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6" w:rsidRDefault="005300F6" w:rsidP="00D6696E">
      <w:pPr>
        <w:ind w:left="-142" w:firstLine="0"/>
        <w:jc w:val="left"/>
        <w:rPr>
          <w:lang w:val="en-US"/>
        </w:rPr>
      </w:pPr>
      <w:r w:rsidRPr="005300F6">
        <w:rPr>
          <w:noProof/>
          <w:lang w:eastAsia="ru-RU"/>
        </w:rPr>
        <w:drawing>
          <wp:inline distT="0" distB="0" distL="0" distR="0" wp14:anchorId="68ACBB00" wp14:editId="458EEFCD">
            <wp:extent cx="1768475" cy="638175"/>
            <wp:effectExtent l="0" t="0" r="3175" b="952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82F0A" w:rsidRPr="00D6696E" w:rsidRDefault="005300F6" w:rsidP="009F4332">
      <w:pPr>
        <w:ind w:left="-142" w:firstLine="0"/>
        <w:jc w:val="left"/>
      </w:pPr>
      <w:r w:rsidRPr="005300F6">
        <w:rPr>
          <w:noProof/>
          <w:lang w:eastAsia="ru-RU"/>
        </w:rPr>
        <w:drawing>
          <wp:inline distT="0" distB="0" distL="0" distR="0" wp14:anchorId="6F9D474D" wp14:editId="7FC559AB">
            <wp:extent cx="3456384" cy="400052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8267"/>
                    <a:stretch/>
                  </pic:blipFill>
                  <pic:spPr bwMode="auto">
                    <a:xfrm>
                      <a:off x="0" y="0"/>
                      <a:ext cx="3456384" cy="40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6082" w:rsidRPr="00D6696E" w:rsidRDefault="00536082" w:rsidP="005300F6">
      <w:pPr>
        <w:ind w:firstLine="0"/>
        <w:jc w:val="left"/>
      </w:pPr>
    </w:p>
    <w:p w:rsidR="00C53CDA" w:rsidRPr="00E12174" w:rsidRDefault="00536082" w:rsidP="00E12174">
      <w:pPr>
        <w:pStyle w:val="a3"/>
        <w:widowControl w:val="0"/>
        <w:spacing w:before="0" w:beforeAutospacing="0" w:after="0" w:afterAutospacing="0"/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</w:pPr>
      <w:r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В МФЦ</w:t>
      </w:r>
      <w:r w:rsidR="00D6696E"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 xml:space="preserve">, </w:t>
      </w:r>
      <w:proofErr w:type="gramStart"/>
      <w:r w:rsidR="00D6696E"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расположенном</w:t>
      </w:r>
      <w:proofErr w:type="gramEnd"/>
      <w:r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 xml:space="preserve"> </w:t>
      </w:r>
      <w:r w:rsidR="00D6696E"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по адресу</w:t>
      </w:r>
    </w:p>
    <w:p w:rsidR="00D6696E" w:rsidRPr="00E12174" w:rsidRDefault="005E667F" w:rsidP="00E12174">
      <w:pPr>
        <w:pStyle w:val="a3"/>
        <w:widowControl w:val="0"/>
        <w:spacing w:before="0" w:beforeAutospacing="0" w:after="0" w:afterAutospacing="0"/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</w:pPr>
      <w:r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с.Большое Село</w:t>
      </w:r>
      <w:r w:rsidR="00D6696E"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 xml:space="preserve">, ул. </w:t>
      </w:r>
      <w:r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Сурикова</w:t>
      </w:r>
      <w:r w:rsidR="00D6696E"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, д.</w:t>
      </w:r>
      <w:r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51</w:t>
      </w:r>
      <w:r w:rsidR="00D6696E"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,</w:t>
      </w:r>
    </w:p>
    <w:p w:rsidR="00536082" w:rsidRPr="00E12174" w:rsidRDefault="00536082" w:rsidP="00E12174">
      <w:pPr>
        <w:pStyle w:val="a3"/>
        <w:widowControl w:val="0"/>
        <w:spacing w:before="0" w:beforeAutospacing="0" w:after="0" w:afterAutospacing="0"/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</w:pPr>
      <w:r w:rsidRPr="00E12174">
        <w:rPr>
          <w:rFonts w:asciiTheme="minorHAnsi" w:hAnsi="Calibri" w:cstheme="minorBidi"/>
          <w:b/>
          <w:bCs/>
          <w:caps/>
          <w:color w:val="ED4511"/>
          <w:kern w:val="24"/>
          <w:sz w:val="32"/>
          <w:szCs w:val="36"/>
        </w:rPr>
        <w:t>Вы можете получить дополнительные услуги:</w:t>
      </w:r>
    </w:p>
    <w:p w:rsidR="00D6696E" w:rsidRPr="00536082" w:rsidRDefault="00D6696E" w:rsidP="00536082">
      <w:pPr>
        <w:pStyle w:val="a3"/>
        <w:widowControl w:val="0"/>
        <w:spacing w:before="0" w:beforeAutospacing="0" w:after="0" w:afterAutospacing="0"/>
        <w:rPr>
          <w:color w:val="F05916"/>
          <w:sz w:val="22"/>
        </w:rPr>
      </w:pPr>
    </w:p>
    <w:p w:rsidR="0010517E" w:rsidRPr="0010517E" w:rsidRDefault="00536082" w:rsidP="0010517E">
      <w:pPr>
        <w:pStyle w:val="a4"/>
        <w:widowControl w:val="0"/>
        <w:numPr>
          <w:ilvl w:val="0"/>
          <w:numId w:val="2"/>
        </w:numPr>
        <w:ind w:left="0" w:firstLine="0"/>
        <w:jc w:val="both"/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</w:pPr>
      <w:r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 xml:space="preserve">Составление проекта договора купли-продажи, </w:t>
      </w:r>
    </w:p>
    <w:p w:rsidR="0010517E" w:rsidRDefault="00536082" w:rsidP="0010517E">
      <w:pPr>
        <w:pStyle w:val="a4"/>
        <w:widowControl w:val="0"/>
        <w:ind w:left="0"/>
        <w:jc w:val="both"/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</w:pPr>
      <w:r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 xml:space="preserve">дарения, Соглашения о разделе (объединении) </w:t>
      </w:r>
    </w:p>
    <w:p w:rsidR="00536082" w:rsidRPr="00E12174" w:rsidRDefault="00536082" w:rsidP="0010517E">
      <w:pPr>
        <w:pStyle w:val="a4"/>
        <w:widowControl w:val="0"/>
        <w:ind w:left="0"/>
        <w:jc w:val="both"/>
        <w:rPr>
          <w:sz w:val="22"/>
        </w:rPr>
      </w:pPr>
      <w:r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>земельного участка;</w:t>
      </w:r>
    </w:p>
    <w:p w:rsidR="00536082" w:rsidRPr="005300F6" w:rsidRDefault="00536082" w:rsidP="00E12174">
      <w:pPr>
        <w:pStyle w:val="a4"/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32"/>
        </w:rPr>
      </w:pPr>
      <w:r w:rsidRPr="005300F6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>Ксерокопирование, сканирование документов;</w:t>
      </w:r>
    </w:p>
    <w:p w:rsidR="0010517E" w:rsidRDefault="00536082" w:rsidP="00E12174">
      <w:pPr>
        <w:pStyle w:val="a4"/>
        <w:widowControl w:val="0"/>
        <w:numPr>
          <w:ilvl w:val="0"/>
          <w:numId w:val="2"/>
        </w:numPr>
        <w:ind w:left="0" w:firstLine="0"/>
        <w:jc w:val="both"/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</w:pPr>
      <w:r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>Размещение рекламы Вашего бизнеса</w:t>
      </w:r>
    </w:p>
    <w:p w:rsidR="00536082" w:rsidRDefault="00536082" w:rsidP="0010517E">
      <w:pPr>
        <w:pStyle w:val="a4"/>
        <w:widowControl w:val="0"/>
        <w:ind w:left="0"/>
        <w:jc w:val="both"/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</w:pPr>
      <w:r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 xml:space="preserve"> на </w:t>
      </w:r>
      <w:r w:rsidR="00C53CDA"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 xml:space="preserve">информационных стойках филиала и на </w:t>
      </w:r>
      <w:r w:rsidRPr="00E12174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>сайте МФЦ.</w:t>
      </w:r>
    </w:p>
    <w:p w:rsidR="0010517E" w:rsidRPr="00E12174" w:rsidRDefault="0010517E" w:rsidP="0010517E">
      <w:pPr>
        <w:pStyle w:val="a4"/>
        <w:widowControl w:val="0"/>
        <w:ind w:left="0"/>
        <w:jc w:val="both"/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</w:pPr>
    </w:p>
    <w:p w:rsidR="00536082" w:rsidRPr="005300F6" w:rsidRDefault="00536082" w:rsidP="00E12174">
      <w:pPr>
        <w:pStyle w:val="a3"/>
        <w:widowControl w:val="0"/>
        <w:spacing w:before="0" w:beforeAutospacing="0" w:after="0" w:afterAutospacing="0"/>
        <w:jc w:val="both"/>
        <w:rPr>
          <w:sz w:val="22"/>
        </w:rPr>
      </w:pPr>
      <w:r w:rsidRPr="005300F6">
        <w:rPr>
          <w:rFonts w:asciiTheme="minorHAnsi" w:hAnsi="Calibri" w:cstheme="minorBidi"/>
          <w:b/>
          <w:bCs/>
          <w:caps/>
          <w:color w:val="000000" w:themeColor="text1" w:themeShade="BF"/>
          <w:kern w:val="24"/>
          <w:sz w:val="32"/>
          <w:szCs w:val="36"/>
        </w:rPr>
        <w:t xml:space="preserve">* </w:t>
      </w:r>
      <w:r w:rsidRPr="005300F6">
        <w:rPr>
          <w:rFonts w:asciiTheme="minorHAnsi" w:hAnsi="Calibri" w:cstheme="minorBidi"/>
          <w:i/>
          <w:iCs/>
          <w:caps/>
          <w:color w:val="000000" w:themeColor="text1" w:themeShade="BF"/>
          <w:kern w:val="24"/>
          <w:sz w:val="32"/>
          <w:szCs w:val="36"/>
        </w:rPr>
        <w:t>у</w:t>
      </w:r>
      <w:r w:rsidRPr="005300F6">
        <w:rPr>
          <w:rFonts w:asciiTheme="minorHAnsi" w:hAnsi="Calibri" w:cstheme="minorBidi"/>
          <w:i/>
          <w:iCs/>
          <w:color w:val="000000" w:themeColor="text1" w:themeShade="BF"/>
          <w:kern w:val="24"/>
          <w:sz w:val="32"/>
          <w:szCs w:val="36"/>
        </w:rPr>
        <w:t>слуги предоставляются на платной основе.</w:t>
      </w:r>
    </w:p>
    <w:p w:rsidR="00536082" w:rsidRPr="000C4C86" w:rsidRDefault="00536082" w:rsidP="00E12174">
      <w:pPr>
        <w:pStyle w:val="a3"/>
        <w:widowControl w:val="0"/>
        <w:spacing w:before="0" w:beforeAutospacing="0" w:after="0" w:afterAutospacing="0"/>
        <w:jc w:val="both"/>
        <w:rPr>
          <w:rFonts w:asciiTheme="minorHAnsi" w:hAnsi="Calibri" w:cstheme="minorBidi"/>
          <w:i/>
          <w:iCs/>
          <w:caps/>
          <w:color w:val="000000" w:themeColor="text1" w:themeShade="BF"/>
          <w:kern w:val="24"/>
          <w:sz w:val="32"/>
          <w:szCs w:val="36"/>
        </w:rPr>
      </w:pPr>
      <w:r w:rsidRPr="005300F6">
        <w:rPr>
          <w:rFonts w:asciiTheme="minorHAnsi" w:hAnsi="Calibri" w:cstheme="minorBidi"/>
          <w:i/>
          <w:iCs/>
          <w:color w:val="000000" w:themeColor="text1" w:themeShade="BF"/>
          <w:kern w:val="24"/>
          <w:sz w:val="32"/>
          <w:szCs w:val="36"/>
        </w:rPr>
        <w:t xml:space="preserve">Подробности – в центрах </w:t>
      </w:r>
      <w:r w:rsidRPr="005300F6">
        <w:rPr>
          <w:rFonts w:asciiTheme="minorHAnsi" w:hAnsi="Calibri" w:cstheme="minorBidi"/>
          <w:i/>
          <w:iCs/>
          <w:caps/>
          <w:color w:val="000000" w:themeColor="text1" w:themeShade="BF"/>
          <w:kern w:val="24"/>
          <w:sz w:val="32"/>
          <w:szCs w:val="36"/>
        </w:rPr>
        <w:t>«Мои документы».</w:t>
      </w:r>
    </w:p>
    <w:p w:rsidR="00536082" w:rsidRPr="000C4C86" w:rsidRDefault="00D6696E" w:rsidP="00536082">
      <w:pPr>
        <w:pStyle w:val="a3"/>
        <w:widowControl w:val="0"/>
        <w:spacing w:before="0" w:beforeAutospacing="0" w:after="0" w:afterAutospacing="0"/>
        <w:rPr>
          <w:rFonts w:asciiTheme="minorHAnsi" w:hAnsi="Calibri" w:cstheme="minorBidi"/>
          <w:i/>
          <w:iCs/>
          <w:caps/>
          <w:color w:val="000000" w:themeColor="text1" w:themeShade="BF"/>
          <w:kern w:val="24"/>
          <w:sz w:val="32"/>
          <w:szCs w:val="36"/>
        </w:rPr>
      </w:pPr>
      <w:r w:rsidRPr="005360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6955" wp14:editId="77AABFC3">
                <wp:simplePos x="0" y="0"/>
                <wp:positionH relativeFrom="column">
                  <wp:posOffset>2540</wp:posOffset>
                </wp:positionH>
                <wp:positionV relativeFrom="paragraph">
                  <wp:posOffset>128905</wp:posOffset>
                </wp:positionV>
                <wp:extent cx="2606040" cy="768985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6082" w:rsidRPr="00D6696E" w:rsidRDefault="00D6696E" w:rsidP="0053608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6696E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www.mfc76.ru</w:t>
                            </w:r>
                          </w:p>
                          <w:p w:rsidR="00D6696E" w:rsidRPr="00D6696E" w:rsidRDefault="00D6696E" w:rsidP="00D6696E">
                            <w:pPr>
                              <w:ind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696E">
                              <w:rPr>
                                <w:b/>
                                <w:sz w:val="32"/>
                                <w:szCs w:val="32"/>
                              </w:rPr>
                              <w:t>(485</w:t>
                            </w:r>
                            <w:r w:rsidR="005E667F">
                              <w:rPr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  <w:r w:rsidRPr="00D6696E">
                              <w:rPr>
                                <w:b/>
                                <w:sz w:val="32"/>
                                <w:szCs w:val="32"/>
                              </w:rPr>
                              <w:t>) 2-1</w:t>
                            </w:r>
                            <w:r w:rsidR="005E667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D6696E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5E667F">
                              <w:rPr>
                                <w:b/>
                                <w:sz w:val="32"/>
                                <w:szCs w:val="32"/>
                              </w:rPr>
                              <w:t>39</w:t>
                            </w:r>
                            <w:bookmarkStart w:id="0" w:name="_GoBack"/>
                            <w:bookmarkEnd w:id="0"/>
                          </w:p>
                          <w:p w:rsidR="00536082" w:rsidRPr="00D6696E" w:rsidRDefault="00536082" w:rsidP="00D6696E">
                            <w:pPr>
                              <w:ind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696E">
                              <w:rPr>
                                <w:b/>
                                <w:sz w:val="32"/>
                                <w:szCs w:val="32"/>
                              </w:rPr>
                              <w:t>(4852) 78-55-17</w:t>
                            </w:r>
                          </w:p>
                          <w:p w:rsidR="00536082" w:rsidRPr="00D6696E" w:rsidRDefault="00536082" w:rsidP="00D6696E">
                            <w:pPr>
                              <w:ind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696E">
                              <w:rPr>
                                <w:b/>
                                <w:sz w:val="32"/>
                                <w:szCs w:val="32"/>
                              </w:rPr>
                              <w:t>(4852) 78-55-07</w:t>
                            </w:r>
                          </w:p>
                          <w:p w:rsidR="00536082" w:rsidRPr="00D6696E" w:rsidRDefault="00536082" w:rsidP="00D6696E">
                            <w:pPr>
                              <w:ind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696E">
                              <w:rPr>
                                <w:b/>
                                <w:sz w:val="32"/>
                                <w:szCs w:val="32"/>
                              </w:rPr>
                              <w:t>(4852) 78-55-57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.2pt;margin-top:10.15pt;width:205.2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" filled="f" stroked="f">
                <v:textbox style="mso-fit-shape-to-text:t">
                  <w:txbxContent>
                    <w:p w:rsidR="00536082" w:rsidRPr="00D6696E" w:rsidRDefault="00D6696E" w:rsidP="00536082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Cs/>
                          <w:kern w:val="24"/>
                          <w:sz w:val="32"/>
                          <w:szCs w:val="32"/>
                        </w:rPr>
                      </w:pPr>
                      <w:r w:rsidRPr="00D6696E">
                        <w:rPr>
                          <w:rFonts w:asciiTheme="minorHAnsi" w:hAnsi="Calibri" w:cstheme="minorBidi"/>
                          <w:b/>
                          <w:bCs/>
                          <w:iCs/>
                          <w:kern w:val="24"/>
                          <w:sz w:val="32"/>
                          <w:szCs w:val="32"/>
                          <w:lang w:val="en-US"/>
                        </w:rPr>
                        <w:t>www.mfc76.ru</w:t>
                      </w:r>
                    </w:p>
                    <w:p w:rsidR="00D6696E" w:rsidRPr="00D6696E" w:rsidRDefault="00D6696E" w:rsidP="00D6696E">
                      <w:pPr>
                        <w:ind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D6696E">
                        <w:rPr>
                          <w:b/>
                          <w:sz w:val="32"/>
                          <w:szCs w:val="32"/>
                        </w:rPr>
                        <w:t>(485</w:t>
                      </w:r>
                      <w:r w:rsidR="005E667F">
                        <w:rPr>
                          <w:b/>
                          <w:sz w:val="32"/>
                          <w:szCs w:val="32"/>
                        </w:rPr>
                        <w:t>42</w:t>
                      </w:r>
                      <w:r w:rsidRPr="00D6696E">
                        <w:rPr>
                          <w:b/>
                          <w:sz w:val="32"/>
                          <w:szCs w:val="32"/>
                        </w:rPr>
                        <w:t>) 2-1</w:t>
                      </w:r>
                      <w:r w:rsidR="005E667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D6696E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5E667F">
                        <w:rPr>
                          <w:b/>
                          <w:sz w:val="32"/>
                          <w:szCs w:val="32"/>
                        </w:rPr>
                        <w:t>39</w:t>
                      </w:r>
                      <w:bookmarkStart w:id="1" w:name="_GoBack"/>
                      <w:bookmarkEnd w:id="1"/>
                    </w:p>
                    <w:p w:rsidR="00536082" w:rsidRPr="00D6696E" w:rsidRDefault="00536082" w:rsidP="00D6696E">
                      <w:pPr>
                        <w:ind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D6696E">
                        <w:rPr>
                          <w:b/>
                          <w:sz w:val="32"/>
                          <w:szCs w:val="32"/>
                        </w:rPr>
                        <w:t>(4852) 78-55-17</w:t>
                      </w:r>
                    </w:p>
                    <w:p w:rsidR="00536082" w:rsidRPr="00D6696E" w:rsidRDefault="00536082" w:rsidP="00D6696E">
                      <w:pPr>
                        <w:ind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D6696E">
                        <w:rPr>
                          <w:b/>
                          <w:sz w:val="32"/>
                          <w:szCs w:val="32"/>
                        </w:rPr>
                        <w:t>(4852) 78-55-07</w:t>
                      </w:r>
                    </w:p>
                    <w:p w:rsidR="00536082" w:rsidRPr="00D6696E" w:rsidRDefault="00536082" w:rsidP="00D6696E">
                      <w:pPr>
                        <w:ind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D6696E">
                        <w:rPr>
                          <w:b/>
                          <w:sz w:val="32"/>
                          <w:szCs w:val="32"/>
                        </w:rPr>
                        <w:t>(4852) 78-55-57</w:t>
                      </w:r>
                    </w:p>
                  </w:txbxContent>
                </v:textbox>
              </v:rect>
            </w:pict>
          </mc:Fallback>
        </mc:AlternateContent>
      </w:r>
    </w:p>
    <w:p w:rsidR="00536082" w:rsidRPr="000C4C86" w:rsidRDefault="00536082" w:rsidP="00536082">
      <w:pPr>
        <w:pStyle w:val="a3"/>
        <w:widowControl w:val="0"/>
        <w:spacing w:before="0" w:beforeAutospacing="0" w:after="0" w:afterAutospacing="0"/>
        <w:rPr>
          <w:sz w:val="22"/>
        </w:rPr>
      </w:pPr>
    </w:p>
    <w:p w:rsidR="00536082" w:rsidRPr="00536082" w:rsidRDefault="00536082" w:rsidP="00D6696E">
      <w:pPr>
        <w:ind w:firstLine="0"/>
        <w:jc w:val="right"/>
      </w:pPr>
      <w:r w:rsidRPr="000C4C86">
        <w:t xml:space="preserve"> </w:t>
      </w:r>
      <w:r w:rsidRPr="000C4C86">
        <w:tab/>
      </w:r>
      <w:r w:rsidRPr="000C4C86">
        <w:tab/>
      </w:r>
      <w:r w:rsidRPr="000C4C86">
        <w:tab/>
      </w:r>
      <w:r w:rsidRPr="000C4C86">
        <w:tab/>
      </w:r>
      <w:r w:rsidRPr="000C4C86">
        <w:tab/>
      </w:r>
      <w:r w:rsidRPr="000C4C86">
        <w:tab/>
      </w:r>
      <w:r w:rsidRPr="000C4C86">
        <w:tab/>
      </w:r>
      <w:r w:rsidRPr="000C4C86">
        <w:tab/>
      </w:r>
      <w:r w:rsidRPr="000C4C86">
        <w:tab/>
      </w:r>
      <w:r w:rsidR="00D6696E">
        <w:t xml:space="preserve">   </w:t>
      </w:r>
      <w:r w:rsidRPr="000C4C86">
        <w:tab/>
      </w:r>
      <w:r w:rsidRPr="00536082">
        <w:rPr>
          <w:noProof/>
          <w:lang w:eastAsia="ru-RU"/>
        </w:rPr>
        <w:drawing>
          <wp:inline distT="0" distB="0" distL="0" distR="0" wp14:anchorId="4CC4B65C" wp14:editId="3194D02C">
            <wp:extent cx="1346511" cy="1061947"/>
            <wp:effectExtent l="0" t="0" r="6350" b="508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11" cy="106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82" w:rsidRPr="00536082" w:rsidSect="00D6696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F2C"/>
    <w:multiLevelType w:val="hybridMultilevel"/>
    <w:tmpl w:val="133093B0"/>
    <w:lvl w:ilvl="0" w:tplc="71A6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0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C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E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0E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4B050C"/>
    <w:multiLevelType w:val="hybridMultilevel"/>
    <w:tmpl w:val="8CA64A52"/>
    <w:lvl w:ilvl="0" w:tplc="C2EA3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4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A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A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6A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C5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0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2B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827D80"/>
    <w:multiLevelType w:val="hybridMultilevel"/>
    <w:tmpl w:val="C55A7FC2"/>
    <w:lvl w:ilvl="0" w:tplc="B870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1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6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E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08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2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6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6"/>
    <w:rsid w:val="000C4C86"/>
    <w:rsid w:val="0010517E"/>
    <w:rsid w:val="005300F6"/>
    <w:rsid w:val="00536082"/>
    <w:rsid w:val="005E667F"/>
    <w:rsid w:val="00621548"/>
    <w:rsid w:val="00882AE6"/>
    <w:rsid w:val="009F4332"/>
    <w:rsid w:val="00B16546"/>
    <w:rsid w:val="00C53CDA"/>
    <w:rsid w:val="00C82F0A"/>
    <w:rsid w:val="00D6696E"/>
    <w:rsid w:val="00E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0F6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0F6"/>
    <w:pPr>
      <w:ind w:left="720" w:firstLine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0F6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0F6"/>
    <w:pPr>
      <w:ind w:left="720" w:firstLine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operator</cp:lastModifiedBy>
  <cp:revision>2</cp:revision>
  <dcterms:created xsi:type="dcterms:W3CDTF">2019-03-01T07:04:00Z</dcterms:created>
  <dcterms:modified xsi:type="dcterms:W3CDTF">2019-03-01T07:04:00Z</dcterms:modified>
</cp:coreProperties>
</file>