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0B" w:rsidRPr="00FA27B3" w:rsidRDefault="00B2510B" w:rsidP="00B2510B">
      <w:pPr>
        <w:pStyle w:val="aff1"/>
        <w:rPr>
          <w:b/>
          <w:sz w:val="60"/>
          <w:szCs w:val="60"/>
        </w:rPr>
      </w:pPr>
      <w:proofErr w:type="gramStart"/>
      <w:r w:rsidRPr="00FA27B3">
        <w:rPr>
          <w:b/>
          <w:sz w:val="60"/>
          <w:szCs w:val="60"/>
        </w:rPr>
        <w:t>П</w:t>
      </w:r>
      <w:proofErr w:type="gramEnd"/>
      <w:r w:rsidRPr="00FA27B3">
        <w:rPr>
          <w:b/>
          <w:sz w:val="60"/>
          <w:szCs w:val="60"/>
        </w:rPr>
        <w:t xml:space="preserve"> О С Т А Н О В Л Е Н И Е</w:t>
      </w:r>
    </w:p>
    <w:p w:rsidR="00B2510B" w:rsidRPr="00FA27B3" w:rsidRDefault="00B2510B" w:rsidP="00FA27B3">
      <w:pPr>
        <w:pStyle w:val="aff1"/>
        <w:ind w:right="-2"/>
        <w:rPr>
          <w:sz w:val="24"/>
          <w:szCs w:val="24"/>
        </w:rPr>
      </w:pPr>
      <w:r>
        <w:rPr>
          <w:sz w:val="24"/>
        </w:rPr>
        <w:t>АДМИНИСТРАЦИИ БОЛЬШЕСЕЛЬСКОГО МУНИЦИПАЛЬНОГО</w:t>
      </w:r>
      <w:r>
        <w:rPr>
          <w:sz w:val="28"/>
        </w:rPr>
        <w:t xml:space="preserve"> </w:t>
      </w:r>
      <w:r w:rsidR="00FA27B3" w:rsidRPr="00FA27B3">
        <w:rPr>
          <w:sz w:val="24"/>
          <w:szCs w:val="24"/>
        </w:rPr>
        <w:t>РАЙОНА</w:t>
      </w:r>
    </w:p>
    <w:p w:rsidR="00B2510B" w:rsidRDefault="00B2510B" w:rsidP="00B2510B">
      <w:pPr>
        <w:pStyle w:val="aff2"/>
        <w:rPr>
          <w:sz w:val="28"/>
        </w:rPr>
      </w:pPr>
    </w:p>
    <w:p w:rsidR="00B2510B" w:rsidRDefault="000B1F99" w:rsidP="00B2510B">
      <w:r>
        <w:t>от 17.01.2014</w:t>
      </w:r>
      <w:r w:rsidR="00FA27B3">
        <w:t xml:space="preserve">г.         </w:t>
      </w:r>
      <w:r>
        <w:t>№ 40</w:t>
      </w:r>
    </w:p>
    <w:p w:rsidR="00B2510B" w:rsidRDefault="00B2510B" w:rsidP="00B2510B">
      <w:r>
        <w:t xml:space="preserve">с. Большое Село </w:t>
      </w:r>
    </w:p>
    <w:p w:rsidR="00B2510B" w:rsidRDefault="00B2510B" w:rsidP="00B2510B">
      <w:pPr>
        <w:rPr>
          <w:sz w:val="20"/>
          <w:szCs w:val="20"/>
        </w:rPr>
      </w:pPr>
    </w:p>
    <w:p w:rsidR="00B2510B" w:rsidRDefault="00B2510B" w:rsidP="00B2510B">
      <w:pPr>
        <w:ind w:right="4534"/>
        <w:jc w:val="both"/>
      </w:pPr>
      <w:r>
        <w:t xml:space="preserve">О </w:t>
      </w:r>
      <w:r w:rsidR="00D147E8">
        <w:t>муниципальной</w:t>
      </w:r>
      <w:r w:rsidR="00865CFC">
        <w:t xml:space="preserve"> целевой программе «Комплексная программа модернизации и реформирования  жилищно-коммунального хозяйства </w:t>
      </w:r>
      <w:proofErr w:type="spellStart"/>
      <w:r w:rsidR="00865CFC">
        <w:t>Большесельского</w:t>
      </w:r>
      <w:proofErr w:type="spellEnd"/>
      <w:r w:rsidR="00865CFC">
        <w:t xml:space="preserve"> муниципального района» на 2014-2016 годы</w:t>
      </w:r>
    </w:p>
    <w:p w:rsidR="00B2510B" w:rsidRDefault="00B2510B" w:rsidP="00B2510B">
      <w:pPr>
        <w:rPr>
          <w:sz w:val="20"/>
          <w:szCs w:val="20"/>
        </w:rPr>
      </w:pPr>
    </w:p>
    <w:p w:rsidR="00B2510B" w:rsidRDefault="00B2510B" w:rsidP="00B2510B"/>
    <w:p w:rsidR="00E51749" w:rsidRPr="000F2089" w:rsidRDefault="00E51749" w:rsidP="00FA27B3">
      <w:pPr>
        <w:ind w:firstLine="567"/>
        <w:jc w:val="both"/>
      </w:pPr>
      <w:r>
        <w:t>В</w:t>
      </w:r>
      <w:r w:rsidR="00647B6C">
        <w:t xml:space="preserve"> соответствии с постановлением А</w:t>
      </w:r>
      <w:r>
        <w:t xml:space="preserve">дминистрации </w:t>
      </w:r>
      <w:proofErr w:type="spellStart"/>
      <w:r>
        <w:t>Большесельского</w:t>
      </w:r>
      <w:proofErr w:type="spellEnd"/>
      <w:r>
        <w:t xml:space="preserve"> муниципального района от 23.09.2013 года № 1177 «Об утверждении Положения о програм</w:t>
      </w:r>
      <w:r w:rsidR="00FA27B3">
        <w:t>м</w:t>
      </w:r>
      <w:r>
        <w:t xml:space="preserve">но – целевом планировании  и контроле в органах местного самоуправлении </w:t>
      </w:r>
      <w:proofErr w:type="spellStart"/>
      <w:r>
        <w:t>Большесельского</w:t>
      </w:r>
      <w:proofErr w:type="spellEnd"/>
      <w:r>
        <w:t xml:space="preserve"> муниципального района и структурных подразделениях Администрации </w:t>
      </w:r>
      <w:proofErr w:type="spellStart"/>
      <w:r>
        <w:t>Большесельского</w:t>
      </w:r>
      <w:proofErr w:type="spellEnd"/>
      <w:r>
        <w:t xml:space="preserve"> муниципального района</w:t>
      </w:r>
      <w:r w:rsidR="00FA27B3">
        <w:t>»,</w:t>
      </w:r>
    </w:p>
    <w:p w:rsidR="00FA27B3" w:rsidRDefault="00FA27B3" w:rsidP="00FA27B3">
      <w:pPr>
        <w:ind w:firstLine="567"/>
        <w:jc w:val="both"/>
      </w:pPr>
    </w:p>
    <w:p w:rsidR="00B2510B" w:rsidRDefault="00B2510B" w:rsidP="00FA27B3">
      <w:pPr>
        <w:ind w:firstLine="567"/>
        <w:jc w:val="both"/>
      </w:pPr>
      <w:r>
        <w:t>ПОСТАНОВЛЯЮ:</w:t>
      </w:r>
    </w:p>
    <w:p w:rsidR="00FA27B3" w:rsidRDefault="00FA27B3" w:rsidP="00FA27B3">
      <w:pPr>
        <w:ind w:firstLine="567"/>
        <w:jc w:val="both"/>
      </w:pPr>
    </w:p>
    <w:p w:rsidR="00B2510B" w:rsidRDefault="00FA27B3" w:rsidP="00FA27B3">
      <w:pPr>
        <w:ind w:firstLine="567"/>
        <w:jc w:val="both"/>
      </w:pPr>
      <w:r>
        <w:t xml:space="preserve">1. </w:t>
      </w:r>
      <w:r w:rsidR="00865CFC">
        <w:t xml:space="preserve">Утвердить </w:t>
      </w:r>
      <w:r w:rsidR="00C362CC">
        <w:t xml:space="preserve">прилагаемую </w:t>
      </w:r>
      <w:r w:rsidR="00D147E8">
        <w:t>муниципальную</w:t>
      </w:r>
      <w:r w:rsidR="00B2510B">
        <w:t xml:space="preserve"> целевую программу «Комплексная программа модернизации и реформирования  жилищно-коммунального хозяйства </w:t>
      </w:r>
      <w:proofErr w:type="spellStart"/>
      <w:r w:rsidR="00B2510B">
        <w:t>Большесельского</w:t>
      </w:r>
      <w:proofErr w:type="spellEnd"/>
      <w:r w:rsidR="00B2510B">
        <w:t xml:space="preserve"> муниципального ра</w:t>
      </w:r>
      <w:r w:rsidR="00865CFC">
        <w:t>йона» на 2014-2016 годы</w:t>
      </w:r>
      <w:r w:rsidR="00647B6C">
        <w:t xml:space="preserve"> (приложение 1)</w:t>
      </w:r>
      <w:r w:rsidR="00865CFC">
        <w:t>.</w:t>
      </w:r>
    </w:p>
    <w:p w:rsidR="00B2510B" w:rsidRDefault="00FA27B3" w:rsidP="00FA27B3">
      <w:pPr>
        <w:ind w:firstLine="567"/>
        <w:jc w:val="both"/>
      </w:pPr>
      <w:r>
        <w:t xml:space="preserve">2. </w:t>
      </w:r>
      <w:r w:rsidR="00B2510B">
        <w:t>Контроль за исполнением настоящего постановл</w:t>
      </w:r>
      <w:r>
        <w:t>ения возложить на</w:t>
      </w:r>
      <w:proofErr w:type="gramStart"/>
      <w:r>
        <w:t xml:space="preserve"> П</w:t>
      </w:r>
      <w:proofErr w:type="gramEnd"/>
      <w:r>
        <w:t xml:space="preserve">ервого </w:t>
      </w:r>
      <w:r w:rsidR="00B2510B">
        <w:t>заместителя Главы</w:t>
      </w:r>
      <w:r>
        <w:t xml:space="preserve"> Администрации </w:t>
      </w:r>
      <w:proofErr w:type="spellStart"/>
      <w:r w:rsidR="00B2510B">
        <w:t>Большесель</w:t>
      </w:r>
      <w:r>
        <w:t>ского</w:t>
      </w:r>
      <w:proofErr w:type="spellEnd"/>
      <w:r>
        <w:t xml:space="preserve"> муниципального района </w:t>
      </w:r>
      <w:r w:rsidR="00B2510B">
        <w:t>Виноградова</w:t>
      </w:r>
      <w:r>
        <w:t xml:space="preserve"> С.Г.</w:t>
      </w:r>
    </w:p>
    <w:p w:rsidR="00B2510B" w:rsidRDefault="00FA27B3" w:rsidP="00FA27B3">
      <w:pPr>
        <w:ind w:firstLine="567"/>
        <w:jc w:val="both"/>
      </w:pPr>
      <w:r>
        <w:t xml:space="preserve">3. </w:t>
      </w:r>
      <w:r w:rsidR="00B2510B">
        <w:t>Постановление вступает в силу с момента  подписания</w:t>
      </w:r>
    </w:p>
    <w:p w:rsidR="00B2510B" w:rsidRDefault="00B2510B" w:rsidP="003E2157">
      <w:pPr>
        <w:ind w:left="720"/>
        <w:jc w:val="both"/>
      </w:pPr>
    </w:p>
    <w:p w:rsidR="00FA27B3" w:rsidRDefault="00FA27B3" w:rsidP="003E2157">
      <w:pPr>
        <w:ind w:left="720"/>
        <w:jc w:val="both"/>
      </w:pPr>
    </w:p>
    <w:p w:rsidR="00B2510B" w:rsidRDefault="00B2510B" w:rsidP="00FA27B3">
      <w:pPr>
        <w:jc w:val="both"/>
      </w:pPr>
      <w:r>
        <w:t>Глава Администрации</w:t>
      </w:r>
    </w:p>
    <w:p w:rsidR="00B2510B" w:rsidRDefault="00B2510B" w:rsidP="00FA27B3">
      <w:pPr>
        <w:jc w:val="both"/>
      </w:pPr>
      <w:proofErr w:type="spellStart"/>
      <w:r>
        <w:t>Большесельского</w:t>
      </w:r>
      <w:proofErr w:type="spellEnd"/>
    </w:p>
    <w:p w:rsidR="00B2510B" w:rsidRDefault="00B2510B" w:rsidP="00FA27B3">
      <w:pPr>
        <w:jc w:val="both"/>
      </w:pPr>
      <w:r>
        <w:t xml:space="preserve">муниципального района                                                         </w:t>
      </w:r>
      <w:r w:rsidR="00FA27B3">
        <w:t xml:space="preserve">  </w:t>
      </w:r>
      <w:r>
        <w:t xml:space="preserve">В.А. </w:t>
      </w:r>
      <w:proofErr w:type="spellStart"/>
      <w:r>
        <w:t>Лубенин</w:t>
      </w:r>
      <w:proofErr w:type="spellEnd"/>
    </w:p>
    <w:p w:rsidR="00B2510B" w:rsidRDefault="00B2510B" w:rsidP="00B2510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A74404" w:rsidRDefault="00A74404"/>
    <w:tbl>
      <w:tblPr>
        <w:tblW w:w="9487" w:type="dxa"/>
        <w:tblInd w:w="720" w:type="dxa"/>
        <w:tblLook w:val="04A0"/>
      </w:tblPr>
      <w:tblGrid>
        <w:gridCol w:w="5625"/>
        <w:gridCol w:w="3862"/>
      </w:tblGrid>
      <w:tr w:rsidR="00A74404" w:rsidRPr="00A74404" w:rsidTr="00FA27B3">
        <w:trPr>
          <w:trHeight w:val="70"/>
        </w:trPr>
        <w:tc>
          <w:tcPr>
            <w:tcW w:w="5625" w:type="dxa"/>
          </w:tcPr>
          <w:p w:rsidR="00A74404" w:rsidRPr="00A74404" w:rsidRDefault="00A74404" w:rsidP="00A74404">
            <w:pPr>
              <w:rPr>
                <w:rFonts w:eastAsia="Calibri"/>
              </w:rPr>
            </w:pPr>
          </w:p>
        </w:tc>
        <w:tc>
          <w:tcPr>
            <w:tcW w:w="3862" w:type="dxa"/>
          </w:tcPr>
          <w:p w:rsidR="00B2510B" w:rsidRDefault="00B2510B" w:rsidP="00A74404">
            <w:pPr>
              <w:rPr>
                <w:rFonts w:eastAsia="Calibri"/>
              </w:rPr>
            </w:pPr>
          </w:p>
          <w:p w:rsidR="00B2510B" w:rsidRDefault="00B2510B" w:rsidP="00A74404">
            <w:pPr>
              <w:rPr>
                <w:rFonts w:eastAsia="Calibri"/>
              </w:rPr>
            </w:pPr>
          </w:p>
          <w:p w:rsidR="00B2510B" w:rsidRDefault="00B2510B" w:rsidP="00A74404">
            <w:pPr>
              <w:rPr>
                <w:rFonts w:eastAsia="Calibri"/>
              </w:rPr>
            </w:pPr>
          </w:p>
          <w:p w:rsidR="00B2510B" w:rsidRDefault="00B2510B" w:rsidP="00A74404">
            <w:pPr>
              <w:rPr>
                <w:rFonts w:eastAsia="Calibri"/>
              </w:rPr>
            </w:pPr>
          </w:p>
          <w:p w:rsidR="00B2510B" w:rsidRDefault="00B2510B" w:rsidP="00A74404">
            <w:pPr>
              <w:rPr>
                <w:rFonts w:eastAsia="Calibri"/>
              </w:rPr>
            </w:pPr>
          </w:p>
          <w:p w:rsidR="00B2510B" w:rsidRDefault="00B2510B" w:rsidP="00A74404">
            <w:pPr>
              <w:rPr>
                <w:rFonts w:eastAsia="Calibri"/>
              </w:rPr>
            </w:pPr>
          </w:p>
          <w:p w:rsidR="00B2510B" w:rsidRDefault="00B2510B" w:rsidP="00A74404">
            <w:pPr>
              <w:rPr>
                <w:rFonts w:eastAsia="Calibri"/>
              </w:rPr>
            </w:pPr>
          </w:p>
          <w:p w:rsidR="00A74404" w:rsidRPr="00A74404" w:rsidRDefault="00A74404" w:rsidP="00FA27B3">
            <w:pPr>
              <w:rPr>
                <w:rFonts w:eastAsia="Calibri"/>
              </w:rPr>
            </w:pPr>
          </w:p>
        </w:tc>
      </w:tr>
    </w:tbl>
    <w:p w:rsidR="00A74404" w:rsidRPr="00A74404" w:rsidRDefault="00A74404" w:rsidP="00A74404">
      <w:pPr>
        <w:jc w:val="center"/>
        <w:rPr>
          <w:rFonts w:eastAsia="Calibri"/>
          <w:b/>
        </w:rPr>
      </w:pPr>
    </w:p>
    <w:p w:rsidR="00FA27B3" w:rsidRDefault="00FA27B3" w:rsidP="00FA27B3">
      <w:pPr>
        <w:ind w:left="4956"/>
        <w:rPr>
          <w:rFonts w:eastAsia="Calibri"/>
        </w:rPr>
      </w:pPr>
      <w:r w:rsidRPr="00FA27B3">
        <w:rPr>
          <w:rFonts w:eastAsia="Calibri"/>
        </w:rPr>
        <w:t xml:space="preserve">Приложение 1 к постановлению Администрации </w:t>
      </w:r>
      <w:proofErr w:type="spellStart"/>
      <w:r w:rsidRPr="00FA27B3">
        <w:rPr>
          <w:rFonts w:eastAsia="Calibri"/>
        </w:rPr>
        <w:t>Большесельского</w:t>
      </w:r>
      <w:proofErr w:type="spellEnd"/>
      <w:r w:rsidRPr="00FA27B3">
        <w:rPr>
          <w:rFonts w:eastAsia="Calibri"/>
        </w:rPr>
        <w:t xml:space="preserve"> муниципального района </w:t>
      </w:r>
    </w:p>
    <w:p w:rsidR="00A74404" w:rsidRDefault="00FA27B3" w:rsidP="00FA27B3">
      <w:pPr>
        <w:ind w:left="4956"/>
        <w:rPr>
          <w:rFonts w:eastAsia="Calibri"/>
        </w:rPr>
      </w:pPr>
      <w:r w:rsidRPr="00FA27B3">
        <w:rPr>
          <w:rFonts w:eastAsia="Calibri"/>
        </w:rPr>
        <w:t>от 17.01.2014г.   № 40</w:t>
      </w:r>
    </w:p>
    <w:p w:rsidR="00FA27B3" w:rsidRPr="00FA27B3" w:rsidRDefault="00FA27B3" w:rsidP="00FA27B3">
      <w:pPr>
        <w:ind w:left="4956"/>
        <w:rPr>
          <w:rFonts w:eastAsia="Calibri"/>
        </w:rPr>
      </w:pPr>
    </w:p>
    <w:p w:rsidR="00A74404" w:rsidRPr="00A74404" w:rsidRDefault="00D147E8" w:rsidP="00A74404">
      <w:pPr>
        <w:jc w:val="center"/>
        <w:rPr>
          <w:rFonts w:eastAsia="Calibri"/>
          <w:b/>
        </w:rPr>
      </w:pPr>
      <w:r>
        <w:rPr>
          <w:rFonts w:eastAsia="Calibri"/>
          <w:b/>
        </w:rPr>
        <w:t>Муниципальная</w:t>
      </w:r>
      <w:r w:rsidR="008A6718">
        <w:rPr>
          <w:rFonts w:eastAsia="Calibri"/>
          <w:b/>
        </w:rPr>
        <w:t xml:space="preserve"> целевая программа</w:t>
      </w:r>
      <w:r w:rsidR="00A74404" w:rsidRPr="00A74404">
        <w:rPr>
          <w:rFonts w:eastAsia="Calibri"/>
          <w:b/>
          <w:bCs/>
        </w:rPr>
        <w:t xml:space="preserve"> </w:t>
      </w:r>
      <w:r w:rsidR="00A74404" w:rsidRPr="00A74404">
        <w:rPr>
          <w:rFonts w:eastAsia="Calibri"/>
          <w:b/>
        </w:rPr>
        <w:t xml:space="preserve">«Комплексная программа модернизации и реформирования жилищно-коммунального хозяйства </w:t>
      </w:r>
      <w:proofErr w:type="spellStart"/>
      <w:r w:rsidR="00665B29">
        <w:rPr>
          <w:rFonts w:eastAsia="Calibri"/>
          <w:b/>
        </w:rPr>
        <w:t>Большесельского</w:t>
      </w:r>
      <w:proofErr w:type="spellEnd"/>
      <w:r w:rsidR="00665B29">
        <w:rPr>
          <w:rFonts w:eastAsia="Calibri"/>
          <w:b/>
        </w:rPr>
        <w:t xml:space="preserve"> муниципального</w:t>
      </w:r>
      <w:r>
        <w:rPr>
          <w:rFonts w:eastAsia="Calibri"/>
          <w:b/>
        </w:rPr>
        <w:t>» на 2014</w:t>
      </w:r>
      <w:r w:rsidR="00443AEF">
        <w:rPr>
          <w:rFonts w:eastAsia="Calibri"/>
          <w:b/>
        </w:rPr>
        <w:t xml:space="preserve"> </w:t>
      </w:r>
      <w:r w:rsidR="00A74404" w:rsidRPr="00A74404">
        <w:rPr>
          <w:rFonts w:eastAsia="Calibri"/>
          <w:b/>
        </w:rPr>
        <w:t>-</w:t>
      </w:r>
      <w:r w:rsidR="00443AEF">
        <w:rPr>
          <w:rFonts w:eastAsia="Calibri"/>
          <w:b/>
        </w:rPr>
        <w:t xml:space="preserve"> </w:t>
      </w:r>
      <w:r>
        <w:rPr>
          <w:rFonts w:eastAsia="Calibri"/>
          <w:b/>
        </w:rPr>
        <w:t>2016</w:t>
      </w:r>
      <w:r w:rsidR="00A74404" w:rsidRPr="00A74404">
        <w:rPr>
          <w:rFonts w:eastAsia="Calibri"/>
          <w:b/>
        </w:rPr>
        <w:t xml:space="preserve"> годы</w:t>
      </w:r>
    </w:p>
    <w:p w:rsidR="00D67246" w:rsidRDefault="00D67246">
      <w:pPr>
        <w:ind w:left="705"/>
        <w:contextualSpacing/>
        <w:jc w:val="both"/>
        <w:rPr>
          <w:rFonts w:eastAsia="Calibri"/>
        </w:rPr>
      </w:pPr>
    </w:p>
    <w:p w:rsidR="00A74404" w:rsidRPr="00A74404" w:rsidRDefault="00A74404" w:rsidP="00A74404">
      <w:pPr>
        <w:jc w:val="center"/>
      </w:pPr>
      <w:r w:rsidRPr="00A74404">
        <w:rPr>
          <w:rFonts w:eastAsia="Calibri"/>
        </w:rPr>
        <w:t>«</w:t>
      </w:r>
      <w:r w:rsidR="006B5746">
        <w:t>ПАСПОРТ М</w:t>
      </w:r>
      <w:r w:rsidRPr="00A74404">
        <w:t>ЦП</w:t>
      </w:r>
    </w:p>
    <w:p w:rsidR="00A74404" w:rsidRPr="00A74404" w:rsidRDefault="00A74404" w:rsidP="00A74404">
      <w:pPr>
        <w:jc w:val="center"/>
      </w:pPr>
      <w:r w:rsidRPr="00A74404">
        <w:t xml:space="preserve"> </w:t>
      </w:r>
    </w:p>
    <w:tbl>
      <w:tblPr>
        <w:tblStyle w:val="a8"/>
        <w:tblW w:w="9606" w:type="dxa"/>
        <w:tblLook w:val="04A0"/>
      </w:tblPr>
      <w:tblGrid>
        <w:gridCol w:w="2376"/>
        <w:gridCol w:w="7230"/>
      </w:tblGrid>
      <w:tr w:rsidR="00A74404" w:rsidRPr="00A74404" w:rsidTr="00E24CC4">
        <w:trPr>
          <w:trHeight w:val="460"/>
        </w:trPr>
        <w:tc>
          <w:tcPr>
            <w:tcW w:w="2376" w:type="dxa"/>
          </w:tcPr>
          <w:p w:rsidR="00A74404" w:rsidRPr="00A74404" w:rsidRDefault="006B5746" w:rsidP="00A74404">
            <w:r>
              <w:t>Сроки реализации М</w:t>
            </w:r>
            <w:r w:rsidR="00A74404" w:rsidRPr="00A74404">
              <w:t>ЦП</w:t>
            </w:r>
          </w:p>
        </w:tc>
        <w:tc>
          <w:tcPr>
            <w:tcW w:w="7230" w:type="dxa"/>
          </w:tcPr>
          <w:p w:rsidR="00A74404" w:rsidRPr="00A74404" w:rsidRDefault="00865CFC" w:rsidP="00A74404">
            <w:r>
              <w:t>2014-2016</w:t>
            </w:r>
            <w:r w:rsidR="00A74404" w:rsidRPr="00A74404">
              <w:t xml:space="preserve"> годы</w:t>
            </w:r>
          </w:p>
        </w:tc>
      </w:tr>
      <w:tr w:rsidR="00A74404" w:rsidRPr="00A74404" w:rsidTr="00443AEF">
        <w:trPr>
          <w:trHeight w:val="399"/>
        </w:trPr>
        <w:tc>
          <w:tcPr>
            <w:tcW w:w="2376" w:type="dxa"/>
          </w:tcPr>
          <w:p w:rsidR="00A74404" w:rsidRPr="00A74404" w:rsidRDefault="006B5746" w:rsidP="00A74404">
            <w:r>
              <w:t>Куратор М</w:t>
            </w:r>
            <w:r w:rsidR="00A74404" w:rsidRPr="00A74404">
              <w:t>ЦП</w:t>
            </w:r>
          </w:p>
        </w:tc>
        <w:tc>
          <w:tcPr>
            <w:tcW w:w="7230" w:type="dxa"/>
          </w:tcPr>
          <w:p w:rsidR="00A74404" w:rsidRPr="00A74404" w:rsidRDefault="00665B29" w:rsidP="00443AEF">
            <w:r>
              <w:rPr>
                <w:lang w:eastAsia="ru-RU"/>
              </w:rPr>
              <w:t>Первый заместитель главы муниципального района Виноградов Сергей Германович (48542) 2-93-02</w:t>
            </w:r>
          </w:p>
        </w:tc>
      </w:tr>
      <w:tr w:rsidR="00665B29" w:rsidRPr="00A74404" w:rsidTr="00665B29">
        <w:trPr>
          <w:trHeight w:val="1367"/>
        </w:trPr>
        <w:tc>
          <w:tcPr>
            <w:tcW w:w="2376" w:type="dxa"/>
          </w:tcPr>
          <w:p w:rsidR="00665B29" w:rsidRPr="00A74404" w:rsidRDefault="006B5746" w:rsidP="00A74404">
            <w:r>
              <w:t>Ответственный исполнитель М</w:t>
            </w:r>
            <w:r w:rsidR="00665B29" w:rsidRPr="00A74404">
              <w:t>ЦП</w:t>
            </w:r>
          </w:p>
        </w:tc>
        <w:tc>
          <w:tcPr>
            <w:tcW w:w="7230" w:type="dxa"/>
          </w:tcPr>
          <w:p w:rsidR="00665B29" w:rsidRPr="00A74404" w:rsidRDefault="00665B29" w:rsidP="00A74404">
            <w:r>
              <w:rPr>
                <w:spacing w:val="2"/>
                <w:lang w:eastAsia="ru-RU"/>
              </w:rPr>
              <w:t>Отдел жилищно-коммунального хозяйства и строительства администрации МР</w:t>
            </w:r>
          </w:p>
          <w:p w:rsidR="00665B29" w:rsidRPr="00A74404" w:rsidRDefault="00665B29" w:rsidP="00665B29">
            <w:r w:rsidRPr="00A74404">
              <w:rPr>
                <w:spacing w:val="2"/>
                <w:lang w:eastAsia="ru-RU"/>
              </w:rPr>
              <w:t xml:space="preserve">- </w:t>
            </w:r>
            <w:r>
              <w:rPr>
                <w:spacing w:val="2"/>
                <w:lang w:eastAsia="ru-RU"/>
              </w:rPr>
              <w:t>заведующий отделом Игнатьев Игорь Александрович (48542) 2-94-21.</w:t>
            </w:r>
          </w:p>
        </w:tc>
      </w:tr>
      <w:tr w:rsidR="00665B29" w:rsidRPr="00A74404" w:rsidTr="00665B29">
        <w:trPr>
          <w:trHeight w:val="1400"/>
        </w:trPr>
        <w:tc>
          <w:tcPr>
            <w:tcW w:w="2376" w:type="dxa"/>
          </w:tcPr>
          <w:p w:rsidR="00665B29" w:rsidRPr="00A74404" w:rsidRDefault="006B5746" w:rsidP="00A74404">
            <w:r>
              <w:t>Исполнитель М</w:t>
            </w:r>
            <w:r w:rsidR="00665B29" w:rsidRPr="00A74404">
              <w:t>ЦП</w:t>
            </w:r>
          </w:p>
        </w:tc>
        <w:tc>
          <w:tcPr>
            <w:tcW w:w="7230" w:type="dxa"/>
          </w:tcPr>
          <w:p w:rsidR="00665B29" w:rsidRPr="00A74404" w:rsidRDefault="00665B29" w:rsidP="00665B29">
            <w:r>
              <w:rPr>
                <w:spacing w:val="2"/>
                <w:lang w:eastAsia="ru-RU"/>
              </w:rPr>
              <w:t>Отдел жилищно-коммунального хозяйства и строительства администрации МР</w:t>
            </w:r>
          </w:p>
          <w:p w:rsidR="00665B29" w:rsidRPr="00E24CC4" w:rsidRDefault="00665B29" w:rsidP="00665B29">
            <w:pPr>
              <w:rPr>
                <w:spacing w:val="2"/>
                <w:lang w:eastAsia="ru-RU"/>
              </w:rPr>
            </w:pPr>
            <w:r w:rsidRPr="00A74404">
              <w:rPr>
                <w:spacing w:val="2"/>
                <w:lang w:eastAsia="ru-RU"/>
              </w:rPr>
              <w:t xml:space="preserve">- </w:t>
            </w:r>
            <w:r>
              <w:rPr>
                <w:spacing w:val="2"/>
                <w:lang w:eastAsia="ru-RU"/>
              </w:rPr>
              <w:t>заведующий отделом Игнатьев Игорь Александрович (48542) 2-94-21.</w:t>
            </w:r>
          </w:p>
        </w:tc>
      </w:tr>
      <w:tr w:rsidR="00A74404" w:rsidRPr="00A74404" w:rsidTr="00E24CC4">
        <w:tc>
          <w:tcPr>
            <w:tcW w:w="2376" w:type="dxa"/>
          </w:tcPr>
          <w:p w:rsidR="00A74404" w:rsidRPr="00A74404" w:rsidRDefault="00A74404" w:rsidP="00A74404">
            <w:r w:rsidRPr="00A74404">
              <w:rPr>
                <w:lang w:eastAsia="ru-RU"/>
              </w:rPr>
              <w:t>Эл</w:t>
            </w:r>
            <w:r w:rsidR="006B5746">
              <w:rPr>
                <w:lang w:eastAsia="ru-RU"/>
              </w:rPr>
              <w:t>ектронный адрес для размещения М</w:t>
            </w:r>
            <w:r w:rsidRPr="00A74404">
              <w:rPr>
                <w:lang w:eastAsia="ru-RU"/>
              </w:rPr>
              <w:t>ЦП в интернете</w:t>
            </w:r>
          </w:p>
        </w:tc>
        <w:tc>
          <w:tcPr>
            <w:tcW w:w="7230" w:type="dxa"/>
            <w:vAlign w:val="center"/>
          </w:tcPr>
          <w:p w:rsidR="00A74404" w:rsidRPr="00443AEF" w:rsidRDefault="00DE2431" w:rsidP="00A74404">
            <w:r>
              <w:rPr>
                <w:lang w:val="en-US"/>
              </w:rPr>
              <w:t>admin</w:t>
            </w:r>
            <w:r w:rsidRPr="0061403E">
              <w:t>@</w:t>
            </w:r>
            <w:proofErr w:type="spellStart"/>
            <w:r>
              <w:rPr>
                <w:lang w:val="en-US"/>
              </w:rPr>
              <w:t>bselo</w:t>
            </w:r>
            <w:proofErr w:type="spellEnd"/>
            <w:r w:rsidRPr="008F451F">
              <w:t>.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61403E">
              <w:t>.</w:t>
            </w:r>
            <w:proofErr w:type="spellStart"/>
            <w:r>
              <w:rPr>
                <w:lang w:val="en-US"/>
              </w:rPr>
              <w:t>yar</w:t>
            </w:r>
            <w:proofErr w:type="spellEnd"/>
            <w:r w:rsidRPr="0061403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B2510B" w:rsidRDefault="00B2510B" w:rsidP="00A74404">
      <w:pPr>
        <w:jc w:val="center"/>
      </w:pPr>
    </w:p>
    <w:p w:rsidR="00A74404" w:rsidRPr="00A74404" w:rsidRDefault="00A74404" w:rsidP="00FA27B3">
      <w:pPr>
        <w:jc w:val="center"/>
      </w:pPr>
      <w:r w:rsidRPr="00A74404">
        <w:t>Общая потребность в ресурсах</w:t>
      </w:r>
    </w:p>
    <w:p w:rsidR="00A74404" w:rsidRPr="00A74404" w:rsidRDefault="00A74404" w:rsidP="00FA27B3">
      <w:pPr>
        <w:jc w:val="center"/>
        <w:rPr>
          <w:sz w:val="10"/>
          <w:szCs w:val="10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559"/>
        <w:gridCol w:w="1276"/>
        <w:gridCol w:w="1272"/>
        <w:gridCol w:w="1278"/>
        <w:gridCol w:w="236"/>
        <w:gridCol w:w="1183"/>
      </w:tblGrid>
      <w:tr w:rsidR="00865CFC" w:rsidRPr="00A74404" w:rsidTr="00DC27A0">
        <w:trPr>
          <w:gridAfter w:val="5"/>
          <w:wAfter w:w="5245" w:type="dxa"/>
          <w:trHeight w:val="429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5CFC" w:rsidRDefault="00865CFC" w:rsidP="00FA27B3">
            <w:pPr>
              <w:jc w:val="center"/>
            </w:pPr>
          </w:p>
          <w:p w:rsidR="00865CFC" w:rsidRDefault="00865CFC" w:rsidP="00FA27B3">
            <w:pPr>
              <w:jc w:val="center"/>
            </w:pPr>
          </w:p>
          <w:p w:rsidR="00865CFC" w:rsidRPr="00A74404" w:rsidRDefault="00865CFC" w:rsidP="00FA27B3">
            <w:pPr>
              <w:jc w:val="center"/>
            </w:pPr>
          </w:p>
        </w:tc>
      </w:tr>
      <w:tr w:rsidR="00DC27A0" w:rsidRPr="00A74404" w:rsidTr="00DC27A0">
        <w:trPr>
          <w:trHeight w:val="32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A0" w:rsidRPr="00A74404" w:rsidRDefault="00DC27A0" w:rsidP="00FA27B3">
            <w:pPr>
              <w:jc w:val="center"/>
            </w:pPr>
            <w:r w:rsidRPr="00A74404">
              <w:t>Наименование</w:t>
            </w:r>
          </w:p>
          <w:p w:rsidR="00DC27A0" w:rsidRPr="00A74404" w:rsidRDefault="00DC27A0" w:rsidP="00FA27B3">
            <w:pPr>
              <w:jc w:val="center"/>
            </w:pPr>
            <w:r w:rsidRPr="00A74404">
              <w:t>ресурсов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7A0" w:rsidRPr="00A74404" w:rsidRDefault="00DC27A0" w:rsidP="00FA27B3">
            <w:pPr>
              <w:jc w:val="center"/>
            </w:pPr>
            <w:r w:rsidRPr="00A74404">
              <w:t>Единица</w:t>
            </w:r>
          </w:p>
          <w:p w:rsidR="00DC27A0" w:rsidRPr="00A74404" w:rsidRDefault="00DC27A0" w:rsidP="00FA27B3">
            <w:pPr>
              <w:jc w:val="center"/>
            </w:pPr>
            <w:r w:rsidRPr="00A74404"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A0" w:rsidRDefault="00DC27A0" w:rsidP="00FA27B3">
            <w:pPr>
              <w:jc w:val="center"/>
            </w:pPr>
          </w:p>
          <w:p w:rsidR="00DC27A0" w:rsidRPr="00A74404" w:rsidRDefault="00DC27A0" w:rsidP="00FA27B3">
            <w:pPr>
              <w:jc w:val="center"/>
            </w:pPr>
            <w:r w:rsidRPr="00A74404">
              <w:t>всего</w:t>
            </w:r>
          </w:p>
        </w:tc>
        <w:tc>
          <w:tcPr>
            <w:tcW w:w="1272" w:type="dxa"/>
            <w:tcBorders>
              <w:bottom w:val="nil"/>
              <w:right w:val="nil"/>
            </w:tcBorders>
            <w:shd w:val="clear" w:color="auto" w:fill="auto"/>
          </w:tcPr>
          <w:p w:rsidR="00DC27A0" w:rsidRPr="00A74404" w:rsidRDefault="00DC27A0" w:rsidP="00FA27B3"/>
        </w:tc>
        <w:tc>
          <w:tcPr>
            <w:tcW w:w="1278" w:type="dxa"/>
            <w:tcBorders>
              <w:bottom w:val="nil"/>
              <w:right w:val="nil"/>
            </w:tcBorders>
            <w:shd w:val="clear" w:color="auto" w:fill="auto"/>
          </w:tcPr>
          <w:p w:rsidR="00DC27A0" w:rsidRPr="00A74404" w:rsidRDefault="00DC27A0" w:rsidP="00FA27B3"/>
        </w:tc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</w:tcPr>
          <w:p w:rsidR="00DC27A0" w:rsidRPr="00A74404" w:rsidRDefault="00DC27A0" w:rsidP="00FA27B3"/>
        </w:tc>
        <w:tc>
          <w:tcPr>
            <w:tcW w:w="1183" w:type="dxa"/>
            <w:tcBorders>
              <w:left w:val="nil"/>
              <w:bottom w:val="nil"/>
            </w:tcBorders>
            <w:shd w:val="clear" w:color="auto" w:fill="auto"/>
          </w:tcPr>
          <w:p w:rsidR="00DC27A0" w:rsidRPr="00A74404" w:rsidRDefault="00DC27A0" w:rsidP="00FA27B3"/>
        </w:tc>
      </w:tr>
      <w:tr w:rsidR="00865CFC" w:rsidRPr="00A74404" w:rsidTr="00DC27A0">
        <w:trPr>
          <w:trHeight w:val="49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FC" w:rsidRPr="00A74404" w:rsidRDefault="00865CFC" w:rsidP="00FA27B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FC" w:rsidRPr="00A74404" w:rsidRDefault="00865CFC" w:rsidP="00FA27B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FC" w:rsidRPr="00A74404" w:rsidRDefault="00865CFC" w:rsidP="00FA27B3"/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FC" w:rsidRPr="00A74404" w:rsidRDefault="00865CFC" w:rsidP="00FA27B3">
            <w:pPr>
              <w:jc w:val="center"/>
            </w:pPr>
            <w:r w:rsidRPr="00A74404">
              <w:t>2014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FC" w:rsidRPr="00A74404" w:rsidRDefault="00865CFC" w:rsidP="00FA27B3">
            <w:pPr>
              <w:jc w:val="center"/>
            </w:pPr>
            <w:r>
              <w:t>2015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FC" w:rsidRPr="00A74404" w:rsidRDefault="00865CFC" w:rsidP="00FA27B3">
            <w:pPr>
              <w:jc w:val="center"/>
            </w:pPr>
            <w:r>
              <w:t>2016</w:t>
            </w:r>
          </w:p>
        </w:tc>
      </w:tr>
      <w:tr w:rsidR="00865CFC" w:rsidRPr="00A74404" w:rsidTr="00DC27A0">
        <w:trPr>
          <w:trHeight w:val="8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FC" w:rsidRPr="00A74404" w:rsidRDefault="00865CFC" w:rsidP="00FA27B3">
            <w:r w:rsidRPr="00A74404">
              <w:t>Финансовые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FC" w:rsidRPr="00A74404" w:rsidRDefault="00865CFC" w:rsidP="00FA27B3">
            <w:pPr>
              <w:jc w:val="center"/>
            </w:pPr>
            <w:r w:rsidRPr="00202650">
              <w:rPr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FC" w:rsidRPr="00A74404" w:rsidRDefault="00357FD7" w:rsidP="00FA27B3">
            <w:pPr>
              <w:jc w:val="center"/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FC" w:rsidRPr="00202650" w:rsidRDefault="00357FD7" w:rsidP="00FA2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FC" w:rsidRPr="00202650" w:rsidRDefault="00357FD7" w:rsidP="00FA2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FC" w:rsidRDefault="00357FD7" w:rsidP="00FA27B3">
            <w:pPr>
              <w:jc w:val="center"/>
            </w:pPr>
            <w:r>
              <w:t>-</w:t>
            </w:r>
          </w:p>
          <w:p w:rsidR="00865CFC" w:rsidRPr="00A74404" w:rsidRDefault="00865CFC" w:rsidP="00FA27B3">
            <w:pPr>
              <w:jc w:val="center"/>
            </w:pPr>
          </w:p>
        </w:tc>
      </w:tr>
      <w:tr w:rsidR="00865CFC" w:rsidRPr="00A74404" w:rsidTr="00DC27A0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FC" w:rsidRPr="00A74404" w:rsidRDefault="00865CFC" w:rsidP="00FA27B3">
            <w:r w:rsidRPr="00A74404"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FC" w:rsidRPr="00A74404" w:rsidRDefault="00865CFC" w:rsidP="00FA27B3">
            <w:pPr>
              <w:jc w:val="center"/>
            </w:pPr>
            <w:r w:rsidRPr="00202650">
              <w:rPr>
                <w:sz w:val="24"/>
                <w:szCs w:val="24"/>
              </w:rPr>
              <w:t>тыс. руб</w:t>
            </w:r>
            <w:r w:rsidRPr="00A74404">
              <w:t>.</w:t>
            </w:r>
          </w:p>
          <w:p w:rsidR="00865CFC" w:rsidRPr="00A74404" w:rsidRDefault="00865CFC" w:rsidP="00FA27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FC" w:rsidRPr="00A74404" w:rsidRDefault="00357FD7" w:rsidP="00FA27B3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FC" w:rsidRPr="00202650" w:rsidRDefault="00357FD7" w:rsidP="00FA2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FC" w:rsidRPr="00202650" w:rsidRDefault="00357FD7" w:rsidP="00FA2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FC" w:rsidRPr="00A74404" w:rsidRDefault="00357FD7" w:rsidP="00FA27B3">
            <w:pPr>
              <w:jc w:val="center"/>
            </w:pPr>
            <w:r>
              <w:t>-</w:t>
            </w:r>
          </w:p>
        </w:tc>
      </w:tr>
      <w:tr w:rsidR="00865CFC" w:rsidRPr="00A74404" w:rsidTr="000C6AB5">
        <w:trPr>
          <w:trHeight w:val="6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FC" w:rsidRPr="00A74404" w:rsidRDefault="00865CFC" w:rsidP="00A74404">
            <w:r w:rsidRPr="00A74404">
              <w:t>- 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FC" w:rsidRPr="00A74404" w:rsidRDefault="00865CFC" w:rsidP="00A74404">
            <w:pPr>
              <w:jc w:val="center"/>
            </w:pPr>
            <w:r w:rsidRPr="00202650">
              <w:rPr>
                <w:sz w:val="24"/>
                <w:szCs w:val="24"/>
              </w:rPr>
              <w:t>тыс. руб</w:t>
            </w:r>
            <w:r w:rsidRPr="00A74404">
              <w:t>.</w:t>
            </w:r>
          </w:p>
          <w:p w:rsidR="00865CFC" w:rsidRPr="00A74404" w:rsidRDefault="00865CFC" w:rsidP="00A7440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FC" w:rsidRPr="00A74404" w:rsidRDefault="00865CFC" w:rsidP="00A74404">
            <w:pPr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FC" w:rsidRPr="00A74404" w:rsidRDefault="00865CFC" w:rsidP="00865CFC">
            <w:pPr>
              <w:jc w:val="center"/>
            </w:pPr>
            <w: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FC" w:rsidRPr="00A74404" w:rsidRDefault="00865CFC" w:rsidP="00A74404">
            <w:pPr>
              <w:jc w:val="center"/>
            </w:pPr>
            <w: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FC" w:rsidRPr="00A74404" w:rsidRDefault="00865CFC" w:rsidP="00A74404">
            <w:pPr>
              <w:jc w:val="center"/>
            </w:pPr>
          </w:p>
        </w:tc>
      </w:tr>
      <w:tr w:rsidR="00865CFC" w:rsidRPr="00A74404" w:rsidTr="000C6AB5">
        <w:trPr>
          <w:trHeight w:val="5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FC" w:rsidRPr="00A74404" w:rsidRDefault="00865CFC" w:rsidP="00A74404">
            <w:r w:rsidRPr="00A74404">
              <w:t>-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FC" w:rsidRPr="00A74404" w:rsidRDefault="00865CFC" w:rsidP="00A74404">
            <w:pPr>
              <w:jc w:val="center"/>
            </w:pPr>
            <w:r w:rsidRPr="00202650">
              <w:rPr>
                <w:sz w:val="24"/>
                <w:szCs w:val="24"/>
              </w:rPr>
              <w:t>тыс. руб</w:t>
            </w:r>
            <w:r w:rsidR="00975DD6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FC" w:rsidRPr="00202650" w:rsidRDefault="00357FD7" w:rsidP="00353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FC" w:rsidRPr="00202650" w:rsidRDefault="00357FD7" w:rsidP="00865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FC" w:rsidRPr="00202650" w:rsidRDefault="00357FD7" w:rsidP="00353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FC" w:rsidRPr="00A74404" w:rsidRDefault="00357FD7" w:rsidP="00975DD6">
            <w:pPr>
              <w:jc w:val="center"/>
            </w:pPr>
            <w:r>
              <w:t>-</w:t>
            </w:r>
          </w:p>
        </w:tc>
      </w:tr>
    </w:tbl>
    <w:p w:rsidR="00A74404" w:rsidRPr="00A74404" w:rsidRDefault="00A74404" w:rsidP="00A74404">
      <w:pPr>
        <w:jc w:val="both"/>
        <w:rPr>
          <w:rFonts w:eastAsia="Calibri"/>
        </w:rPr>
      </w:pPr>
    </w:p>
    <w:p w:rsidR="00A74404" w:rsidRPr="00A74404" w:rsidRDefault="00A74404" w:rsidP="00A74404">
      <w:pPr>
        <w:jc w:val="both"/>
        <w:rPr>
          <w:rFonts w:eastAsia="Calibri"/>
        </w:rPr>
      </w:pPr>
    </w:p>
    <w:p w:rsidR="00A74404" w:rsidRPr="00A74404" w:rsidRDefault="00A74404" w:rsidP="00A74404">
      <w:pPr>
        <w:jc w:val="both"/>
      </w:pPr>
      <w:r w:rsidRPr="00A74404">
        <w:tab/>
      </w:r>
    </w:p>
    <w:p w:rsidR="00A74404" w:rsidRPr="000709A8" w:rsidRDefault="00353CF6" w:rsidP="00353CF6">
      <w:pPr>
        <w:pStyle w:val="a7"/>
        <w:numPr>
          <w:ilvl w:val="0"/>
          <w:numId w:val="15"/>
        </w:numPr>
        <w:jc w:val="center"/>
        <w:rPr>
          <w:b/>
        </w:rPr>
      </w:pPr>
      <w:r w:rsidRPr="000709A8">
        <w:rPr>
          <w:b/>
        </w:rPr>
        <w:t xml:space="preserve">Описание текущей ситуации и обоснование необходимости </w:t>
      </w:r>
      <w:r w:rsidR="007834D8" w:rsidRPr="000709A8">
        <w:rPr>
          <w:b/>
        </w:rPr>
        <w:t>реализации</w:t>
      </w:r>
      <w:r w:rsidR="006B5746">
        <w:rPr>
          <w:b/>
        </w:rPr>
        <w:t xml:space="preserve"> М</w:t>
      </w:r>
      <w:r w:rsidRPr="000709A8">
        <w:rPr>
          <w:b/>
        </w:rPr>
        <w:t>ЦП</w:t>
      </w:r>
    </w:p>
    <w:p w:rsidR="00211A09" w:rsidRPr="000709A8" w:rsidRDefault="00211A09" w:rsidP="00211A09">
      <w:pPr>
        <w:pStyle w:val="a7"/>
        <w:ind w:left="644"/>
        <w:rPr>
          <w:b/>
        </w:rPr>
      </w:pPr>
    </w:p>
    <w:p w:rsidR="00353CF6" w:rsidRPr="000C6AB5" w:rsidRDefault="00353CF6" w:rsidP="00DF170E">
      <w:pPr>
        <w:pStyle w:val="a7"/>
        <w:ind w:left="-567"/>
        <w:jc w:val="both"/>
        <w:rPr>
          <w:sz w:val="24"/>
          <w:szCs w:val="24"/>
        </w:rPr>
      </w:pPr>
      <w:r w:rsidRPr="000C6AB5">
        <w:rPr>
          <w:sz w:val="24"/>
          <w:szCs w:val="24"/>
        </w:rPr>
        <w:t xml:space="preserve">Жилищно-коммунальное хозяйство </w:t>
      </w:r>
      <w:r w:rsidRPr="000C6AB5">
        <w:rPr>
          <w:spacing w:val="2"/>
          <w:sz w:val="24"/>
          <w:szCs w:val="24"/>
        </w:rPr>
        <w:t xml:space="preserve">(далее – ЖКХ) </w:t>
      </w:r>
      <w:r w:rsidRPr="000C6AB5">
        <w:rPr>
          <w:sz w:val="24"/>
          <w:szCs w:val="24"/>
        </w:rPr>
        <w:t xml:space="preserve">является одной из важных сфер экономики </w:t>
      </w:r>
      <w:proofErr w:type="spellStart"/>
      <w:r w:rsidRPr="000C6AB5">
        <w:rPr>
          <w:sz w:val="24"/>
          <w:szCs w:val="24"/>
        </w:rPr>
        <w:t>Большесельского</w:t>
      </w:r>
      <w:proofErr w:type="spellEnd"/>
      <w:r w:rsidRPr="000C6AB5">
        <w:rPr>
          <w:sz w:val="24"/>
          <w:szCs w:val="24"/>
        </w:rPr>
        <w:t xml:space="preserve"> </w:t>
      </w:r>
      <w:r w:rsidR="005B4474" w:rsidRPr="000C6AB5">
        <w:rPr>
          <w:sz w:val="24"/>
          <w:szCs w:val="24"/>
        </w:rPr>
        <w:t>муниципального района</w:t>
      </w:r>
      <w:r w:rsidRPr="000C6AB5">
        <w:rPr>
          <w:sz w:val="24"/>
          <w:szCs w:val="24"/>
        </w:rPr>
        <w:t>. Жилищно-коммунальные услуги имеют для населения особое значение и являются жизненно необходимыми.  От их качества зависит не только комфортность, но и безопасность проживания граждан в своём жилище. Поэтому устойчивое функционирование ЖКХ – это одна из основ социальной безопасности и стабильности в обществе.</w:t>
      </w:r>
      <w:r w:rsidR="007834D8" w:rsidRPr="000C6AB5">
        <w:rPr>
          <w:sz w:val="24"/>
          <w:szCs w:val="24"/>
        </w:rPr>
        <w:t xml:space="preserve"> </w:t>
      </w:r>
      <w:r w:rsidRPr="000C6AB5">
        <w:rPr>
          <w:sz w:val="24"/>
          <w:szCs w:val="24"/>
        </w:rPr>
        <w:t>Стоимость основных фондов отрасли составляет около 145 млн. рублей. Годовой объем реализации услуг в сфере деятельности ЖКХ превышает 93млн. рублей. В сфере ЖКХ муниципального района работает  150человек.</w:t>
      </w:r>
      <w:r w:rsidR="005B4474" w:rsidRPr="000C6AB5">
        <w:rPr>
          <w:sz w:val="24"/>
          <w:szCs w:val="24"/>
        </w:rPr>
        <w:t xml:space="preserve"> </w:t>
      </w:r>
      <w:r w:rsidRPr="000C6AB5">
        <w:rPr>
          <w:sz w:val="24"/>
          <w:szCs w:val="24"/>
        </w:rPr>
        <w:t xml:space="preserve">ЖКХ </w:t>
      </w:r>
      <w:proofErr w:type="spellStart"/>
      <w:r w:rsidRPr="000C6AB5">
        <w:rPr>
          <w:sz w:val="24"/>
          <w:szCs w:val="24"/>
        </w:rPr>
        <w:t>Большесельского</w:t>
      </w:r>
      <w:proofErr w:type="spellEnd"/>
      <w:r w:rsidRPr="000C6AB5">
        <w:rPr>
          <w:sz w:val="24"/>
          <w:szCs w:val="24"/>
        </w:rPr>
        <w:t xml:space="preserve"> </w:t>
      </w:r>
      <w:r w:rsidR="005B4474" w:rsidRPr="000C6AB5">
        <w:rPr>
          <w:sz w:val="24"/>
          <w:szCs w:val="24"/>
        </w:rPr>
        <w:t>муниципального района</w:t>
      </w:r>
      <w:r w:rsidRPr="000C6AB5">
        <w:rPr>
          <w:sz w:val="24"/>
          <w:szCs w:val="24"/>
        </w:rPr>
        <w:t xml:space="preserve"> на сегодняшний день включает в себя следующие основные категории коммунальной инфраструктуры:</w:t>
      </w:r>
    </w:p>
    <w:p w:rsidR="00353CF6" w:rsidRPr="000C6AB5" w:rsidRDefault="00353CF6" w:rsidP="00DF170E">
      <w:pPr>
        <w:spacing w:line="320" w:lineRule="exact"/>
        <w:jc w:val="both"/>
        <w:rPr>
          <w:sz w:val="24"/>
          <w:szCs w:val="24"/>
        </w:rPr>
      </w:pPr>
      <w:r w:rsidRPr="000C6AB5">
        <w:rPr>
          <w:sz w:val="24"/>
          <w:szCs w:val="24"/>
        </w:rPr>
        <w:t>11- котельных;</w:t>
      </w:r>
    </w:p>
    <w:p w:rsidR="00353CF6" w:rsidRPr="000C6AB5" w:rsidRDefault="00353CF6" w:rsidP="00DF170E">
      <w:pPr>
        <w:spacing w:line="320" w:lineRule="exact"/>
        <w:jc w:val="both"/>
        <w:rPr>
          <w:sz w:val="24"/>
          <w:szCs w:val="24"/>
        </w:rPr>
      </w:pPr>
      <w:r w:rsidRPr="000C6AB5">
        <w:rPr>
          <w:sz w:val="24"/>
          <w:szCs w:val="24"/>
        </w:rPr>
        <w:t>39,0- километров тепловых сетей,</w:t>
      </w:r>
    </w:p>
    <w:p w:rsidR="00353CF6" w:rsidRPr="000C6AB5" w:rsidRDefault="00353CF6" w:rsidP="00DF170E">
      <w:pPr>
        <w:spacing w:line="320" w:lineRule="exact"/>
        <w:jc w:val="both"/>
        <w:rPr>
          <w:sz w:val="24"/>
          <w:szCs w:val="24"/>
        </w:rPr>
      </w:pPr>
      <w:r w:rsidRPr="000C6AB5">
        <w:rPr>
          <w:sz w:val="24"/>
          <w:szCs w:val="24"/>
        </w:rPr>
        <w:t>45,3- километров  водопроводных сетей,</w:t>
      </w:r>
    </w:p>
    <w:p w:rsidR="00353CF6" w:rsidRPr="000C6AB5" w:rsidRDefault="00353CF6" w:rsidP="00DF170E">
      <w:pPr>
        <w:spacing w:line="320" w:lineRule="exact"/>
        <w:jc w:val="both"/>
        <w:rPr>
          <w:sz w:val="24"/>
          <w:szCs w:val="24"/>
        </w:rPr>
      </w:pPr>
      <w:r w:rsidRPr="000C6AB5">
        <w:rPr>
          <w:sz w:val="24"/>
          <w:szCs w:val="24"/>
        </w:rPr>
        <w:t>28,5- километров канализационных сетей;</w:t>
      </w:r>
    </w:p>
    <w:p w:rsidR="00353CF6" w:rsidRPr="000C6AB5" w:rsidRDefault="00DF170E" w:rsidP="00DF170E">
      <w:pPr>
        <w:spacing w:line="320" w:lineRule="exact"/>
        <w:jc w:val="both"/>
        <w:rPr>
          <w:sz w:val="24"/>
          <w:szCs w:val="24"/>
        </w:rPr>
      </w:pPr>
      <w:r w:rsidRPr="000C6AB5">
        <w:rPr>
          <w:sz w:val="24"/>
          <w:szCs w:val="24"/>
        </w:rPr>
        <w:t>10,</w:t>
      </w:r>
      <w:r w:rsidR="00353CF6" w:rsidRPr="000C6AB5">
        <w:rPr>
          <w:sz w:val="24"/>
          <w:szCs w:val="24"/>
        </w:rPr>
        <w:t>3- километр газовых сетей.</w:t>
      </w:r>
    </w:p>
    <w:p w:rsidR="00353CF6" w:rsidRPr="000C6AB5" w:rsidRDefault="00353CF6" w:rsidP="00DF170E">
      <w:pPr>
        <w:jc w:val="both"/>
        <w:rPr>
          <w:sz w:val="24"/>
          <w:szCs w:val="24"/>
        </w:rPr>
      </w:pPr>
      <w:r w:rsidRPr="000C6AB5">
        <w:rPr>
          <w:sz w:val="24"/>
          <w:szCs w:val="24"/>
        </w:rPr>
        <w:t>Общая площадь обслуживаемого жилищного ф</w:t>
      </w:r>
      <w:r w:rsidR="005B4474" w:rsidRPr="000C6AB5">
        <w:rPr>
          <w:sz w:val="24"/>
          <w:szCs w:val="24"/>
        </w:rPr>
        <w:t>онда составляет более 118,52 тысяч</w:t>
      </w:r>
      <w:r w:rsidRPr="000C6AB5">
        <w:rPr>
          <w:sz w:val="24"/>
          <w:szCs w:val="24"/>
        </w:rPr>
        <w:t xml:space="preserve"> квадратных метров, из которого около 82 процентов находится в частной собственности. </w:t>
      </w:r>
    </w:p>
    <w:p w:rsidR="00353CF6" w:rsidRPr="000C6AB5" w:rsidRDefault="00353CF6" w:rsidP="00DF170E">
      <w:pPr>
        <w:jc w:val="both"/>
        <w:rPr>
          <w:sz w:val="24"/>
          <w:szCs w:val="24"/>
        </w:rPr>
      </w:pPr>
      <w:r w:rsidRPr="000C6AB5">
        <w:rPr>
          <w:sz w:val="24"/>
          <w:szCs w:val="24"/>
        </w:rPr>
        <w:t>Оборудовано жилищного фонда:</w:t>
      </w:r>
    </w:p>
    <w:p w:rsidR="00353CF6" w:rsidRPr="000C6AB5" w:rsidRDefault="00353CF6" w:rsidP="00DF170E">
      <w:pPr>
        <w:jc w:val="both"/>
        <w:rPr>
          <w:sz w:val="24"/>
          <w:szCs w:val="24"/>
        </w:rPr>
      </w:pPr>
      <w:r w:rsidRPr="000C6AB5">
        <w:rPr>
          <w:sz w:val="24"/>
          <w:szCs w:val="24"/>
        </w:rPr>
        <w:t>- водопроводом – 92 процента;</w:t>
      </w:r>
    </w:p>
    <w:p w:rsidR="00353CF6" w:rsidRPr="000C6AB5" w:rsidRDefault="00353CF6" w:rsidP="00DF170E">
      <w:pPr>
        <w:jc w:val="both"/>
        <w:rPr>
          <w:sz w:val="24"/>
          <w:szCs w:val="24"/>
        </w:rPr>
      </w:pPr>
      <w:r w:rsidRPr="000C6AB5">
        <w:rPr>
          <w:sz w:val="24"/>
          <w:szCs w:val="24"/>
        </w:rPr>
        <w:t>- канализацией – 76 процента;</w:t>
      </w:r>
    </w:p>
    <w:p w:rsidR="00353CF6" w:rsidRPr="000C6AB5" w:rsidRDefault="00353CF6" w:rsidP="00211A09">
      <w:pPr>
        <w:rPr>
          <w:sz w:val="24"/>
          <w:szCs w:val="24"/>
        </w:rPr>
      </w:pPr>
      <w:r w:rsidRPr="000C6AB5">
        <w:rPr>
          <w:sz w:val="24"/>
          <w:szCs w:val="24"/>
        </w:rPr>
        <w:t>- центральным отоплением - 83 процента;</w:t>
      </w:r>
      <w:r w:rsidR="00DF170E" w:rsidRPr="000C6AB5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0C6AB5">
        <w:rPr>
          <w:sz w:val="24"/>
          <w:szCs w:val="24"/>
        </w:rPr>
        <w:t xml:space="preserve">В  течение последних лет отрасль претерпевает  серьезные изменения, осуществляется её  дальнейшее развитие на основе проведения реформирования ЖКХ, являющегося составной частью преобразований экономики            области и неразрывно связанного с целями и задачами территориального планирования </w:t>
      </w:r>
      <w:proofErr w:type="spellStart"/>
      <w:r w:rsidR="005B4474" w:rsidRPr="000C6AB5">
        <w:rPr>
          <w:sz w:val="24"/>
          <w:szCs w:val="24"/>
        </w:rPr>
        <w:t>Большесельского</w:t>
      </w:r>
      <w:proofErr w:type="spellEnd"/>
      <w:r w:rsidR="005B4474" w:rsidRPr="000C6AB5">
        <w:rPr>
          <w:sz w:val="24"/>
          <w:szCs w:val="24"/>
        </w:rPr>
        <w:t xml:space="preserve"> муниципального района</w:t>
      </w:r>
      <w:r w:rsidRPr="000C6AB5">
        <w:rPr>
          <w:sz w:val="24"/>
          <w:szCs w:val="24"/>
        </w:rPr>
        <w:t xml:space="preserve">. </w:t>
      </w:r>
    </w:p>
    <w:p w:rsidR="00353CF6" w:rsidRPr="000C6AB5" w:rsidRDefault="00353CF6" w:rsidP="00211A09">
      <w:pPr>
        <w:jc w:val="both"/>
        <w:rPr>
          <w:sz w:val="24"/>
          <w:szCs w:val="24"/>
        </w:rPr>
      </w:pPr>
      <w:r w:rsidRPr="000C6AB5">
        <w:rPr>
          <w:sz w:val="24"/>
          <w:szCs w:val="24"/>
        </w:rPr>
        <w:t>Проведение реформы ЖКХ является одним из приоритетных направлений социальной и экономической  политики государства. Её значимость и необходимость определяются</w:t>
      </w:r>
      <w:r w:rsidR="00DF170E" w:rsidRPr="000C6AB5">
        <w:rPr>
          <w:sz w:val="24"/>
          <w:szCs w:val="24"/>
        </w:rPr>
        <w:t xml:space="preserve">                 </w:t>
      </w:r>
      <w:r w:rsidRPr="000C6AB5">
        <w:rPr>
          <w:sz w:val="24"/>
          <w:szCs w:val="24"/>
        </w:rPr>
        <w:t>реальным</w:t>
      </w:r>
      <w:r w:rsidR="00DF170E" w:rsidRPr="000C6AB5">
        <w:rPr>
          <w:sz w:val="24"/>
          <w:szCs w:val="24"/>
        </w:rPr>
        <w:t xml:space="preserve">  </w:t>
      </w:r>
      <w:r w:rsidRPr="000C6AB5">
        <w:rPr>
          <w:sz w:val="24"/>
          <w:szCs w:val="24"/>
        </w:rPr>
        <w:t>состоянием данного сектора, возможными негативными социально-экономическими последствиями при отсутствии своевременного реагирования на возникающие отклонения.</w:t>
      </w:r>
    </w:p>
    <w:p w:rsidR="00353CF6" w:rsidRPr="000C6AB5" w:rsidRDefault="00353CF6" w:rsidP="00211A09">
      <w:pPr>
        <w:jc w:val="both"/>
        <w:rPr>
          <w:spacing w:val="2"/>
          <w:sz w:val="24"/>
          <w:szCs w:val="24"/>
        </w:rPr>
      </w:pPr>
      <w:r w:rsidRPr="000C6AB5">
        <w:rPr>
          <w:spacing w:val="2"/>
          <w:sz w:val="24"/>
          <w:szCs w:val="24"/>
        </w:rPr>
        <w:t>Анализ изменений, произошедших в ЖКХ района, показывает, что факторами успеха (сильными сторонами)  в отрасли являются:</w:t>
      </w:r>
    </w:p>
    <w:p w:rsidR="00353CF6" w:rsidRPr="000C6AB5" w:rsidRDefault="00353CF6" w:rsidP="00211A09">
      <w:pPr>
        <w:jc w:val="both"/>
        <w:rPr>
          <w:spacing w:val="2"/>
          <w:sz w:val="24"/>
          <w:szCs w:val="24"/>
        </w:rPr>
      </w:pPr>
      <w:r w:rsidRPr="000C6AB5">
        <w:rPr>
          <w:sz w:val="24"/>
          <w:szCs w:val="24"/>
        </w:rPr>
        <w:t>- создание правовых и организационных основ государственной политики в отрасли, определение приоритетных направлений и отработка          механизмов её реализации;</w:t>
      </w:r>
      <w:r w:rsidRPr="000C6AB5">
        <w:rPr>
          <w:spacing w:val="2"/>
          <w:sz w:val="24"/>
          <w:szCs w:val="24"/>
        </w:rPr>
        <w:t xml:space="preserve"> </w:t>
      </w:r>
    </w:p>
    <w:p w:rsidR="00353CF6" w:rsidRPr="000C6AB5" w:rsidRDefault="00353CF6" w:rsidP="00211A09">
      <w:pPr>
        <w:jc w:val="both"/>
        <w:rPr>
          <w:spacing w:val="2"/>
          <w:sz w:val="24"/>
          <w:szCs w:val="24"/>
        </w:rPr>
      </w:pPr>
      <w:r w:rsidRPr="000C6AB5">
        <w:rPr>
          <w:spacing w:val="2"/>
          <w:sz w:val="24"/>
          <w:szCs w:val="24"/>
        </w:rPr>
        <w:t>- постепенное повышение доли населения в оплате жилищно-коммунальных услуг с одновременным применением мер адресной                социальной поддержки малообеспеченных слоёв населения;</w:t>
      </w:r>
    </w:p>
    <w:p w:rsidR="00353CF6" w:rsidRPr="000C6AB5" w:rsidRDefault="00353CF6" w:rsidP="00211A09">
      <w:pPr>
        <w:jc w:val="both"/>
        <w:rPr>
          <w:sz w:val="24"/>
          <w:szCs w:val="24"/>
        </w:rPr>
      </w:pPr>
      <w:r w:rsidRPr="000C6AB5">
        <w:rPr>
          <w:spacing w:val="2"/>
          <w:sz w:val="24"/>
          <w:szCs w:val="24"/>
        </w:rPr>
        <w:t>-</w:t>
      </w:r>
      <w:r w:rsidRPr="000C6AB5">
        <w:rPr>
          <w:spacing w:val="-4"/>
          <w:sz w:val="24"/>
          <w:szCs w:val="24"/>
        </w:rPr>
        <w:t xml:space="preserve"> </w:t>
      </w:r>
      <w:r w:rsidRPr="000C6AB5">
        <w:rPr>
          <w:sz w:val="24"/>
          <w:szCs w:val="24"/>
        </w:rPr>
        <w:t>завершение приёмки-передачи ведомственного жилищного фонда          и объектов социальной сферы в муниципальную собственность;</w:t>
      </w:r>
    </w:p>
    <w:p w:rsidR="00353CF6" w:rsidRPr="000C6AB5" w:rsidRDefault="00353CF6" w:rsidP="00211A09">
      <w:pPr>
        <w:jc w:val="both"/>
        <w:rPr>
          <w:sz w:val="24"/>
          <w:szCs w:val="24"/>
        </w:rPr>
      </w:pPr>
      <w:r w:rsidRPr="000C6AB5">
        <w:rPr>
          <w:sz w:val="24"/>
          <w:szCs w:val="24"/>
        </w:rPr>
        <w:t xml:space="preserve">- формирование конкурентной среды; </w:t>
      </w:r>
    </w:p>
    <w:p w:rsidR="00353CF6" w:rsidRPr="000C6AB5" w:rsidRDefault="00353CF6" w:rsidP="00211A09">
      <w:pPr>
        <w:jc w:val="both"/>
        <w:rPr>
          <w:sz w:val="24"/>
          <w:szCs w:val="24"/>
        </w:rPr>
      </w:pPr>
      <w:r w:rsidRPr="000C6AB5">
        <w:rPr>
          <w:sz w:val="24"/>
          <w:szCs w:val="24"/>
        </w:rPr>
        <w:t xml:space="preserve">- осуществление постепенного перехода к новым формам управления жилищным фондом; </w:t>
      </w:r>
    </w:p>
    <w:p w:rsidR="00353CF6" w:rsidRPr="000C6AB5" w:rsidRDefault="00353CF6" w:rsidP="00211A09">
      <w:pPr>
        <w:jc w:val="both"/>
        <w:rPr>
          <w:sz w:val="24"/>
          <w:szCs w:val="24"/>
        </w:rPr>
      </w:pPr>
      <w:r w:rsidRPr="000C6AB5">
        <w:rPr>
          <w:sz w:val="24"/>
          <w:szCs w:val="24"/>
        </w:rPr>
        <w:t xml:space="preserve">- реализация мероприятий по газификации, модернизации объектов инженерной инфраструктуры и </w:t>
      </w:r>
      <w:proofErr w:type="spellStart"/>
      <w:r w:rsidRPr="000C6AB5">
        <w:rPr>
          <w:sz w:val="24"/>
          <w:szCs w:val="24"/>
        </w:rPr>
        <w:t>энергоресурсосбережению</w:t>
      </w:r>
      <w:proofErr w:type="spellEnd"/>
      <w:r w:rsidRPr="000C6AB5">
        <w:rPr>
          <w:sz w:val="24"/>
          <w:szCs w:val="24"/>
        </w:rPr>
        <w:t xml:space="preserve">, основной целью которых является рациональное использование энергоресурсов, исключение непроизводительных затрат при производстве коммунальных услуг. </w:t>
      </w:r>
    </w:p>
    <w:p w:rsidR="00353CF6" w:rsidRPr="000C6AB5" w:rsidRDefault="00353CF6" w:rsidP="00211A09">
      <w:pPr>
        <w:jc w:val="both"/>
        <w:rPr>
          <w:i/>
          <w:sz w:val="24"/>
          <w:szCs w:val="24"/>
        </w:rPr>
      </w:pPr>
      <w:r w:rsidRPr="000C6AB5">
        <w:rPr>
          <w:sz w:val="24"/>
          <w:szCs w:val="24"/>
        </w:rPr>
        <w:t>Вместе с тем наряду с положительными результатами преобразований пока не удалось обеспечить существенного улучшения ситуации в сфере ЖКХ  и обеспечить комфортные и безопасные условия проживания населения, что обусловлено наличием слабых сторон (проблем) отрасли ЖКХ.</w:t>
      </w:r>
      <w:r w:rsidRPr="000C6AB5">
        <w:rPr>
          <w:i/>
          <w:sz w:val="24"/>
          <w:szCs w:val="24"/>
        </w:rPr>
        <w:t xml:space="preserve">        </w:t>
      </w:r>
    </w:p>
    <w:p w:rsidR="00353CF6" w:rsidRPr="000C6AB5" w:rsidRDefault="00353CF6" w:rsidP="00211A09">
      <w:pPr>
        <w:jc w:val="both"/>
        <w:rPr>
          <w:sz w:val="24"/>
          <w:szCs w:val="24"/>
        </w:rPr>
      </w:pPr>
      <w:r w:rsidRPr="000C6AB5">
        <w:rPr>
          <w:sz w:val="24"/>
          <w:szCs w:val="24"/>
        </w:rPr>
        <w:t>До недавнего времени имело место негативное изменение экономических условий функционирования организаций коммунального комплекса, связанное с резким падением уровня доходов населения.</w:t>
      </w:r>
    </w:p>
    <w:p w:rsidR="00353CF6" w:rsidRPr="000C6AB5" w:rsidRDefault="00353CF6" w:rsidP="00211A09">
      <w:pPr>
        <w:jc w:val="both"/>
        <w:rPr>
          <w:i/>
          <w:sz w:val="24"/>
          <w:szCs w:val="24"/>
        </w:rPr>
      </w:pPr>
      <w:r w:rsidRPr="000C6AB5">
        <w:rPr>
          <w:sz w:val="24"/>
          <w:szCs w:val="24"/>
        </w:rPr>
        <w:t>Такое положение не могло не отразиться на экономическом состоянии ЖКХ. Предприятия отрасли, не имея достаточных доходов от предоставленных жилищно-коммунальных услуг, не производили инвестиций в основные производственные фонды в объемах, необходимых не только для развития инфраструктуры, но и для ее поддержки. Все это привело к ряду проблем, основными из которых являются:</w:t>
      </w:r>
    </w:p>
    <w:p w:rsidR="00353CF6" w:rsidRPr="000C6AB5" w:rsidRDefault="00353CF6" w:rsidP="00211A09">
      <w:pPr>
        <w:jc w:val="both"/>
        <w:rPr>
          <w:sz w:val="24"/>
          <w:szCs w:val="24"/>
        </w:rPr>
      </w:pPr>
      <w:r w:rsidRPr="000C6AB5">
        <w:rPr>
          <w:sz w:val="24"/>
          <w:szCs w:val="24"/>
        </w:rPr>
        <w:t>- недостаточное развитие коммунальных систем для обеспечения возрастающих потребностей общества, в том числе связанных с новым строительством;</w:t>
      </w:r>
    </w:p>
    <w:p w:rsidR="00353CF6" w:rsidRPr="000C6AB5" w:rsidRDefault="00353CF6" w:rsidP="00211A09">
      <w:pPr>
        <w:jc w:val="both"/>
        <w:rPr>
          <w:sz w:val="24"/>
          <w:szCs w:val="24"/>
        </w:rPr>
      </w:pPr>
      <w:r w:rsidRPr="000C6AB5">
        <w:rPr>
          <w:sz w:val="24"/>
          <w:szCs w:val="24"/>
        </w:rPr>
        <w:t>- неравномерное распределение коммунальных мощностей, приводящее к неэффективному использованию ресурсов;</w:t>
      </w:r>
    </w:p>
    <w:p w:rsidR="00353CF6" w:rsidRPr="000C6AB5" w:rsidRDefault="00353CF6" w:rsidP="00211A09">
      <w:pPr>
        <w:jc w:val="both"/>
        <w:rPr>
          <w:spacing w:val="-4"/>
          <w:sz w:val="24"/>
          <w:szCs w:val="24"/>
        </w:rPr>
      </w:pPr>
      <w:r w:rsidRPr="000C6AB5">
        <w:rPr>
          <w:sz w:val="24"/>
          <w:szCs w:val="24"/>
        </w:rPr>
        <w:t>- высокий процент износа объектов коммунальной инфраструктуры</w:t>
      </w:r>
      <w:r w:rsidRPr="000C6AB5">
        <w:rPr>
          <w:spacing w:val="-4"/>
          <w:sz w:val="24"/>
          <w:szCs w:val="24"/>
        </w:rPr>
        <w:t xml:space="preserve"> и жилищного фонда</w:t>
      </w:r>
      <w:r w:rsidRPr="000C6AB5">
        <w:rPr>
          <w:sz w:val="24"/>
          <w:szCs w:val="24"/>
        </w:rPr>
        <w:t>, который</w:t>
      </w:r>
      <w:r w:rsidRPr="000C6AB5">
        <w:rPr>
          <w:spacing w:val="-4"/>
          <w:sz w:val="24"/>
          <w:szCs w:val="24"/>
        </w:rPr>
        <w:t xml:space="preserve"> составляет около 60 процентов; </w:t>
      </w:r>
    </w:p>
    <w:p w:rsidR="00353CF6" w:rsidRPr="000C6AB5" w:rsidRDefault="00353CF6" w:rsidP="00211A09">
      <w:pPr>
        <w:jc w:val="both"/>
        <w:rPr>
          <w:spacing w:val="-4"/>
          <w:sz w:val="24"/>
          <w:szCs w:val="24"/>
        </w:rPr>
      </w:pPr>
      <w:r w:rsidRPr="000C6AB5">
        <w:rPr>
          <w:spacing w:val="-4"/>
          <w:sz w:val="24"/>
          <w:szCs w:val="24"/>
        </w:rPr>
        <w:t xml:space="preserve">- высокий уровень </w:t>
      </w:r>
      <w:r w:rsidRPr="000C6AB5">
        <w:rPr>
          <w:sz w:val="24"/>
          <w:szCs w:val="24"/>
        </w:rPr>
        <w:t xml:space="preserve">потерь тепловой энергии (более 18 процентов) в процессе производства и транспортировки ресурсов до потребителей. </w:t>
      </w:r>
      <w:proofErr w:type="gramStart"/>
      <w:r w:rsidRPr="000C6AB5">
        <w:rPr>
          <w:sz w:val="24"/>
          <w:szCs w:val="24"/>
        </w:rPr>
        <w:t>Потери</w:t>
      </w:r>
      <w:proofErr w:type="gramEnd"/>
      <w:r w:rsidRPr="000C6AB5">
        <w:rPr>
          <w:sz w:val="24"/>
          <w:szCs w:val="24"/>
        </w:rPr>
        <w:t xml:space="preserve">  прежде всего  связаны с техническим состоянием сетей, более трети которых нуждаются  в замене</w:t>
      </w:r>
      <w:r w:rsidRPr="000C6AB5">
        <w:rPr>
          <w:spacing w:val="-4"/>
          <w:sz w:val="24"/>
          <w:szCs w:val="24"/>
        </w:rPr>
        <w:t>;</w:t>
      </w:r>
    </w:p>
    <w:p w:rsidR="00353CF6" w:rsidRPr="000C6AB5" w:rsidRDefault="00353CF6" w:rsidP="00211A09">
      <w:pPr>
        <w:jc w:val="both"/>
        <w:rPr>
          <w:sz w:val="24"/>
          <w:szCs w:val="24"/>
        </w:rPr>
      </w:pPr>
      <w:r w:rsidRPr="000C6AB5">
        <w:rPr>
          <w:sz w:val="24"/>
          <w:szCs w:val="24"/>
        </w:rPr>
        <w:t>- низкий коэффициент использования основных фондов отрасли;</w:t>
      </w:r>
    </w:p>
    <w:p w:rsidR="00353CF6" w:rsidRPr="000C6AB5" w:rsidRDefault="00353CF6" w:rsidP="00211A09">
      <w:pPr>
        <w:jc w:val="both"/>
        <w:rPr>
          <w:sz w:val="24"/>
          <w:szCs w:val="24"/>
        </w:rPr>
      </w:pPr>
      <w:r w:rsidRPr="000C6AB5">
        <w:rPr>
          <w:sz w:val="24"/>
          <w:szCs w:val="24"/>
        </w:rPr>
        <w:t>- недостаточный объём средств, направляемых на модернизацию       объектов коммунальной инфраструктуры;</w:t>
      </w:r>
    </w:p>
    <w:p w:rsidR="00353CF6" w:rsidRPr="000C6AB5" w:rsidRDefault="00353CF6" w:rsidP="00DF170E">
      <w:pPr>
        <w:jc w:val="both"/>
        <w:rPr>
          <w:sz w:val="24"/>
          <w:szCs w:val="24"/>
        </w:rPr>
      </w:pPr>
      <w:r w:rsidRPr="000C6AB5">
        <w:rPr>
          <w:sz w:val="24"/>
          <w:szCs w:val="24"/>
        </w:rPr>
        <w:t>- наличие сверхнормативных затрат энергетических ресурсов на производство коммунальных услуг;</w:t>
      </w:r>
      <w:r w:rsidR="00DF170E" w:rsidRPr="000C6AB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0C6AB5">
        <w:rPr>
          <w:spacing w:val="-4"/>
          <w:sz w:val="24"/>
          <w:szCs w:val="24"/>
        </w:rPr>
        <w:tab/>
        <w:t>- низкий уровень газификации жилищного фонда;</w:t>
      </w:r>
    </w:p>
    <w:p w:rsidR="00353CF6" w:rsidRPr="000C6AB5" w:rsidRDefault="00353CF6" w:rsidP="00DF170E">
      <w:pPr>
        <w:jc w:val="both"/>
        <w:rPr>
          <w:sz w:val="24"/>
          <w:szCs w:val="24"/>
        </w:rPr>
      </w:pPr>
      <w:r w:rsidRPr="000C6AB5">
        <w:rPr>
          <w:sz w:val="24"/>
          <w:szCs w:val="24"/>
        </w:rPr>
        <w:t>- высокая доля непроизводительных расходов;</w:t>
      </w:r>
    </w:p>
    <w:p w:rsidR="00353CF6" w:rsidRPr="000C6AB5" w:rsidRDefault="00353CF6" w:rsidP="00DF170E">
      <w:pPr>
        <w:jc w:val="both"/>
        <w:rPr>
          <w:sz w:val="24"/>
          <w:szCs w:val="24"/>
        </w:rPr>
      </w:pPr>
      <w:r w:rsidRPr="000C6AB5">
        <w:rPr>
          <w:sz w:val="24"/>
          <w:szCs w:val="24"/>
        </w:rPr>
        <w:t xml:space="preserve">- низкая эффективность системы управления в ЖКХ, преобладание административных методов хозяйствования </w:t>
      </w:r>
      <w:proofErr w:type="gramStart"/>
      <w:r w:rsidRPr="000C6AB5">
        <w:rPr>
          <w:sz w:val="24"/>
          <w:szCs w:val="24"/>
        </w:rPr>
        <w:t>над</w:t>
      </w:r>
      <w:proofErr w:type="gramEnd"/>
      <w:r w:rsidRPr="000C6AB5">
        <w:rPr>
          <w:sz w:val="24"/>
          <w:szCs w:val="24"/>
        </w:rPr>
        <w:t xml:space="preserve"> рыночными;</w:t>
      </w:r>
    </w:p>
    <w:p w:rsidR="00353CF6" w:rsidRPr="000C6AB5" w:rsidRDefault="00353CF6" w:rsidP="00DF170E">
      <w:pPr>
        <w:jc w:val="both"/>
        <w:rPr>
          <w:spacing w:val="-4"/>
          <w:sz w:val="24"/>
          <w:szCs w:val="24"/>
        </w:rPr>
      </w:pPr>
      <w:r w:rsidRPr="000C6AB5">
        <w:rPr>
          <w:b/>
          <w:spacing w:val="-4"/>
          <w:sz w:val="24"/>
          <w:szCs w:val="24"/>
        </w:rPr>
        <w:t xml:space="preserve">-  </w:t>
      </w:r>
      <w:r w:rsidRPr="000C6AB5">
        <w:rPr>
          <w:spacing w:val="-4"/>
          <w:sz w:val="24"/>
          <w:szCs w:val="24"/>
        </w:rPr>
        <w:t>сложное</w:t>
      </w:r>
      <w:r w:rsidRPr="000C6AB5">
        <w:rPr>
          <w:b/>
          <w:spacing w:val="-4"/>
          <w:sz w:val="24"/>
          <w:szCs w:val="24"/>
        </w:rPr>
        <w:t xml:space="preserve"> </w:t>
      </w:r>
      <w:r w:rsidRPr="000C6AB5">
        <w:rPr>
          <w:spacing w:val="-4"/>
          <w:sz w:val="24"/>
          <w:szCs w:val="24"/>
        </w:rPr>
        <w:t xml:space="preserve">финансовое состояние организаций ЖКХ. В настоящее время большинство муниципальных предприятий ЖКХ являются убыточными, что приводит к инициированию налоговыми органами процедур банкротства.         Существенным препятствием для реформирования ЖКХ является значительный объём накопленной дебиторской (около 13млн. рублей) и кредиторской (21млн. рублей) задолженности организаций ЖКХ, из-за наличия которой большая часть средств расходуется на выплату штрафов и пеней. </w:t>
      </w:r>
    </w:p>
    <w:p w:rsidR="00353CF6" w:rsidRPr="000C6AB5" w:rsidRDefault="00353CF6" w:rsidP="00DF170E">
      <w:pPr>
        <w:jc w:val="both"/>
        <w:rPr>
          <w:spacing w:val="-4"/>
          <w:sz w:val="24"/>
          <w:szCs w:val="24"/>
        </w:rPr>
      </w:pPr>
      <w:r w:rsidRPr="000C6AB5">
        <w:rPr>
          <w:spacing w:val="-4"/>
          <w:sz w:val="24"/>
          <w:szCs w:val="24"/>
        </w:rPr>
        <w:t xml:space="preserve">Указанные слабые стороны отрасли ЖКХ усугубляются одновременным проведением реформы местного самоуправления и передачей полномочий в сфере ЖКХ на уровень вновь образованных поселений в соответствии с Федеральным законом от 6 октября 2003 года № 131-ФЗ «Об общих принципах организации местного самоуправления в Российской Федерации». </w:t>
      </w:r>
    </w:p>
    <w:p w:rsidR="00353CF6" w:rsidRPr="000C6AB5" w:rsidRDefault="00353CF6" w:rsidP="00DF170E">
      <w:pPr>
        <w:jc w:val="both"/>
        <w:rPr>
          <w:sz w:val="24"/>
          <w:szCs w:val="24"/>
        </w:rPr>
      </w:pPr>
      <w:r w:rsidRPr="000C6AB5">
        <w:rPr>
          <w:sz w:val="24"/>
          <w:szCs w:val="24"/>
        </w:rPr>
        <w:t xml:space="preserve">Выявление сильных и слабых сторон в области ЖКХ </w:t>
      </w:r>
      <w:proofErr w:type="gramStart"/>
      <w:r w:rsidRPr="000C6AB5">
        <w:rPr>
          <w:sz w:val="24"/>
          <w:szCs w:val="24"/>
        </w:rPr>
        <w:t>важно</w:t>
      </w:r>
      <w:proofErr w:type="gramEnd"/>
      <w:r w:rsidRPr="000C6AB5">
        <w:rPr>
          <w:sz w:val="24"/>
          <w:szCs w:val="24"/>
        </w:rPr>
        <w:t xml:space="preserve"> прежде всего в контексте анализа возможностей и угроз, которые позволяют им реализоваться в том или ином направлении.</w:t>
      </w:r>
    </w:p>
    <w:p w:rsidR="00353CF6" w:rsidRPr="000C6AB5" w:rsidRDefault="00353CF6" w:rsidP="00DF170E">
      <w:pPr>
        <w:jc w:val="both"/>
        <w:rPr>
          <w:spacing w:val="-4"/>
          <w:sz w:val="24"/>
          <w:szCs w:val="24"/>
        </w:rPr>
      </w:pPr>
      <w:r w:rsidRPr="000C6AB5">
        <w:rPr>
          <w:spacing w:val="-4"/>
          <w:sz w:val="24"/>
          <w:szCs w:val="24"/>
        </w:rPr>
        <w:t>К угрозам следует отнести:</w:t>
      </w:r>
    </w:p>
    <w:p w:rsidR="00353CF6" w:rsidRPr="000C6AB5" w:rsidRDefault="00353CF6" w:rsidP="00DF170E">
      <w:pPr>
        <w:jc w:val="both"/>
        <w:rPr>
          <w:spacing w:val="-4"/>
          <w:sz w:val="24"/>
          <w:szCs w:val="24"/>
        </w:rPr>
      </w:pPr>
      <w:r w:rsidRPr="000C6AB5">
        <w:rPr>
          <w:spacing w:val="-4"/>
          <w:sz w:val="24"/>
          <w:szCs w:val="24"/>
        </w:rPr>
        <w:t>- невозможность перехода отрасли на рыночные отношения;</w:t>
      </w:r>
    </w:p>
    <w:p w:rsidR="00353CF6" w:rsidRPr="000C6AB5" w:rsidRDefault="00353CF6" w:rsidP="00DF170E">
      <w:pPr>
        <w:jc w:val="both"/>
        <w:rPr>
          <w:spacing w:val="-4"/>
          <w:sz w:val="24"/>
          <w:szCs w:val="24"/>
        </w:rPr>
      </w:pPr>
      <w:r w:rsidRPr="000C6AB5">
        <w:rPr>
          <w:spacing w:val="-4"/>
          <w:sz w:val="24"/>
          <w:szCs w:val="24"/>
        </w:rPr>
        <w:t>- увеличение  затрат на производство жилищно-коммунальных услуг;</w:t>
      </w:r>
    </w:p>
    <w:p w:rsidR="00353CF6" w:rsidRPr="000C6AB5" w:rsidRDefault="00353CF6" w:rsidP="00DF170E">
      <w:pPr>
        <w:jc w:val="both"/>
        <w:rPr>
          <w:spacing w:val="-4"/>
          <w:sz w:val="24"/>
          <w:szCs w:val="24"/>
        </w:rPr>
      </w:pPr>
      <w:r w:rsidRPr="000C6AB5">
        <w:rPr>
          <w:spacing w:val="-4"/>
          <w:sz w:val="24"/>
          <w:szCs w:val="24"/>
        </w:rPr>
        <w:t>- недофинансирование отрасли из федерального, областного бюджетов;</w:t>
      </w:r>
    </w:p>
    <w:p w:rsidR="00353CF6" w:rsidRPr="000C6AB5" w:rsidRDefault="00353CF6" w:rsidP="00DF170E">
      <w:pPr>
        <w:jc w:val="both"/>
        <w:rPr>
          <w:spacing w:val="-4"/>
          <w:sz w:val="24"/>
          <w:szCs w:val="24"/>
        </w:rPr>
      </w:pPr>
      <w:r w:rsidRPr="000C6AB5">
        <w:rPr>
          <w:spacing w:val="-4"/>
          <w:sz w:val="24"/>
          <w:szCs w:val="24"/>
        </w:rPr>
        <w:t>- низкая привлекательность отрасли для инвесторов по причине наличия высоких рисков вложения средств в отрасль ЖКХ;</w:t>
      </w:r>
    </w:p>
    <w:p w:rsidR="00353CF6" w:rsidRPr="000C6AB5" w:rsidRDefault="00353CF6" w:rsidP="00DF170E">
      <w:pPr>
        <w:jc w:val="both"/>
        <w:rPr>
          <w:spacing w:val="-4"/>
          <w:sz w:val="24"/>
          <w:szCs w:val="24"/>
        </w:rPr>
      </w:pPr>
      <w:r w:rsidRPr="000C6AB5">
        <w:rPr>
          <w:spacing w:val="-4"/>
          <w:sz w:val="24"/>
          <w:szCs w:val="24"/>
        </w:rPr>
        <w:t>- нежелание населения вступать в товарищества собственников жилья;</w:t>
      </w:r>
    </w:p>
    <w:p w:rsidR="00353CF6" w:rsidRPr="000C6AB5" w:rsidRDefault="00353CF6" w:rsidP="00DF170E">
      <w:pPr>
        <w:jc w:val="both"/>
        <w:rPr>
          <w:spacing w:val="-4"/>
          <w:sz w:val="24"/>
          <w:szCs w:val="24"/>
        </w:rPr>
      </w:pPr>
      <w:r w:rsidRPr="000C6AB5">
        <w:rPr>
          <w:spacing w:val="-4"/>
          <w:sz w:val="24"/>
          <w:szCs w:val="24"/>
        </w:rPr>
        <w:t>- рост неплатежей населения за услуги ЖКХ;</w:t>
      </w:r>
    </w:p>
    <w:p w:rsidR="00353CF6" w:rsidRPr="000C6AB5" w:rsidRDefault="00353CF6" w:rsidP="00DF170E">
      <w:pPr>
        <w:jc w:val="both"/>
        <w:rPr>
          <w:spacing w:val="-4"/>
          <w:sz w:val="24"/>
          <w:szCs w:val="24"/>
        </w:rPr>
      </w:pPr>
      <w:r w:rsidRPr="000C6AB5">
        <w:rPr>
          <w:spacing w:val="-4"/>
          <w:sz w:val="24"/>
          <w:szCs w:val="24"/>
        </w:rPr>
        <w:t xml:space="preserve">- усиление влияния федеральных факторов (тарифная </w:t>
      </w:r>
      <w:proofErr w:type="gramStart"/>
      <w:r w:rsidRPr="000C6AB5">
        <w:rPr>
          <w:spacing w:val="-4"/>
          <w:sz w:val="24"/>
          <w:szCs w:val="24"/>
        </w:rPr>
        <w:t>политика) на рост</w:t>
      </w:r>
      <w:proofErr w:type="gramEnd"/>
      <w:r w:rsidRPr="000C6AB5">
        <w:rPr>
          <w:spacing w:val="-4"/>
          <w:sz w:val="24"/>
          <w:szCs w:val="24"/>
        </w:rPr>
        <w:t xml:space="preserve"> стоимости коммунальных услуг.</w:t>
      </w:r>
    </w:p>
    <w:p w:rsidR="00353CF6" w:rsidRPr="000C6AB5" w:rsidRDefault="00353CF6" w:rsidP="00DF170E">
      <w:pPr>
        <w:jc w:val="both"/>
        <w:rPr>
          <w:spacing w:val="-4"/>
          <w:sz w:val="24"/>
          <w:szCs w:val="24"/>
        </w:rPr>
      </w:pPr>
      <w:r w:rsidRPr="000C6AB5">
        <w:rPr>
          <w:spacing w:val="-4"/>
          <w:sz w:val="24"/>
          <w:szCs w:val="24"/>
        </w:rPr>
        <w:t xml:space="preserve">Реализации мероприятий по решению имеющихся в отрасли проблем       будут способствовать: </w:t>
      </w:r>
    </w:p>
    <w:p w:rsidR="00353CF6" w:rsidRPr="000C6AB5" w:rsidRDefault="00353CF6" w:rsidP="00DF170E">
      <w:pPr>
        <w:jc w:val="both"/>
        <w:rPr>
          <w:spacing w:val="-4"/>
          <w:sz w:val="24"/>
          <w:szCs w:val="24"/>
        </w:rPr>
      </w:pPr>
      <w:r w:rsidRPr="000C6AB5">
        <w:rPr>
          <w:spacing w:val="-4"/>
          <w:sz w:val="24"/>
          <w:szCs w:val="24"/>
        </w:rPr>
        <w:t>- наличие нормативной базы, которая позволяет проводить эту работу;</w:t>
      </w:r>
    </w:p>
    <w:p w:rsidR="00353CF6" w:rsidRPr="000C6AB5" w:rsidRDefault="00353CF6" w:rsidP="00DF170E">
      <w:pPr>
        <w:jc w:val="both"/>
        <w:rPr>
          <w:spacing w:val="-4"/>
          <w:sz w:val="24"/>
          <w:szCs w:val="24"/>
        </w:rPr>
      </w:pPr>
      <w:r w:rsidRPr="000C6AB5">
        <w:rPr>
          <w:spacing w:val="-4"/>
          <w:sz w:val="24"/>
          <w:szCs w:val="24"/>
        </w:rPr>
        <w:t xml:space="preserve">- заинтересованность и готовность муниципальных образований к участию в совместной работе по решению имеющихся проблем; </w:t>
      </w:r>
    </w:p>
    <w:p w:rsidR="00353CF6" w:rsidRPr="000C6AB5" w:rsidRDefault="00353CF6" w:rsidP="00DF170E">
      <w:pPr>
        <w:jc w:val="both"/>
        <w:rPr>
          <w:spacing w:val="-4"/>
          <w:sz w:val="24"/>
          <w:szCs w:val="24"/>
        </w:rPr>
      </w:pPr>
      <w:r w:rsidRPr="000C6AB5">
        <w:rPr>
          <w:spacing w:val="-4"/>
          <w:sz w:val="24"/>
          <w:szCs w:val="24"/>
        </w:rPr>
        <w:t>- использование достижений в практике организации и работы ЖКХ других регионов России и международного опыта  повышения эффективности  работы ЖКХ;</w:t>
      </w:r>
    </w:p>
    <w:p w:rsidR="00353CF6" w:rsidRPr="000C6AB5" w:rsidRDefault="00353CF6" w:rsidP="00DF170E">
      <w:pPr>
        <w:jc w:val="both"/>
        <w:rPr>
          <w:spacing w:val="-4"/>
          <w:sz w:val="24"/>
          <w:szCs w:val="24"/>
        </w:rPr>
      </w:pPr>
      <w:r w:rsidRPr="000C6AB5">
        <w:rPr>
          <w:spacing w:val="-4"/>
          <w:sz w:val="24"/>
          <w:szCs w:val="24"/>
        </w:rPr>
        <w:t xml:space="preserve">- получение </w:t>
      </w:r>
      <w:proofErr w:type="spellStart"/>
      <w:r w:rsidRPr="000C6AB5">
        <w:rPr>
          <w:spacing w:val="-4"/>
          <w:sz w:val="24"/>
          <w:szCs w:val="24"/>
        </w:rPr>
        <w:t>софинансирования</w:t>
      </w:r>
      <w:proofErr w:type="spellEnd"/>
      <w:r w:rsidRPr="000C6AB5">
        <w:rPr>
          <w:spacing w:val="-4"/>
          <w:sz w:val="24"/>
          <w:szCs w:val="24"/>
        </w:rPr>
        <w:t xml:space="preserve"> из федерального, областного бюджетов;</w:t>
      </w:r>
    </w:p>
    <w:p w:rsidR="00353CF6" w:rsidRPr="000C6AB5" w:rsidRDefault="00353CF6" w:rsidP="00DF170E">
      <w:pPr>
        <w:jc w:val="both"/>
        <w:rPr>
          <w:spacing w:val="-4"/>
          <w:sz w:val="24"/>
          <w:szCs w:val="24"/>
        </w:rPr>
      </w:pPr>
      <w:r w:rsidRPr="000C6AB5">
        <w:rPr>
          <w:spacing w:val="-4"/>
          <w:sz w:val="24"/>
          <w:szCs w:val="24"/>
        </w:rPr>
        <w:t xml:space="preserve">- внедрение кредитно-финансовых механизмов развития коммунальной инфраструктуры, в том числе на базе институтов </w:t>
      </w:r>
      <w:proofErr w:type="spellStart"/>
      <w:r w:rsidRPr="000C6AB5">
        <w:rPr>
          <w:spacing w:val="-4"/>
          <w:sz w:val="24"/>
          <w:szCs w:val="24"/>
        </w:rPr>
        <w:t>частно-государственного</w:t>
      </w:r>
      <w:proofErr w:type="spellEnd"/>
      <w:r w:rsidRPr="000C6AB5">
        <w:rPr>
          <w:spacing w:val="-4"/>
          <w:sz w:val="24"/>
          <w:szCs w:val="24"/>
        </w:rPr>
        <w:t xml:space="preserve"> партнёрства.</w:t>
      </w:r>
    </w:p>
    <w:p w:rsidR="00353CF6" w:rsidRPr="000C6AB5" w:rsidRDefault="00353CF6" w:rsidP="00DF170E">
      <w:pPr>
        <w:jc w:val="both"/>
        <w:rPr>
          <w:spacing w:val="-4"/>
          <w:sz w:val="24"/>
          <w:szCs w:val="24"/>
        </w:rPr>
      </w:pPr>
      <w:r w:rsidRPr="000C6AB5">
        <w:rPr>
          <w:spacing w:val="-4"/>
          <w:sz w:val="24"/>
          <w:szCs w:val="24"/>
        </w:rPr>
        <w:t>Если имеющиеся проблемы отрасли не будут решены в рамках Программы</w:t>
      </w:r>
      <w:r w:rsidRPr="000C6AB5">
        <w:rPr>
          <w:sz w:val="24"/>
          <w:szCs w:val="24"/>
        </w:rPr>
        <w:t>, то возможны следующие социальные последствия и чрезвычайные ситуации эпидемиологического и техногенного характера:</w:t>
      </w:r>
    </w:p>
    <w:p w:rsidR="00353CF6" w:rsidRPr="000C6AB5" w:rsidRDefault="00353CF6" w:rsidP="00DF170E">
      <w:pPr>
        <w:jc w:val="both"/>
        <w:rPr>
          <w:sz w:val="24"/>
          <w:szCs w:val="24"/>
        </w:rPr>
      </w:pPr>
      <w:r w:rsidRPr="000C6AB5">
        <w:rPr>
          <w:sz w:val="24"/>
          <w:szCs w:val="24"/>
        </w:rPr>
        <w:t>- рост количества аварий и чрезвычайных ситуаций на объектах ЖКХ;</w:t>
      </w:r>
    </w:p>
    <w:p w:rsidR="00353CF6" w:rsidRPr="000C6AB5" w:rsidRDefault="00353CF6" w:rsidP="00DF170E">
      <w:pPr>
        <w:jc w:val="both"/>
        <w:rPr>
          <w:spacing w:val="-4"/>
          <w:sz w:val="24"/>
          <w:szCs w:val="24"/>
        </w:rPr>
      </w:pPr>
      <w:r w:rsidRPr="000C6AB5">
        <w:rPr>
          <w:spacing w:val="-4"/>
          <w:sz w:val="24"/>
          <w:szCs w:val="24"/>
        </w:rPr>
        <w:t xml:space="preserve">- ухудшение экологического состояния территорий </w:t>
      </w:r>
      <w:proofErr w:type="spellStart"/>
      <w:r w:rsidR="005B4474" w:rsidRPr="000C6AB5">
        <w:rPr>
          <w:sz w:val="24"/>
          <w:szCs w:val="24"/>
        </w:rPr>
        <w:t>Большесельского</w:t>
      </w:r>
      <w:proofErr w:type="spellEnd"/>
      <w:r w:rsidR="005B4474" w:rsidRPr="000C6AB5">
        <w:rPr>
          <w:sz w:val="24"/>
          <w:szCs w:val="24"/>
        </w:rPr>
        <w:t xml:space="preserve"> муниципального района</w:t>
      </w:r>
      <w:r w:rsidRPr="000C6AB5">
        <w:rPr>
          <w:spacing w:val="-4"/>
          <w:sz w:val="24"/>
          <w:szCs w:val="24"/>
        </w:rPr>
        <w:t>;</w:t>
      </w:r>
    </w:p>
    <w:p w:rsidR="00353CF6" w:rsidRPr="000C6AB5" w:rsidRDefault="00353CF6" w:rsidP="00DF170E">
      <w:pPr>
        <w:jc w:val="both"/>
        <w:rPr>
          <w:spacing w:val="-4"/>
          <w:sz w:val="24"/>
          <w:szCs w:val="24"/>
        </w:rPr>
      </w:pPr>
      <w:r w:rsidRPr="000C6AB5">
        <w:rPr>
          <w:spacing w:val="-4"/>
          <w:sz w:val="24"/>
          <w:szCs w:val="24"/>
        </w:rPr>
        <w:t>- сохранение низкого уровня газификации в сельской местности;</w:t>
      </w:r>
    </w:p>
    <w:p w:rsidR="00353CF6" w:rsidRPr="000C6AB5" w:rsidRDefault="00353CF6" w:rsidP="00DF170E">
      <w:pPr>
        <w:jc w:val="both"/>
        <w:rPr>
          <w:spacing w:val="-4"/>
          <w:sz w:val="24"/>
          <w:szCs w:val="24"/>
        </w:rPr>
      </w:pPr>
      <w:r w:rsidRPr="000C6AB5">
        <w:rPr>
          <w:spacing w:val="-4"/>
          <w:sz w:val="24"/>
          <w:szCs w:val="24"/>
        </w:rPr>
        <w:t>- снижение  качества предоставляемых жилищно-коммунальных услуг;</w:t>
      </w:r>
    </w:p>
    <w:p w:rsidR="00353CF6" w:rsidRPr="000C6AB5" w:rsidRDefault="00353CF6" w:rsidP="00DF170E">
      <w:pPr>
        <w:jc w:val="both"/>
        <w:rPr>
          <w:spacing w:val="-4"/>
          <w:sz w:val="24"/>
          <w:szCs w:val="24"/>
        </w:rPr>
      </w:pPr>
      <w:r w:rsidRPr="000C6AB5">
        <w:rPr>
          <w:spacing w:val="-4"/>
          <w:sz w:val="24"/>
          <w:szCs w:val="24"/>
        </w:rPr>
        <w:t>- повышение износа объектов инженерной инфраструктуры и жилищного фонда;</w:t>
      </w:r>
    </w:p>
    <w:p w:rsidR="00353CF6" w:rsidRPr="000C6AB5" w:rsidRDefault="00353CF6" w:rsidP="00DF170E">
      <w:pPr>
        <w:jc w:val="both"/>
        <w:rPr>
          <w:sz w:val="24"/>
          <w:szCs w:val="24"/>
        </w:rPr>
      </w:pPr>
      <w:r w:rsidRPr="000C6AB5">
        <w:rPr>
          <w:spacing w:val="-4"/>
          <w:sz w:val="24"/>
          <w:szCs w:val="24"/>
        </w:rPr>
        <w:t xml:space="preserve">- увеличение потерь </w:t>
      </w:r>
      <w:r w:rsidRPr="000C6AB5">
        <w:rPr>
          <w:sz w:val="24"/>
          <w:szCs w:val="24"/>
        </w:rPr>
        <w:t>энергетических ресурсов в процессе их доставки потребителям;</w:t>
      </w:r>
    </w:p>
    <w:p w:rsidR="00353CF6" w:rsidRPr="000C6AB5" w:rsidRDefault="00353CF6" w:rsidP="00DF170E">
      <w:pPr>
        <w:jc w:val="both"/>
        <w:rPr>
          <w:spacing w:val="-4"/>
          <w:sz w:val="24"/>
          <w:szCs w:val="24"/>
        </w:rPr>
      </w:pPr>
      <w:r w:rsidRPr="000C6AB5">
        <w:rPr>
          <w:sz w:val="24"/>
          <w:szCs w:val="24"/>
        </w:rPr>
        <w:t>- невозможность обеспечения технического перевооружения и реконструкции отрасли;</w:t>
      </w:r>
    </w:p>
    <w:p w:rsidR="00353CF6" w:rsidRPr="000C6AB5" w:rsidRDefault="00353CF6" w:rsidP="00DF170E">
      <w:pPr>
        <w:jc w:val="both"/>
        <w:rPr>
          <w:spacing w:val="-4"/>
          <w:sz w:val="24"/>
          <w:szCs w:val="24"/>
        </w:rPr>
      </w:pPr>
      <w:r w:rsidRPr="000C6AB5">
        <w:rPr>
          <w:spacing w:val="-4"/>
          <w:sz w:val="24"/>
          <w:szCs w:val="24"/>
        </w:rPr>
        <w:t>- снижение надёжности работы систем жизнеобеспечения.</w:t>
      </w:r>
    </w:p>
    <w:p w:rsidR="00353CF6" w:rsidRPr="000C6AB5" w:rsidRDefault="00353CF6" w:rsidP="00DF170E">
      <w:pPr>
        <w:jc w:val="both"/>
        <w:rPr>
          <w:spacing w:val="-4"/>
          <w:sz w:val="24"/>
          <w:szCs w:val="24"/>
        </w:rPr>
      </w:pPr>
      <w:r w:rsidRPr="000C6AB5">
        <w:rPr>
          <w:spacing w:val="-4"/>
          <w:sz w:val="24"/>
          <w:szCs w:val="24"/>
        </w:rPr>
        <w:t xml:space="preserve">Таким образом, исходя из анализа сильных и слабых сторон, рисков (угроз) и возможностей можно сделать вывод,  что, несмотря на угрозы  и риски, существует достаточно позитивных факторов, способных обеспечить успешную реализацию намечаемых мероприятий. </w:t>
      </w:r>
    </w:p>
    <w:p w:rsidR="00353CF6" w:rsidRPr="000C6AB5" w:rsidRDefault="00353CF6" w:rsidP="00DF170E">
      <w:pPr>
        <w:jc w:val="both"/>
        <w:rPr>
          <w:sz w:val="24"/>
          <w:szCs w:val="24"/>
        </w:rPr>
      </w:pPr>
      <w:r w:rsidRPr="000C6AB5">
        <w:rPr>
          <w:sz w:val="24"/>
          <w:szCs w:val="24"/>
        </w:rPr>
        <w:t>В результате проведённого анализа и возможности финансирования мероприятий Программы из областного, местного бюджетов на начальной стадии её реализации  предполагается направить усилия на  устранение следующих слабых сторон и  ликвидацию предполагаемых угроз:</w:t>
      </w:r>
    </w:p>
    <w:p w:rsidR="00353CF6" w:rsidRPr="000C6AB5" w:rsidRDefault="00353CF6" w:rsidP="00DF170E">
      <w:pPr>
        <w:jc w:val="both"/>
        <w:rPr>
          <w:sz w:val="24"/>
          <w:szCs w:val="24"/>
        </w:rPr>
      </w:pPr>
      <w:r w:rsidRPr="000C6AB5">
        <w:rPr>
          <w:sz w:val="24"/>
          <w:szCs w:val="24"/>
        </w:rPr>
        <w:t xml:space="preserve">- высокого уровня непроизводительных расходов </w:t>
      </w:r>
      <w:r w:rsidR="00DF170E" w:rsidRPr="000C6AB5">
        <w:rPr>
          <w:sz w:val="24"/>
          <w:szCs w:val="24"/>
        </w:rPr>
        <w:t xml:space="preserve">на производство         </w:t>
      </w:r>
      <w:proofErr w:type="spellStart"/>
      <w:proofErr w:type="gramStart"/>
      <w:r w:rsidR="00DF170E" w:rsidRPr="000C6AB5">
        <w:rPr>
          <w:sz w:val="24"/>
          <w:szCs w:val="24"/>
        </w:rPr>
        <w:t>жилищно</w:t>
      </w:r>
      <w:proofErr w:type="spellEnd"/>
      <w:r w:rsidR="00DF170E" w:rsidRPr="000C6AB5">
        <w:rPr>
          <w:sz w:val="24"/>
          <w:szCs w:val="24"/>
        </w:rPr>
        <w:t xml:space="preserve"> </w:t>
      </w:r>
      <w:r w:rsidR="00FA27B3" w:rsidRPr="000C6AB5">
        <w:rPr>
          <w:sz w:val="24"/>
          <w:szCs w:val="24"/>
        </w:rPr>
        <w:t xml:space="preserve">- </w:t>
      </w:r>
      <w:r w:rsidRPr="000C6AB5">
        <w:rPr>
          <w:sz w:val="24"/>
          <w:szCs w:val="24"/>
        </w:rPr>
        <w:t>коммунальных</w:t>
      </w:r>
      <w:proofErr w:type="gramEnd"/>
      <w:r w:rsidRPr="000C6AB5">
        <w:rPr>
          <w:sz w:val="24"/>
          <w:szCs w:val="24"/>
        </w:rPr>
        <w:t xml:space="preserve"> услуг;</w:t>
      </w:r>
    </w:p>
    <w:p w:rsidR="00353CF6" w:rsidRPr="000C6AB5" w:rsidRDefault="00353CF6" w:rsidP="00DF170E">
      <w:pPr>
        <w:jc w:val="both"/>
        <w:rPr>
          <w:sz w:val="24"/>
          <w:szCs w:val="24"/>
        </w:rPr>
      </w:pPr>
      <w:r w:rsidRPr="000C6AB5">
        <w:rPr>
          <w:spacing w:val="-4"/>
          <w:sz w:val="24"/>
          <w:szCs w:val="24"/>
        </w:rPr>
        <w:t>- низкого качества предоставляемых жилищно-коммунальных услуг;</w:t>
      </w:r>
    </w:p>
    <w:p w:rsidR="00353CF6" w:rsidRPr="000C6AB5" w:rsidRDefault="00353CF6" w:rsidP="00DF170E">
      <w:pPr>
        <w:jc w:val="both"/>
        <w:rPr>
          <w:sz w:val="24"/>
          <w:szCs w:val="24"/>
        </w:rPr>
      </w:pPr>
      <w:r w:rsidRPr="000C6AB5">
        <w:rPr>
          <w:sz w:val="24"/>
          <w:szCs w:val="24"/>
        </w:rPr>
        <w:t>- высокого процента  износа объектов коммунальной инфраструктуры и жилищного фонда;</w:t>
      </w:r>
    </w:p>
    <w:p w:rsidR="00353CF6" w:rsidRPr="000C6AB5" w:rsidRDefault="00DF170E" w:rsidP="00DF170E">
      <w:pPr>
        <w:jc w:val="both"/>
        <w:rPr>
          <w:spacing w:val="-4"/>
          <w:sz w:val="24"/>
          <w:szCs w:val="24"/>
        </w:rPr>
      </w:pPr>
      <w:r w:rsidRPr="000C6AB5">
        <w:rPr>
          <w:sz w:val="24"/>
          <w:szCs w:val="24"/>
        </w:rPr>
        <w:t>- с</w:t>
      </w:r>
      <w:r w:rsidR="00353CF6" w:rsidRPr="000C6AB5">
        <w:rPr>
          <w:sz w:val="24"/>
          <w:szCs w:val="24"/>
        </w:rPr>
        <w:t xml:space="preserve">нижение </w:t>
      </w:r>
      <w:r w:rsidR="00353CF6" w:rsidRPr="000C6AB5">
        <w:rPr>
          <w:spacing w:val="-4"/>
          <w:sz w:val="24"/>
          <w:szCs w:val="24"/>
        </w:rPr>
        <w:t>рисков вложения средств в отрасль ЖКХ частными инвесторами;</w:t>
      </w:r>
    </w:p>
    <w:p w:rsidR="00353CF6" w:rsidRPr="000C6AB5" w:rsidRDefault="00353CF6" w:rsidP="00DF170E">
      <w:pPr>
        <w:jc w:val="both"/>
        <w:rPr>
          <w:spacing w:val="-4"/>
          <w:sz w:val="24"/>
          <w:szCs w:val="24"/>
        </w:rPr>
      </w:pPr>
      <w:r w:rsidRPr="000C6AB5">
        <w:rPr>
          <w:spacing w:val="-4"/>
          <w:sz w:val="24"/>
          <w:szCs w:val="24"/>
        </w:rPr>
        <w:t xml:space="preserve">- низкого уровня газификации населённых пунктов. </w:t>
      </w:r>
    </w:p>
    <w:p w:rsidR="00A74404" w:rsidRPr="000C6AB5" w:rsidRDefault="00A74404" w:rsidP="00A74404">
      <w:pPr>
        <w:jc w:val="both"/>
        <w:rPr>
          <w:sz w:val="24"/>
          <w:szCs w:val="24"/>
        </w:rPr>
      </w:pPr>
    </w:p>
    <w:p w:rsidR="00A74404" w:rsidRPr="00A74404" w:rsidRDefault="00A74404" w:rsidP="00A74404">
      <w:pPr>
        <w:jc w:val="both"/>
      </w:pPr>
    </w:p>
    <w:p w:rsidR="00A74404" w:rsidRPr="00A74404" w:rsidRDefault="00A74404" w:rsidP="00A74404">
      <w:pPr>
        <w:jc w:val="both"/>
        <w:sectPr w:rsidR="00A74404" w:rsidRPr="00A74404" w:rsidSect="00DC27A0">
          <w:headerReference w:type="default" r:id="rId8"/>
          <w:headerReference w:type="first" r:id="rId9"/>
          <w:pgSz w:w="11906" w:h="16838"/>
          <w:pgMar w:top="0" w:right="851" w:bottom="1134" w:left="1701" w:header="0" w:footer="709" w:gutter="0"/>
          <w:pgNumType w:start="1"/>
          <w:cols w:space="708"/>
          <w:titlePg/>
          <w:docGrid w:linePitch="381"/>
        </w:sectPr>
      </w:pPr>
    </w:p>
    <w:p w:rsidR="00A74404" w:rsidRDefault="00A74404" w:rsidP="00A74404">
      <w:pPr>
        <w:jc w:val="center"/>
        <w:rPr>
          <w:rFonts w:eastAsia="Calibri"/>
        </w:rPr>
      </w:pPr>
      <w:r w:rsidRPr="00A74404">
        <w:rPr>
          <w:rFonts w:eastAsia="Calibri"/>
          <w:lang w:val="en-US"/>
        </w:rPr>
        <w:t>II</w:t>
      </w:r>
      <w:r w:rsidRPr="00A74404">
        <w:rPr>
          <w:rFonts w:eastAsia="Calibri"/>
        </w:rPr>
        <w:t>. Цел</w:t>
      </w:r>
      <w:r w:rsidR="00007C3A">
        <w:rPr>
          <w:rFonts w:eastAsia="Calibri"/>
        </w:rPr>
        <w:t>и</w:t>
      </w:r>
      <w:r w:rsidR="006B5746">
        <w:rPr>
          <w:rFonts w:eastAsia="Calibri"/>
        </w:rPr>
        <w:t xml:space="preserve"> М</w:t>
      </w:r>
      <w:r w:rsidRPr="00A74404">
        <w:rPr>
          <w:rFonts w:eastAsia="Calibri"/>
        </w:rPr>
        <w:t>ЦП</w:t>
      </w:r>
    </w:p>
    <w:p w:rsidR="0048280C" w:rsidRPr="00A74404" w:rsidRDefault="0048280C" w:rsidP="00A74404">
      <w:pPr>
        <w:jc w:val="center"/>
        <w:rPr>
          <w:rFonts w:eastAsia="Calibri"/>
        </w:rPr>
      </w:pPr>
    </w:p>
    <w:tbl>
      <w:tblPr>
        <w:tblpPr w:leftFromText="180" w:rightFromText="180" w:vertAnchor="text" w:horzAnchor="margin" w:tblpX="-65" w:tblpY="409"/>
        <w:tblW w:w="15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"/>
        <w:gridCol w:w="2553"/>
        <w:gridCol w:w="5245"/>
        <w:gridCol w:w="1161"/>
        <w:gridCol w:w="1248"/>
        <w:gridCol w:w="1560"/>
        <w:gridCol w:w="1559"/>
        <w:gridCol w:w="1561"/>
      </w:tblGrid>
      <w:tr w:rsidR="009D7E91" w:rsidRPr="00A74404" w:rsidTr="009D7E91">
        <w:tc>
          <w:tcPr>
            <w:tcW w:w="674" w:type="dxa"/>
            <w:vMerge w:val="restart"/>
            <w:tcBorders>
              <w:right w:val="single" w:sz="4" w:space="0" w:color="auto"/>
            </w:tcBorders>
          </w:tcPr>
          <w:p w:rsidR="009D7E91" w:rsidRPr="00A74404" w:rsidRDefault="009D7E91" w:rsidP="00A74404">
            <w:pPr>
              <w:jc w:val="center"/>
              <w:rPr>
                <w:rFonts w:eastAsia="Calibri"/>
                <w:lang w:eastAsia="ru-RU"/>
              </w:rPr>
            </w:pPr>
            <w:r w:rsidRPr="00A74404">
              <w:rPr>
                <w:rFonts w:eastAsia="Calibri"/>
                <w:lang w:eastAsia="ru-RU"/>
              </w:rPr>
              <w:t>№</w:t>
            </w:r>
          </w:p>
          <w:p w:rsidR="009D7E91" w:rsidRPr="00A74404" w:rsidRDefault="009D7E91" w:rsidP="00A74404">
            <w:pPr>
              <w:jc w:val="center"/>
              <w:rPr>
                <w:rFonts w:eastAsia="Calibri"/>
                <w:lang w:eastAsia="ru-RU"/>
              </w:rPr>
            </w:pPr>
            <w:proofErr w:type="gramStart"/>
            <w:r w:rsidRPr="00A74404">
              <w:rPr>
                <w:rFonts w:eastAsia="Calibri"/>
                <w:lang w:eastAsia="ru-RU"/>
              </w:rPr>
              <w:t>п</w:t>
            </w:r>
            <w:proofErr w:type="gramEnd"/>
            <w:r w:rsidRPr="00A74404">
              <w:rPr>
                <w:rFonts w:eastAsia="Calibri"/>
                <w:lang w:eastAsia="ru-RU"/>
              </w:rPr>
              <w:t>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7E91" w:rsidRPr="00A74404" w:rsidRDefault="009D7E91" w:rsidP="00A74404">
            <w:pPr>
              <w:jc w:val="center"/>
              <w:rPr>
                <w:rFonts w:eastAsia="Calibri"/>
                <w:lang w:eastAsia="ru-RU"/>
              </w:rPr>
            </w:pPr>
            <w:r w:rsidRPr="00A74404">
              <w:rPr>
                <w:rFonts w:eastAsia="Calibri"/>
                <w:lang w:eastAsia="ru-RU"/>
              </w:rPr>
              <w:t>Наименование цели</w:t>
            </w:r>
          </w:p>
        </w:tc>
        <w:tc>
          <w:tcPr>
            <w:tcW w:w="12334" w:type="dxa"/>
            <w:gridSpan w:val="6"/>
            <w:tcBorders>
              <w:right w:val="single" w:sz="4" w:space="0" w:color="auto"/>
            </w:tcBorders>
          </w:tcPr>
          <w:p w:rsidR="009D7E91" w:rsidRPr="00A74404" w:rsidRDefault="009D7E91" w:rsidP="00A74404">
            <w:pPr>
              <w:jc w:val="center"/>
              <w:rPr>
                <w:rFonts w:eastAsia="Calibri"/>
                <w:lang w:eastAsia="ru-RU"/>
              </w:rPr>
            </w:pPr>
            <w:r w:rsidRPr="00A74404">
              <w:rPr>
                <w:rFonts w:eastAsia="Calibri"/>
                <w:lang w:eastAsia="ru-RU"/>
              </w:rPr>
              <w:t>Показатель</w:t>
            </w:r>
          </w:p>
        </w:tc>
      </w:tr>
      <w:tr w:rsidR="009D7E91" w:rsidRPr="00A74404" w:rsidTr="009D7E91">
        <w:tc>
          <w:tcPr>
            <w:tcW w:w="674" w:type="dxa"/>
            <w:vMerge/>
            <w:tcBorders>
              <w:right w:val="single" w:sz="4" w:space="0" w:color="auto"/>
            </w:tcBorders>
          </w:tcPr>
          <w:p w:rsidR="009D7E91" w:rsidRPr="00A74404" w:rsidRDefault="009D7E91" w:rsidP="00A74404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</w:tcBorders>
          </w:tcPr>
          <w:p w:rsidR="009D7E91" w:rsidRPr="00A74404" w:rsidRDefault="009D7E91" w:rsidP="00A74404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245" w:type="dxa"/>
            <w:vMerge w:val="restart"/>
          </w:tcPr>
          <w:p w:rsidR="009D7E91" w:rsidRPr="00A74404" w:rsidRDefault="009D7E91" w:rsidP="00A74404">
            <w:pPr>
              <w:jc w:val="center"/>
              <w:rPr>
                <w:rFonts w:eastAsia="Calibri"/>
                <w:lang w:eastAsia="ru-RU"/>
              </w:rPr>
            </w:pPr>
            <w:r w:rsidRPr="00A74404">
              <w:rPr>
                <w:rFonts w:eastAsia="Calibri"/>
                <w:lang w:eastAsia="ru-RU"/>
              </w:rPr>
              <w:t>наименование</w:t>
            </w:r>
          </w:p>
        </w:tc>
        <w:tc>
          <w:tcPr>
            <w:tcW w:w="1161" w:type="dxa"/>
            <w:vMerge w:val="restart"/>
          </w:tcPr>
          <w:p w:rsidR="009D7E91" w:rsidRPr="00A74404" w:rsidRDefault="009D7E91" w:rsidP="00A74404">
            <w:pPr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A74404">
              <w:rPr>
                <w:rFonts w:eastAsia="Calibri"/>
                <w:sz w:val="27"/>
                <w:szCs w:val="27"/>
                <w:lang w:eastAsia="ru-RU"/>
              </w:rPr>
              <w:t>едини-ца</w:t>
            </w:r>
            <w:proofErr w:type="spellEnd"/>
            <w:proofErr w:type="gramEnd"/>
            <w:r w:rsidRPr="00A74404"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74404">
              <w:rPr>
                <w:rFonts w:eastAsia="Calibri"/>
                <w:sz w:val="27"/>
                <w:szCs w:val="27"/>
                <w:lang w:eastAsia="ru-RU"/>
              </w:rPr>
              <w:t>измере-ния</w:t>
            </w:r>
            <w:proofErr w:type="spellEnd"/>
          </w:p>
        </w:tc>
        <w:tc>
          <w:tcPr>
            <w:tcW w:w="5928" w:type="dxa"/>
            <w:gridSpan w:val="4"/>
            <w:tcBorders>
              <w:right w:val="single" w:sz="4" w:space="0" w:color="auto"/>
            </w:tcBorders>
          </w:tcPr>
          <w:p w:rsidR="009D7E91" w:rsidRPr="00A74404" w:rsidRDefault="009D7E91" w:rsidP="00A74404">
            <w:pPr>
              <w:jc w:val="center"/>
              <w:rPr>
                <w:rFonts w:eastAsia="Calibri"/>
                <w:lang w:eastAsia="ru-RU"/>
              </w:rPr>
            </w:pPr>
            <w:r w:rsidRPr="00A74404">
              <w:rPr>
                <w:rFonts w:eastAsia="Calibri"/>
                <w:lang w:eastAsia="ru-RU"/>
              </w:rPr>
              <w:t>значение</w:t>
            </w:r>
          </w:p>
        </w:tc>
      </w:tr>
      <w:tr w:rsidR="009D7E91" w:rsidRPr="00A74404" w:rsidTr="00865CFC">
        <w:tc>
          <w:tcPr>
            <w:tcW w:w="674" w:type="dxa"/>
            <w:vMerge/>
            <w:tcBorders>
              <w:right w:val="single" w:sz="4" w:space="0" w:color="auto"/>
            </w:tcBorders>
          </w:tcPr>
          <w:p w:rsidR="009D7E91" w:rsidRPr="00A74404" w:rsidRDefault="009D7E91" w:rsidP="00A74404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</w:tcBorders>
          </w:tcPr>
          <w:p w:rsidR="009D7E91" w:rsidRPr="00A74404" w:rsidRDefault="009D7E91" w:rsidP="00A74404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245" w:type="dxa"/>
            <w:vMerge/>
          </w:tcPr>
          <w:p w:rsidR="009D7E91" w:rsidRPr="00A74404" w:rsidRDefault="009D7E91" w:rsidP="00A74404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161" w:type="dxa"/>
            <w:vMerge/>
          </w:tcPr>
          <w:p w:rsidR="009D7E91" w:rsidRPr="00A74404" w:rsidRDefault="009D7E91" w:rsidP="00A74404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248" w:type="dxa"/>
          </w:tcPr>
          <w:p w:rsidR="009D7E91" w:rsidRPr="00A74404" w:rsidRDefault="009D7E91" w:rsidP="00A74404">
            <w:pPr>
              <w:jc w:val="center"/>
              <w:rPr>
                <w:rFonts w:eastAsia="Calibri"/>
                <w:lang w:eastAsia="ru-RU"/>
              </w:rPr>
            </w:pPr>
            <w:proofErr w:type="spellStart"/>
            <w:r w:rsidRPr="00A74404">
              <w:rPr>
                <w:rFonts w:eastAsia="Calibri"/>
                <w:lang w:eastAsia="ru-RU"/>
              </w:rPr>
              <w:t>баз</w:t>
            </w:r>
            <w:proofErr w:type="gramStart"/>
            <w:r w:rsidRPr="00A74404">
              <w:rPr>
                <w:rFonts w:eastAsia="Calibri"/>
                <w:lang w:eastAsia="ru-RU"/>
              </w:rPr>
              <w:t>о</w:t>
            </w:r>
            <w:proofErr w:type="spellEnd"/>
            <w:r w:rsidRPr="00A74404">
              <w:rPr>
                <w:rFonts w:eastAsia="Calibri"/>
                <w:lang w:eastAsia="ru-RU"/>
              </w:rPr>
              <w:t>-</w:t>
            </w:r>
            <w:proofErr w:type="gramEnd"/>
            <w:r w:rsidRPr="00A74404">
              <w:rPr>
                <w:rFonts w:eastAsia="Calibri"/>
                <w:lang w:eastAsia="ru-RU"/>
              </w:rPr>
              <w:t xml:space="preserve"> вое</w:t>
            </w:r>
          </w:p>
        </w:tc>
        <w:tc>
          <w:tcPr>
            <w:tcW w:w="4680" w:type="dxa"/>
            <w:gridSpan w:val="3"/>
            <w:tcBorders>
              <w:right w:val="single" w:sz="4" w:space="0" w:color="auto"/>
            </w:tcBorders>
          </w:tcPr>
          <w:p w:rsidR="009D7E91" w:rsidRPr="00A74404" w:rsidRDefault="009D7E91" w:rsidP="00A74404">
            <w:pPr>
              <w:jc w:val="center"/>
              <w:rPr>
                <w:rFonts w:eastAsia="Calibri"/>
                <w:lang w:eastAsia="ru-RU"/>
              </w:rPr>
            </w:pPr>
            <w:r w:rsidRPr="00A74404">
              <w:rPr>
                <w:rFonts w:eastAsia="Calibri"/>
                <w:lang w:eastAsia="ru-RU"/>
              </w:rPr>
              <w:t>плановое</w:t>
            </w:r>
          </w:p>
        </w:tc>
      </w:tr>
      <w:tr w:rsidR="00A0116C" w:rsidRPr="00A74404" w:rsidTr="00A0116C">
        <w:trPr>
          <w:trHeight w:val="394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A0116C" w:rsidRPr="00A74404" w:rsidRDefault="00A0116C" w:rsidP="00865CFC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</w:tcBorders>
          </w:tcPr>
          <w:p w:rsidR="00A0116C" w:rsidRPr="00A74404" w:rsidRDefault="00A0116C" w:rsidP="00865CFC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245" w:type="dxa"/>
            <w:vMerge/>
          </w:tcPr>
          <w:p w:rsidR="00A0116C" w:rsidRPr="00A74404" w:rsidRDefault="00A0116C" w:rsidP="00865CFC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161" w:type="dxa"/>
            <w:vMerge/>
          </w:tcPr>
          <w:p w:rsidR="00A0116C" w:rsidRPr="00A74404" w:rsidRDefault="00A0116C" w:rsidP="00865CFC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248" w:type="dxa"/>
          </w:tcPr>
          <w:p w:rsidR="00A0116C" w:rsidRPr="00A74404" w:rsidRDefault="00A0116C" w:rsidP="00865CFC">
            <w:pPr>
              <w:jc w:val="center"/>
              <w:rPr>
                <w:rFonts w:eastAsia="Calibri"/>
                <w:lang w:eastAsia="ru-RU"/>
              </w:rPr>
            </w:pPr>
            <w:r w:rsidRPr="00A74404">
              <w:rPr>
                <w:rFonts w:eastAsia="Calibri"/>
                <w:lang w:eastAsia="ru-RU"/>
              </w:rPr>
              <w:t xml:space="preserve">2013 год </w:t>
            </w:r>
          </w:p>
        </w:tc>
        <w:tc>
          <w:tcPr>
            <w:tcW w:w="1560" w:type="dxa"/>
          </w:tcPr>
          <w:p w:rsidR="00A0116C" w:rsidRPr="00A74404" w:rsidRDefault="00A0116C" w:rsidP="00865CFC">
            <w:pPr>
              <w:jc w:val="center"/>
              <w:rPr>
                <w:rFonts w:eastAsia="Calibri"/>
                <w:lang w:eastAsia="ru-RU"/>
              </w:rPr>
            </w:pPr>
            <w:r w:rsidRPr="00A74404">
              <w:rPr>
                <w:rFonts w:eastAsia="Calibri"/>
                <w:lang w:eastAsia="ru-RU"/>
              </w:rPr>
              <w:t xml:space="preserve">2014 год </w:t>
            </w:r>
          </w:p>
        </w:tc>
        <w:tc>
          <w:tcPr>
            <w:tcW w:w="1559" w:type="dxa"/>
          </w:tcPr>
          <w:p w:rsidR="00A0116C" w:rsidRPr="00A74404" w:rsidRDefault="00A0116C" w:rsidP="00865CFC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2015</w:t>
            </w:r>
            <w:r w:rsidRPr="00A74404">
              <w:rPr>
                <w:rFonts w:eastAsia="Calibri"/>
                <w:lang w:eastAsia="ru-RU"/>
              </w:rPr>
              <w:t xml:space="preserve"> год 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A0116C" w:rsidRPr="00A74404" w:rsidRDefault="00A0116C" w:rsidP="00865CFC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2016</w:t>
            </w:r>
            <w:r w:rsidRPr="00A74404">
              <w:rPr>
                <w:rFonts w:eastAsia="Calibri"/>
                <w:lang w:eastAsia="ru-RU"/>
              </w:rPr>
              <w:t xml:space="preserve"> год </w:t>
            </w:r>
          </w:p>
        </w:tc>
      </w:tr>
      <w:tr w:rsidR="00A0116C" w:rsidRPr="00A74404" w:rsidTr="00A0116C">
        <w:trPr>
          <w:trHeight w:val="305"/>
        </w:trPr>
        <w:tc>
          <w:tcPr>
            <w:tcW w:w="674" w:type="dxa"/>
          </w:tcPr>
          <w:p w:rsidR="00A0116C" w:rsidRPr="00A74404" w:rsidRDefault="00A0116C" w:rsidP="00865CFC">
            <w:pPr>
              <w:spacing w:after="100" w:afterAutospacing="1"/>
              <w:jc w:val="center"/>
              <w:rPr>
                <w:rFonts w:eastAsia="Calibri"/>
                <w:spacing w:val="2"/>
                <w:lang w:eastAsia="ru-RU"/>
              </w:rPr>
            </w:pPr>
            <w:r w:rsidRPr="00A74404">
              <w:rPr>
                <w:rFonts w:eastAsia="Calibri"/>
                <w:spacing w:val="2"/>
                <w:lang w:eastAsia="ru-RU"/>
              </w:rPr>
              <w:t>1</w:t>
            </w:r>
          </w:p>
        </w:tc>
        <w:tc>
          <w:tcPr>
            <w:tcW w:w="2553" w:type="dxa"/>
          </w:tcPr>
          <w:p w:rsidR="00A0116C" w:rsidRPr="00A74404" w:rsidRDefault="00A0116C" w:rsidP="00865CFC">
            <w:pPr>
              <w:spacing w:after="100" w:afterAutospacing="1"/>
              <w:jc w:val="center"/>
              <w:rPr>
                <w:rFonts w:eastAsia="Calibri"/>
                <w:spacing w:val="2"/>
                <w:lang w:eastAsia="ru-RU"/>
              </w:rPr>
            </w:pPr>
            <w:r w:rsidRPr="00A74404">
              <w:rPr>
                <w:rFonts w:eastAsia="Calibri"/>
                <w:spacing w:val="2"/>
                <w:lang w:eastAsia="ru-RU"/>
              </w:rPr>
              <w:t>2</w:t>
            </w:r>
          </w:p>
        </w:tc>
        <w:tc>
          <w:tcPr>
            <w:tcW w:w="5245" w:type="dxa"/>
          </w:tcPr>
          <w:p w:rsidR="00A0116C" w:rsidRPr="00A74404" w:rsidRDefault="00A0116C" w:rsidP="00865CFC">
            <w:pPr>
              <w:spacing w:after="100" w:afterAutospacing="1"/>
              <w:jc w:val="center"/>
              <w:rPr>
                <w:rFonts w:eastAsia="Calibri"/>
                <w:lang w:eastAsia="ru-RU"/>
              </w:rPr>
            </w:pPr>
            <w:r w:rsidRPr="00A74404">
              <w:rPr>
                <w:rFonts w:eastAsia="Calibri"/>
                <w:lang w:eastAsia="ru-RU"/>
              </w:rPr>
              <w:t>3</w:t>
            </w:r>
          </w:p>
        </w:tc>
        <w:tc>
          <w:tcPr>
            <w:tcW w:w="1161" w:type="dxa"/>
          </w:tcPr>
          <w:p w:rsidR="00A0116C" w:rsidRPr="00A74404" w:rsidRDefault="00A0116C" w:rsidP="00865CFC">
            <w:pPr>
              <w:spacing w:after="100" w:afterAutospacing="1"/>
              <w:jc w:val="center"/>
              <w:rPr>
                <w:rFonts w:eastAsia="Calibri"/>
                <w:spacing w:val="2"/>
                <w:lang w:eastAsia="ru-RU"/>
              </w:rPr>
            </w:pPr>
            <w:r w:rsidRPr="00A74404">
              <w:rPr>
                <w:rFonts w:eastAsia="Calibri"/>
                <w:spacing w:val="2"/>
                <w:lang w:eastAsia="ru-RU"/>
              </w:rPr>
              <w:t>4</w:t>
            </w:r>
          </w:p>
        </w:tc>
        <w:tc>
          <w:tcPr>
            <w:tcW w:w="1248" w:type="dxa"/>
          </w:tcPr>
          <w:p w:rsidR="00A0116C" w:rsidRPr="00A74404" w:rsidRDefault="00A0116C" w:rsidP="00865CFC">
            <w:pPr>
              <w:spacing w:after="100" w:afterAutospacing="1"/>
              <w:jc w:val="center"/>
              <w:rPr>
                <w:rFonts w:eastAsia="Calibri"/>
                <w:spacing w:val="2"/>
                <w:lang w:eastAsia="ru-RU"/>
              </w:rPr>
            </w:pPr>
            <w:r>
              <w:rPr>
                <w:rFonts w:eastAsia="Calibri"/>
                <w:spacing w:val="2"/>
                <w:lang w:eastAsia="ru-RU"/>
              </w:rPr>
              <w:t>5</w:t>
            </w:r>
          </w:p>
        </w:tc>
        <w:tc>
          <w:tcPr>
            <w:tcW w:w="1560" w:type="dxa"/>
          </w:tcPr>
          <w:p w:rsidR="00A0116C" w:rsidRPr="00A74404" w:rsidRDefault="00A0116C" w:rsidP="00865CFC">
            <w:pPr>
              <w:spacing w:after="100" w:afterAutospacing="1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  <w:r w:rsidRPr="00A74404">
              <w:rPr>
                <w:rFonts w:eastAsia="Calibri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559" w:type="dxa"/>
          </w:tcPr>
          <w:p w:rsidR="00A0116C" w:rsidRPr="00A74404" w:rsidRDefault="00A0116C" w:rsidP="00865CFC">
            <w:pPr>
              <w:spacing w:after="100" w:afterAutospacing="1"/>
              <w:jc w:val="center"/>
              <w:rPr>
                <w:rFonts w:eastAsia="Calibri"/>
                <w:spacing w:val="2"/>
                <w:lang w:eastAsia="ru-RU"/>
              </w:rPr>
            </w:pPr>
            <w:r w:rsidRPr="00A74404">
              <w:rPr>
                <w:rFonts w:eastAsia="Calibri"/>
                <w:spacing w:val="2"/>
                <w:lang w:eastAsia="ru-RU"/>
              </w:rPr>
              <w:t>7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A0116C" w:rsidRPr="00A74404" w:rsidRDefault="00A0116C" w:rsidP="00865CFC">
            <w:pPr>
              <w:spacing w:after="100" w:afterAutospacing="1"/>
              <w:jc w:val="center"/>
              <w:rPr>
                <w:rFonts w:eastAsia="Calibri"/>
                <w:sz w:val="27"/>
                <w:szCs w:val="27"/>
                <w:lang w:eastAsia="ru-RU"/>
              </w:rPr>
            </w:pPr>
            <w:r w:rsidRPr="00A74404">
              <w:rPr>
                <w:rFonts w:eastAsia="Calibri"/>
                <w:sz w:val="27"/>
                <w:szCs w:val="27"/>
                <w:lang w:eastAsia="ru-RU"/>
              </w:rPr>
              <w:t>9</w:t>
            </w:r>
          </w:p>
        </w:tc>
      </w:tr>
      <w:tr w:rsidR="00A0116C" w:rsidRPr="00A74404" w:rsidTr="00A0116C">
        <w:trPr>
          <w:trHeight w:val="1370"/>
        </w:trPr>
        <w:tc>
          <w:tcPr>
            <w:tcW w:w="674" w:type="dxa"/>
            <w:vMerge w:val="restart"/>
          </w:tcPr>
          <w:p w:rsidR="00A0116C" w:rsidRPr="00A74404" w:rsidRDefault="00A0116C" w:rsidP="00865CFC">
            <w:pPr>
              <w:jc w:val="center"/>
              <w:rPr>
                <w:rFonts w:eastAsia="Calibri"/>
                <w:spacing w:val="2"/>
                <w:lang w:eastAsia="ru-RU"/>
              </w:rPr>
            </w:pPr>
            <w:r w:rsidRPr="00A74404">
              <w:rPr>
                <w:rFonts w:eastAsia="Calibri"/>
                <w:spacing w:val="2"/>
                <w:lang w:eastAsia="ru-RU"/>
              </w:rPr>
              <w:t>1.</w:t>
            </w:r>
          </w:p>
        </w:tc>
        <w:tc>
          <w:tcPr>
            <w:tcW w:w="2553" w:type="dxa"/>
            <w:vMerge w:val="restart"/>
          </w:tcPr>
          <w:p w:rsidR="00A0116C" w:rsidRPr="00A74404" w:rsidRDefault="00A0116C" w:rsidP="00865CFC">
            <w:pPr>
              <w:ind w:right="-108"/>
              <w:rPr>
                <w:rFonts w:eastAsia="Calibri"/>
                <w:spacing w:val="2"/>
                <w:lang w:eastAsia="ru-RU"/>
              </w:rPr>
            </w:pPr>
            <w:r w:rsidRPr="00A74404">
              <w:rPr>
                <w:rFonts w:eastAsia="Calibri"/>
                <w:spacing w:val="2"/>
                <w:lang w:eastAsia="ru-RU"/>
              </w:rPr>
              <w:t xml:space="preserve">Обеспечение </w:t>
            </w:r>
            <w:proofErr w:type="gramStart"/>
            <w:r w:rsidRPr="00A74404">
              <w:rPr>
                <w:rFonts w:eastAsia="Calibri"/>
                <w:spacing w:val="2"/>
                <w:lang w:eastAsia="ru-RU"/>
              </w:rPr>
              <w:t>эффективного</w:t>
            </w:r>
            <w:proofErr w:type="gramEnd"/>
            <w:r w:rsidRPr="00A74404">
              <w:rPr>
                <w:rFonts w:eastAsia="Calibri"/>
                <w:spacing w:val="2"/>
                <w:lang w:eastAsia="ru-RU"/>
              </w:rPr>
              <w:t xml:space="preserve">, качественного </w:t>
            </w:r>
          </w:p>
          <w:p w:rsidR="00A0116C" w:rsidRPr="00A74404" w:rsidRDefault="00A0116C" w:rsidP="00865CFC">
            <w:pPr>
              <w:ind w:right="-108"/>
              <w:rPr>
                <w:rFonts w:eastAsia="Calibri"/>
                <w:spacing w:val="2"/>
                <w:lang w:eastAsia="ru-RU"/>
              </w:rPr>
            </w:pPr>
            <w:r>
              <w:rPr>
                <w:rFonts w:eastAsia="Calibri"/>
                <w:spacing w:val="2"/>
                <w:lang w:eastAsia="ru-RU"/>
              </w:rPr>
              <w:t xml:space="preserve">и </w:t>
            </w:r>
            <w:proofErr w:type="gramStart"/>
            <w:r>
              <w:rPr>
                <w:rFonts w:eastAsia="Calibri"/>
                <w:spacing w:val="2"/>
                <w:lang w:eastAsia="ru-RU"/>
              </w:rPr>
              <w:t>надёжного</w:t>
            </w:r>
            <w:proofErr w:type="gramEnd"/>
            <w:r>
              <w:rPr>
                <w:rFonts w:eastAsia="Calibri"/>
                <w:spacing w:val="2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spacing w:val="2"/>
                <w:lang w:eastAsia="ru-RU"/>
              </w:rPr>
              <w:t>ресурсоснабже</w:t>
            </w:r>
            <w:r w:rsidRPr="00A74404">
              <w:rPr>
                <w:rFonts w:eastAsia="Calibri"/>
                <w:spacing w:val="2"/>
                <w:lang w:eastAsia="ru-RU"/>
              </w:rPr>
              <w:t>ния</w:t>
            </w:r>
            <w:proofErr w:type="spellEnd"/>
            <w:r w:rsidRPr="00A74404">
              <w:rPr>
                <w:rFonts w:eastAsia="Calibri"/>
                <w:spacing w:val="2"/>
                <w:lang w:eastAsia="ru-RU"/>
              </w:rPr>
              <w:t xml:space="preserve"> при оказании коммунальных услуг </w:t>
            </w:r>
          </w:p>
        </w:tc>
        <w:tc>
          <w:tcPr>
            <w:tcW w:w="5245" w:type="dxa"/>
          </w:tcPr>
          <w:p w:rsidR="00A0116C" w:rsidRPr="00A74404" w:rsidRDefault="00A0116C" w:rsidP="00865CFC">
            <w:pPr>
              <w:rPr>
                <w:rFonts w:eastAsia="Calibri"/>
                <w:lang w:eastAsia="ru-RU"/>
              </w:rPr>
            </w:pPr>
            <w:r w:rsidRPr="00A74404">
              <w:rPr>
                <w:rFonts w:eastAsia="Calibri"/>
                <w:lang w:eastAsia="ru-RU"/>
              </w:rPr>
              <w:t xml:space="preserve">- прирост площади отапливаемых жилых помещений и объектов социальной сферы, обеспеченных эксплуатационной надёжностью (нарастающим итогом) </w:t>
            </w:r>
          </w:p>
        </w:tc>
        <w:tc>
          <w:tcPr>
            <w:tcW w:w="1161" w:type="dxa"/>
          </w:tcPr>
          <w:p w:rsidR="00A0116C" w:rsidRPr="00A74404" w:rsidRDefault="00A0116C" w:rsidP="00865CFC">
            <w:pPr>
              <w:jc w:val="center"/>
              <w:rPr>
                <w:rFonts w:eastAsia="Calibri"/>
                <w:lang w:eastAsia="ru-RU"/>
              </w:rPr>
            </w:pPr>
            <w:r w:rsidRPr="00A74404">
              <w:rPr>
                <w:rFonts w:eastAsia="Calibri"/>
                <w:lang w:eastAsia="ru-RU"/>
              </w:rPr>
              <w:t>тыс. кв</w:t>
            </w:r>
            <w:proofErr w:type="gramStart"/>
            <w:r w:rsidRPr="00A74404">
              <w:rPr>
                <w:rFonts w:eastAsia="Calibri"/>
                <w:lang w:eastAsia="ru-RU"/>
              </w:rPr>
              <w:t>.м</w:t>
            </w:r>
            <w:proofErr w:type="gramEnd"/>
          </w:p>
        </w:tc>
        <w:tc>
          <w:tcPr>
            <w:tcW w:w="1248" w:type="dxa"/>
          </w:tcPr>
          <w:p w:rsidR="00A0116C" w:rsidRPr="00A74404" w:rsidRDefault="00A0116C" w:rsidP="00865CFC">
            <w:pPr>
              <w:spacing w:before="25" w:after="25"/>
              <w:jc w:val="center"/>
              <w:rPr>
                <w:rFonts w:eastAsia="Calibri"/>
                <w:spacing w:val="2"/>
                <w:lang w:eastAsia="ru-RU"/>
              </w:rPr>
            </w:pPr>
            <w:r>
              <w:rPr>
                <w:rFonts w:eastAsia="Calibri"/>
                <w:spacing w:val="2"/>
                <w:lang w:eastAsia="ru-RU"/>
              </w:rPr>
              <w:t>1,0</w:t>
            </w:r>
          </w:p>
        </w:tc>
        <w:tc>
          <w:tcPr>
            <w:tcW w:w="1560" w:type="dxa"/>
          </w:tcPr>
          <w:p w:rsidR="00A0116C" w:rsidRPr="00A74404" w:rsidRDefault="00A0116C" w:rsidP="00865CFC">
            <w:pPr>
              <w:spacing w:before="25" w:after="25"/>
              <w:jc w:val="center"/>
              <w:rPr>
                <w:rFonts w:eastAsia="Calibri"/>
                <w:spacing w:val="2"/>
                <w:lang w:eastAsia="ru-RU"/>
              </w:rPr>
            </w:pPr>
            <w:r>
              <w:rPr>
                <w:rFonts w:eastAsia="Calibri"/>
                <w:spacing w:val="2"/>
                <w:lang w:eastAsia="ru-RU"/>
              </w:rPr>
              <w:t>1,0</w:t>
            </w:r>
          </w:p>
        </w:tc>
        <w:tc>
          <w:tcPr>
            <w:tcW w:w="1559" w:type="dxa"/>
          </w:tcPr>
          <w:p w:rsidR="00A0116C" w:rsidRPr="00A74404" w:rsidRDefault="00A0116C" w:rsidP="00865CFC">
            <w:pPr>
              <w:spacing w:before="25" w:after="25"/>
              <w:jc w:val="center"/>
              <w:rPr>
                <w:rFonts w:eastAsia="Calibri"/>
                <w:spacing w:val="2"/>
                <w:lang w:eastAsia="ru-RU"/>
              </w:rPr>
            </w:pPr>
            <w:r>
              <w:rPr>
                <w:rFonts w:eastAsia="Calibri"/>
                <w:spacing w:val="2"/>
                <w:lang w:eastAsia="ru-RU"/>
              </w:rPr>
              <w:t>1,0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A0116C" w:rsidRPr="00A74404" w:rsidRDefault="00A0116C" w:rsidP="00865CFC">
            <w:pPr>
              <w:spacing w:before="25" w:after="25"/>
              <w:jc w:val="center"/>
              <w:rPr>
                <w:rFonts w:eastAsia="Calibri"/>
                <w:spacing w:val="2"/>
                <w:lang w:eastAsia="ru-RU"/>
              </w:rPr>
            </w:pPr>
            <w:r>
              <w:rPr>
                <w:rFonts w:eastAsia="Calibri"/>
                <w:spacing w:val="2"/>
                <w:lang w:eastAsia="ru-RU"/>
              </w:rPr>
              <w:t>1,0</w:t>
            </w:r>
          </w:p>
        </w:tc>
      </w:tr>
      <w:tr w:rsidR="00A0116C" w:rsidRPr="00A74404" w:rsidTr="00A0116C">
        <w:trPr>
          <w:trHeight w:val="1119"/>
        </w:trPr>
        <w:tc>
          <w:tcPr>
            <w:tcW w:w="674" w:type="dxa"/>
            <w:vMerge/>
          </w:tcPr>
          <w:p w:rsidR="00A0116C" w:rsidRPr="00A74404" w:rsidRDefault="00A0116C" w:rsidP="00865CFC">
            <w:pPr>
              <w:spacing w:after="100" w:afterAutospacing="1"/>
              <w:rPr>
                <w:rFonts w:eastAsia="Calibri"/>
                <w:spacing w:val="2"/>
                <w:lang w:eastAsia="ru-RU"/>
              </w:rPr>
            </w:pPr>
          </w:p>
        </w:tc>
        <w:tc>
          <w:tcPr>
            <w:tcW w:w="2553" w:type="dxa"/>
            <w:vMerge/>
          </w:tcPr>
          <w:p w:rsidR="00A0116C" w:rsidRPr="00A74404" w:rsidRDefault="00A0116C" w:rsidP="00865CFC">
            <w:pPr>
              <w:spacing w:after="100" w:afterAutospacing="1"/>
              <w:rPr>
                <w:rFonts w:eastAsia="Calibri"/>
                <w:spacing w:val="2"/>
                <w:lang w:eastAsia="ru-RU"/>
              </w:rPr>
            </w:pPr>
          </w:p>
        </w:tc>
        <w:tc>
          <w:tcPr>
            <w:tcW w:w="5245" w:type="dxa"/>
          </w:tcPr>
          <w:p w:rsidR="00A0116C" w:rsidRPr="00C60979" w:rsidRDefault="00A0116C" w:rsidP="00865CFC">
            <w:pPr>
              <w:jc w:val="both"/>
            </w:pPr>
            <w:r w:rsidRPr="00C60979">
              <w:t xml:space="preserve">Снижение затрат на производство тепловой энергии  </w:t>
            </w:r>
          </w:p>
        </w:tc>
        <w:tc>
          <w:tcPr>
            <w:tcW w:w="1161" w:type="dxa"/>
          </w:tcPr>
          <w:p w:rsidR="00A0116C" w:rsidRPr="00A74404" w:rsidRDefault="00A0116C" w:rsidP="00865CFC">
            <w:pPr>
              <w:jc w:val="center"/>
              <w:rPr>
                <w:rFonts w:eastAsia="Calibri"/>
                <w:lang w:eastAsia="ru-RU"/>
              </w:rPr>
            </w:pPr>
            <w:r w:rsidRPr="00C60979">
              <w:t>Руб</w:t>
            </w:r>
            <w:r>
              <w:t>.</w:t>
            </w:r>
            <w:r w:rsidRPr="00C60979">
              <w:t xml:space="preserve">           на 1 Гкал</w:t>
            </w:r>
            <w:r w:rsidRPr="00A74404">
              <w:rPr>
                <w:rFonts w:eastAsia="Calibri"/>
                <w:lang w:eastAsia="ru-RU"/>
              </w:rPr>
              <w:t xml:space="preserve"> </w:t>
            </w:r>
          </w:p>
        </w:tc>
        <w:tc>
          <w:tcPr>
            <w:tcW w:w="1248" w:type="dxa"/>
          </w:tcPr>
          <w:p w:rsidR="00A0116C" w:rsidRPr="00A74404" w:rsidRDefault="00A0116C" w:rsidP="00865CFC">
            <w:pPr>
              <w:spacing w:before="25" w:after="25"/>
              <w:jc w:val="center"/>
              <w:rPr>
                <w:rFonts w:eastAsia="Calibri"/>
                <w:spacing w:val="2"/>
                <w:lang w:eastAsia="ru-RU"/>
              </w:rPr>
            </w:pPr>
            <w:r w:rsidRPr="00A74404">
              <w:rPr>
                <w:rFonts w:eastAsia="Calibri"/>
                <w:spacing w:val="2"/>
                <w:lang w:eastAsia="ru-RU"/>
              </w:rPr>
              <w:t>183,6</w:t>
            </w:r>
          </w:p>
          <w:p w:rsidR="00A0116C" w:rsidRPr="00A74404" w:rsidRDefault="00A0116C" w:rsidP="00865CFC">
            <w:pPr>
              <w:spacing w:before="25" w:after="25"/>
              <w:jc w:val="center"/>
              <w:rPr>
                <w:rFonts w:eastAsia="Calibri"/>
                <w:spacing w:val="2"/>
                <w:sz w:val="16"/>
                <w:szCs w:val="16"/>
                <w:lang w:eastAsia="ru-RU"/>
              </w:rPr>
            </w:pPr>
          </w:p>
          <w:p w:rsidR="00A0116C" w:rsidRPr="00A74404" w:rsidRDefault="00A0116C" w:rsidP="00865CFC">
            <w:pPr>
              <w:spacing w:before="25" w:after="25"/>
              <w:jc w:val="center"/>
              <w:rPr>
                <w:rFonts w:eastAsia="Calibri"/>
                <w:spacing w:val="2"/>
                <w:sz w:val="16"/>
                <w:szCs w:val="16"/>
                <w:lang w:eastAsia="ru-RU"/>
              </w:rPr>
            </w:pPr>
          </w:p>
          <w:p w:rsidR="00A0116C" w:rsidRPr="00A74404" w:rsidRDefault="00A0116C" w:rsidP="00865CFC">
            <w:pPr>
              <w:spacing w:before="25" w:after="25"/>
              <w:jc w:val="center"/>
              <w:rPr>
                <w:rFonts w:eastAsia="Calibri"/>
                <w:spacing w:val="2"/>
                <w:lang w:eastAsia="ru-RU"/>
              </w:rPr>
            </w:pPr>
          </w:p>
        </w:tc>
        <w:tc>
          <w:tcPr>
            <w:tcW w:w="1560" w:type="dxa"/>
          </w:tcPr>
          <w:p w:rsidR="00A0116C" w:rsidRPr="00A74404" w:rsidRDefault="00A0116C" w:rsidP="00865CFC">
            <w:pPr>
              <w:spacing w:before="25" w:after="25"/>
              <w:jc w:val="center"/>
              <w:rPr>
                <w:rFonts w:eastAsia="Calibri"/>
                <w:spacing w:val="2"/>
                <w:lang w:eastAsia="ru-RU"/>
              </w:rPr>
            </w:pPr>
            <w:r w:rsidRPr="00A74404">
              <w:rPr>
                <w:rFonts w:eastAsia="Calibri"/>
                <w:spacing w:val="2"/>
                <w:lang w:eastAsia="ru-RU"/>
              </w:rPr>
              <w:t>182,7</w:t>
            </w:r>
          </w:p>
          <w:p w:rsidR="00A0116C" w:rsidRPr="00A74404" w:rsidRDefault="00A0116C" w:rsidP="00865CFC">
            <w:pPr>
              <w:spacing w:before="25" w:after="25"/>
              <w:jc w:val="center"/>
              <w:rPr>
                <w:rFonts w:eastAsia="Calibri"/>
                <w:spacing w:val="2"/>
                <w:sz w:val="16"/>
                <w:szCs w:val="16"/>
                <w:lang w:eastAsia="ru-RU"/>
              </w:rPr>
            </w:pPr>
          </w:p>
          <w:p w:rsidR="00A0116C" w:rsidRPr="00A74404" w:rsidRDefault="00A0116C" w:rsidP="00865CFC">
            <w:pPr>
              <w:spacing w:before="25" w:after="25"/>
              <w:jc w:val="center"/>
              <w:rPr>
                <w:rFonts w:eastAsia="Calibri"/>
                <w:spacing w:val="2"/>
                <w:sz w:val="16"/>
                <w:szCs w:val="16"/>
                <w:lang w:eastAsia="ru-RU"/>
              </w:rPr>
            </w:pPr>
          </w:p>
          <w:p w:rsidR="00A0116C" w:rsidRPr="00A74404" w:rsidRDefault="00A0116C" w:rsidP="00865CFC">
            <w:pPr>
              <w:spacing w:before="25" w:after="25"/>
              <w:jc w:val="center"/>
              <w:rPr>
                <w:rFonts w:eastAsia="Calibri"/>
                <w:spacing w:val="2"/>
                <w:lang w:eastAsia="ru-RU"/>
              </w:rPr>
            </w:pPr>
          </w:p>
        </w:tc>
        <w:tc>
          <w:tcPr>
            <w:tcW w:w="1559" w:type="dxa"/>
          </w:tcPr>
          <w:p w:rsidR="00A0116C" w:rsidRPr="00A74404" w:rsidRDefault="00A0116C" w:rsidP="00865CFC">
            <w:pPr>
              <w:spacing w:before="25" w:after="25"/>
              <w:jc w:val="center"/>
              <w:rPr>
                <w:rFonts w:eastAsia="Calibri"/>
                <w:spacing w:val="2"/>
                <w:lang w:eastAsia="ru-RU"/>
              </w:rPr>
            </w:pPr>
            <w:r w:rsidRPr="00A74404">
              <w:rPr>
                <w:rFonts w:eastAsia="Calibri"/>
                <w:spacing w:val="2"/>
                <w:lang w:eastAsia="ru-RU"/>
              </w:rPr>
              <w:t>185,5</w:t>
            </w:r>
          </w:p>
          <w:p w:rsidR="00A0116C" w:rsidRPr="00A74404" w:rsidRDefault="00A0116C" w:rsidP="00865CFC">
            <w:pPr>
              <w:spacing w:before="25" w:after="25"/>
              <w:jc w:val="center"/>
              <w:rPr>
                <w:rFonts w:eastAsia="Calibri"/>
                <w:spacing w:val="2"/>
                <w:sz w:val="16"/>
                <w:szCs w:val="16"/>
                <w:lang w:eastAsia="ru-RU"/>
              </w:rPr>
            </w:pPr>
          </w:p>
          <w:p w:rsidR="00A0116C" w:rsidRPr="00A74404" w:rsidRDefault="00A0116C" w:rsidP="00865CFC">
            <w:pPr>
              <w:spacing w:before="25" w:after="25"/>
              <w:jc w:val="center"/>
              <w:rPr>
                <w:rFonts w:eastAsia="Calibri"/>
                <w:spacing w:val="2"/>
                <w:sz w:val="16"/>
                <w:szCs w:val="16"/>
                <w:lang w:eastAsia="ru-RU"/>
              </w:rPr>
            </w:pPr>
          </w:p>
          <w:p w:rsidR="00A0116C" w:rsidRPr="00A74404" w:rsidRDefault="00A0116C" w:rsidP="00865CFC">
            <w:pPr>
              <w:spacing w:before="25" w:after="25"/>
              <w:jc w:val="center"/>
              <w:rPr>
                <w:rFonts w:eastAsia="Calibri"/>
                <w:spacing w:val="2"/>
                <w:lang w:eastAsia="ru-RU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A0116C" w:rsidRPr="00A74404" w:rsidRDefault="00A0116C" w:rsidP="00865CFC">
            <w:pPr>
              <w:spacing w:before="25" w:after="25"/>
              <w:jc w:val="center"/>
              <w:rPr>
                <w:rFonts w:eastAsia="Calibri"/>
                <w:spacing w:val="2"/>
                <w:lang w:eastAsia="ru-RU"/>
              </w:rPr>
            </w:pPr>
            <w:r w:rsidRPr="00A74404">
              <w:rPr>
                <w:rFonts w:eastAsia="Calibri"/>
                <w:spacing w:val="2"/>
                <w:lang w:eastAsia="ru-RU"/>
              </w:rPr>
              <w:t>182,7</w:t>
            </w:r>
          </w:p>
          <w:p w:rsidR="00A0116C" w:rsidRPr="00A74404" w:rsidRDefault="00A0116C" w:rsidP="00865CFC">
            <w:pPr>
              <w:spacing w:before="25" w:after="25"/>
              <w:jc w:val="center"/>
              <w:rPr>
                <w:rFonts w:eastAsia="Calibri"/>
                <w:spacing w:val="2"/>
                <w:sz w:val="16"/>
                <w:szCs w:val="16"/>
                <w:lang w:eastAsia="ru-RU"/>
              </w:rPr>
            </w:pPr>
          </w:p>
          <w:p w:rsidR="00A0116C" w:rsidRPr="00A74404" w:rsidRDefault="00A0116C" w:rsidP="00865CFC">
            <w:pPr>
              <w:spacing w:before="25" w:after="25"/>
              <w:jc w:val="center"/>
              <w:rPr>
                <w:rFonts w:eastAsia="Calibri"/>
                <w:spacing w:val="2"/>
                <w:sz w:val="16"/>
                <w:szCs w:val="16"/>
                <w:lang w:eastAsia="ru-RU"/>
              </w:rPr>
            </w:pPr>
          </w:p>
          <w:p w:rsidR="00A0116C" w:rsidRPr="00A74404" w:rsidRDefault="00A0116C" w:rsidP="00865CFC">
            <w:pPr>
              <w:spacing w:before="25" w:after="25"/>
              <w:jc w:val="center"/>
              <w:rPr>
                <w:rFonts w:eastAsia="Calibri"/>
                <w:spacing w:val="2"/>
                <w:lang w:eastAsia="ru-RU"/>
              </w:rPr>
            </w:pPr>
          </w:p>
        </w:tc>
      </w:tr>
      <w:tr w:rsidR="00A0116C" w:rsidRPr="00A74404" w:rsidTr="00A0116C">
        <w:trPr>
          <w:trHeight w:val="1418"/>
        </w:trPr>
        <w:tc>
          <w:tcPr>
            <w:tcW w:w="674" w:type="dxa"/>
            <w:vMerge/>
          </w:tcPr>
          <w:p w:rsidR="00A0116C" w:rsidRPr="00A74404" w:rsidRDefault="00A0116C" w:rsidP="00865CFC">
            <w:pPr>
              <w:spacing w:after="100" w:afterAutospacing="1"/>
              <w:rPr>
                <w:rFonts w:eastAsia="Calibri"/>
                <w:spacing w:val="2"/>
                <w:lang w:eastAsia="ru-RU"/>
              </w:rPr>
            </w:pPr>
          </w:p>
        </w:tc>
        <w:tc>
          <w:tcPr>
            <w:tcW w:w="2553" w:type="dxa"/>
            <w:vMerge/>
          </w:tcPr>
          <w:p w:rsidR="00A0116C" w:rsidRPr="00A74404" w:rsidRDefault="00A0116C" w:rsidP="00865CFC">
            <w:pPr>
              <w:spacing w:after="100" w:afterAutospacing="1"/>
              <w:rPr>
                <w:rFonts w:eastAsia="Calibri"/>
                <w:spacing w:val="2"/>
                <w:lang w:eastAsia="ru-RU"/>
              </w:rPr>
            </w:pPr>
          </w:p>
        </w:tc>
        <w:tc>
          <w:tcPr>
            <w:tcW w:w="5245" w:type="dxa"/>
          </w:tcPr>
          <w:p w:rsidR="00A0116C" w:rsidRDefault="00A0116C" w:rsidP="00865CFC">
            <w:pPr>
              <w:rPr>
                <w:rFonts w:eastAsia="Calibri"/>
              </w:rPr>
            </w:pPr>
            <w:r w:rsidRPr="00A74404">
              <w:rPr>
                <w:rFonts w:eastAsia="Calibri"/>
              </w:rPr>
              <w:t xml:space="preserve"> уровен</w:t>
            </w:r>
            <w:r>
              <w:rPr>
                <w:rFonts w:eastAsia="Calibri"/>
              </w:rPr>
              <w:t>ь газификации жилищного фонда</w:t>
            </w:r>
          </w:p>
          <w:p w:rsidR="00A0116C" w:rsidRPr="00A74404" w:rsidRDefault="00A0116C" w:rsidP="00865CF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Большесельского</w:t>
            </w:r>
            <w:proofErr w:type="spellEnd"/>
            <w:r>
              <w:rPr>
                <w:rFonts w:eastAsia="Calibri"/>
              </w:rPr>
              <w:t xml:space="preserve"> района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A0116C" w:rsidRPr="00A74404" w:rsidRDefault="00A0116C" w:rsidP="00865CFC">
            <w:pPr>
              <w:jc w:val="center"/>
              <w:rPr>
                <w:rFonts w:eastAsia="Calibri"/>
              </w:rPr>
            </w:pPr>
            <w:r w:rsidRPr="00A74404">
              <w:rPr>
                <w:rFonts w:eastAsia="Calibri"/>
              </w:rPr>
              <w:t>%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A0116C" w:rsidRPr="00A74404" w:rsidRDefault="00A0116C" w:rsidP="00865CF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44,4</w:t>
            </w:r>
          </w:p>
        </w:tc>
        <w:tc>
          <w:tcPr>
            <w:tcW w:w="1560" w:type="dxa"/>
          </w:tcPr>
          <w:p w:rsidR="00A0116C" w:rsidRPr="00A74404" w:rsidRDefault="00A0116C" w:rsidP="00865CF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45,0</w:t>
            </w:r>
          </w:p>
        </w:tc>
        <w:tc>
          <w:tcPr>
            <w:tcW w:w="1559" w:type="dxa"/>
          </w:tcPr>
          <w:p w:rsidR="00A0116C" w:rsidRPr="00A74404" w:rsidRDefault="00A0116C" w:rsidP="00865CF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45,2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:rsidR="00A0116C" w:rsidRPr="00A74404" w:rsidRDefault="00A0116C" w:rsidP="00865CF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45,5</w:t>
            </w:r>
          </w:p>
        </w:tc>
      </w:tr>
    </w:tbl>
    <w:p w:rsidR="009D7E91" w:rsidRDefault="009D7E91" w:rsidP="00A74404">
      <w:pPr>
        <w:spacing w:after="200"/>
        <w:jc w:val="center"/>
        <w:rPr>
          <w:rFonts w:eastAsia="Calibri"/>
        </w:rPr>
      </w:pPr>
    </w:p>
    <w:p w:rsidR="005B4474" w:rsidRDefault="005B4474" w:rsidP="00A74404">
      <w:pPr>
        <w:spacing w:after="200"/>
        <w:jc w:val="center"/>
        <w:rPr>
          <w:rFonts w:eastAsia="Calibri"/>
        </w:rPr>
      </w:pPr>
    </w:p>
    <w:p w:rsidR="005B4474" w:rsidRDefault="005B4474" w:rsidP="00A74404">
      <w:pPr>
        <w:spacing w:after="200"/>
        <w:jc w:val="center"/>
        <w:rPr>
          <w:rFonts w:eastAsia="Calibri"/>
        </w:rPr>
      </w:pPr>
    </w:p>
    <w:p w:rsidR="00EF5663" w:rsidRDefault="00EF5663" w:rsidP="00EF5663">
      <w:pPr>
        <w:rPr>
          <w:rFonts w:eastAsia="Calibri"/>
        </w:rPr>
      </w:pPr>
    </w:p>
    <w:p w:rsidR="00EF5663" w:rsidRDefault="00EF5663" w:rsidP="00EF5663">
      <w:pPr>
        <w:rPr>
          <w:rFonts w:eastAsia="Calibri"/>
        </w:rPr>
      </w:pPr>
    </w:p>
    <w:p w:rsidR="000C6AB5" w:rsidRDefault="000C6AB5" w:rsidP="00EF5663">
      <w:pPr>
        <w:jc w:val="center"/>
        <w:rPr>
          <w:rFonts w:eastAsia="Calibri"/>
        </w:rPr>
      </w:pPr>
    </w:p>
    <w:p w:rsidR="000C6AB5" w:rsidRDefault="000C6AB5" w:rsidP="00EF5663">
      <w:pPr>
        <w:jc w:val="center"/>
        <w:rPr>
          <w:rFonts w:eastAsia="Calibri"/>
        </w:rPr>
      </w:pPr>
    </w:p>
    <w:p w:rsidR="001A595F" w:rsidRDefault="001A595F" w:rsidP="00EF5663">
      <w:pPr>
        <w:jc w:val="center"/>
        <w:rPr>
          <w:rFonts w:eastAsia="Calibri"/>
        </w:rPr>
      </w:pPr>
    </w:p>
    <w:p w:rsidR="00A74404" w:rsidRPr="00A74404" w:rsidRDefault="00A74404" w:rsidP="00EF5663">
      <w:pPr>
        <w:jc w:val="center"/>
        <w:rPr>
          <w:rFonts w:eastAsia="Calibri"/>
        </w:rPr>
      </w:pPr>
      <w:r w:rsidRPr="00A74404">
        <w:rPr>
          <w:rFonts w:eastAsia="Calibri"/>
          <w:lang w:val="en-US"/>
        </w:rPr>
        <w:t>I</w:t>
      </w:r>
      <w:r w:rsidR="00007C3A">
        <w:rPr>
          <w:rFonts w:eastAsia="Calibri"/>
          <w:lang w:val="en-US"/>
        </w:rPr>
        <w:t>II</w:t>
      </w:r>
      <w:r w:rsidR="006B5746">
        <w:rPr>
          <w:rFonts w:eastAsia="Calibri"/>
        </w:rPr>
        <w:t xml:space="preserve">. </w:t>
      </w:r>
      <w:proofErr w:type="gramStart"/>
      <w:r w:rsidR="006B5746">
        <w:rPr>
          <w:rFonts w:eastAsia="Calibri"/>
        </w:rPr>
        <w:t>Задачи  М</w:t>
      </w:r>
      <w:r w:rsidRPr="00A74404">
        <w:rPr>
          <w:rFonts w:eastAsia="Calibri"/>
        </w:rPr>
        <w:t>ЦП</w:t>
      </w:r>
      <w:proofErr w:type="gramEnd"/>
    </w:p>
    <w:tbl>
      <w:tblPr>
        <w:tblpPr w:leftFromText="180" w:rightFromText="180" w:vertAnchor="text" w:horzAnchor="margin" w:tblpXSpec="center" w:tblpY="493"/>
        <w:tblW w:w="15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1"/>
        <w:gridCol w:w="4397"/>
        <w:gridCol w:w="3687"/>
        <w:gridCol w:w="1276"/>
        <w:gridCol w:w="990"/>
        <w:gridCol w:w="1703"/>
        <w:gridCol w:w="55"/>
        <w:gridCol w:w="1787"/>
        <w:gridCol w:w="8"/>
        <w:gridCol w:w="1126"/>
        <w:gridCol w:w="282"/>
      </w:tblGrid>
      <w:tr w:rsidR="00A74404" w:rsidRPr="00A74404" w:rsidTr="0052293A">
        <w:trPr>
          <w:trHeight w:val="278"/>
        </w:trPr>
        <w:tc>
          <w:tcPr>
            <w:tcW w:w="671" w:type="dxa"/>
            <w:vMerge w:val="restart"/>
          </w:tcPr>
          <w:p w:rsidR="00A74404" w:rsidRPr="00A74404" w:rsidRDefault="00A74404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 w:rsidRPr="00A74404">
              <w:rPr>
                <w:rFonts w:eastAsia="Times New Roman"/>
                <w:lang w:eastAsia="ru-RU"/>
              </w:rPr>
              <w:t>п</w:t>
            </w:r>
            <w:proofErr w:type="gramEnd"/>
            <w:r w:rsidRPr="00A74404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4397" w:type="dxa"/>
            <w:vMerge w:val="restart"/>
          </w:tcPr>
          <w:p w:rsidR="00A74404" w:rsidRPr="00A74404" w:rsidRDefault="00A74404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Наименование</w:t>
            </w:r>
          </w:p>
          <w:p w:rsidR="00A74404" w:rsidRPr="00A74404" w:rsidRDefault="00A74404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задачи</w:t>
            </w:r>
          </w:p>
        </w:tc>
        <w:tc>
          <w:tcPr>
            <w:tcW w:w="10914" w:type="dxa"/>
            <w:gridSpan w:val="9"/>
          </w:tcPr>
          <w:p w:rsidR="00A74404" w:rsidRPr="00A74404" w:rsidRDefault="00A74404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 xml:space="preserve">Результат </w:t>
            </w:r>
          </w:p>
        </w:tc>
      </w:tr>
      <w:tr w:rsidR="00A74404" w:rsidRPr="00A74404" w:rsidTr="0052293A">
        <w:trPr>
          <w:trHeight w:val="240"/>
        </w:trPr>
        <w:tc>
          <w:tcPr>
            <w:tcW w:w="671" w:type="dxa"/>
            <w:vMerge/>
          </w:tcPr>
          <w:p w:rsidR="00A74404" w:rsidRPr="00A74404" w:rsidRDefault="00A74404" w:rsidP="005229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397" w:type="dxa"/>
            <w:vMerge/>
          </w:tcPr>
          <w:p w:rsidR="00A74404" w:rsidRPr="00A74404" w:rsidRDefault="00A74404" w:rsidP="005229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687" w:type="dxa"/>
            <w:vMerge w:val="restart"/>
          </w:tcPr>
          <w:p w:rsidR="00A74404" w:rsidRPr="00A74404" w:rsidRDefault="00A74404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A74404" w:rsidRPr="00A74404" w:rsidRDefault="00A74404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 xml:space="preserve">единица </w:t>
            </w:r>
            <w:proofErr w:type="spellStart"/>
            <w:proofErr w:type="gramStart"/>
            <w:r w:rsidRPr="00A74404">
              <w:rPr>
                <w:rFonts w:eastAsia="Times New Roman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5951" w:type="dxa"/>
            <w:gridSpan w:val="7"/>
          </w:tcPr>
          <w:p w:rsidR="00A74404" w:rsidRPr="00A74404" w:rsidRDefault="00A74404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значение</w:t>
            </w:r>
          </w:p>
        </w:tc>
      </w:tr>
      <w:tr w:rsidR="00A74404" w:rsidRPr="00A74404" w:rsidTr="0052293A">
        <w:trPr>
          <w:trHeight w:val="188"/>
        </w:trPr>
        <w:tc>
          <w:tcPr>
            <w:tcW w:w="671" w:type="dxa"/>
            <w:vMerge/>
          </w:tcPr>
          <w:p w:rsidR="00A74404" w:rsidRPr="00A74404" w:rsidRDefault="00A74404" w:rsidP="005229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397" w:type="dxa"/>
            <w:vMerge/>
          </w:tcPr>
          <w:p w:rsidR="00A74404" w:rsidRPr="00A74404" w:rsidRDefault="00A74404" w:rsidP="005229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687" w:type="dxa"/>
            <w:vMerge/>
          </w:tcPr>
          <w:p w:rsidR="00A74404" w:rsidRPr="00A74404" w:rsidRDefault="00A74404" w:rsidP="005229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A74404" w:rsidRPr="00A74404" w:rsidRDefault="00A74404" w:rsidP="005229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A74404" w:rsidRPr="00A74404" w:rsidRDefault="00A74404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 xml:space="preserve"> всего</w:t>
            </w:r>
          </w:p>
        </w:tc>
        <w:tc>
          <w:tcPr>
            <w:tcW w:w="4961" w:type="dxa"/>
            <w:gridSpan w:val="6"/>
          </w:tcPr>
          <w:p w:rsidR="00A74404" w:rsidRPr="00A74404" w:rsidRDefault="00A74404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A74404">
              <w:rPr>
                <w:rFonts w:eastAsia="Times New Roman"/>
                <w:lang w:eastAsia="ru-RU"/>
              </w:rPr>
              <w:t>плановое</w:t>
            </w:r>
            <w:proofErr w:type="gramEnd"/>
            <w:r w:rsidRPr="00A74404">
              <w:rPr>
                <w:rFonts w:eastAsia="Times New Roman"/>
                <w:lang w:eastAsia="ru-RU"/>
              </w:rPr>
              <w:t>, по годам</w:t>
            </w:r>
          </w:p>
        </w:tc>
      </w:tr>
      <w:tr w:rsidR="0052293A" w:rsidRPr="00A74404" w:rsidTr="0052293A">
        <w:trPr>
          <w:trHeight w:val="259"/>
        </w:trPr>
        <w:tc>
          <w:tcPr>
            <w:tcW w:w="671" w:type="dxa"/>
            <w:vMerge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397" w:type="dxa"/>
            <w:vMerge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687" w:type="dxa"/>
            <w:vMerge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90" w:type="dxa"/>
            <w:vMerge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3" w:type="dxa"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2014</w:t>
            </w:r>
          </w:p>
        </w:tc>
        <w:tc>
          <w:tcPr>
            <w:tcW w:w="1842" w:type="dxa"/>
            <w:gridSpan w:val="2"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nil"/>
            </w:tcBorders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2016</w:t>
            </w:r>
          </w:p>
        </w:tc>
        <w:tc>
          <w:tcPr>
            <w:tcW w:w="282" w:type="dxa"/>
            <w:tcBorders>
              <w:left w:val="nil"/>
              <w:bottom w:val="single" w:sz="4" w:space="0" w:color="auto"/>
            </w:tcBorders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2293A" w:rsidRPr="00A74404" w:rsidTr="0052293A">
        <w:trPr>
          <w:trHeight w:val="226"/>
        </w:trPr>
        <w:tc>
          <w:tcPr>
            <w:tcW w:w="671" w:type="dxa"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397" w:type="dxa"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687" w:type="dxa"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990" w:type="dxa"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703" w:type="dxa"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842" w:type="dxa"/>
            <w:gridSpan w:val="2"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nil"/>
            </w:tcBorders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</w:tcBorders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74404" w:rsidRPr="00A74404" w:rsidTr="0052293A">
        <w:trPr>
          <w:trHeight w:val="226"/>
        </w:trPr>
        <w:tc>
          <w:tcPr>
            <w:tcW w:w="15982" w:type="dxa"/>
            <w:gridSpan w:val="11"/>
          </w:tcPr>
          <w:p w:rsidR="00A74404" w:rsidRPr="00A74404" w:rsidRDefault="00A74404" w:rsidP="0052293A">
            <w:pPr>
              <w:jc w:val="center"/>
              <w:rPr>
                <w:rFonts w:eastAsia="Calibri"/>
              </w:rPr>
            </w:pPr>
            <w:r w:rsidRPr="00A74404">
              <w:rPr>
                <w:rFonts w:eastAsia="Times New Roman" w:cs="Arial"/>
                <w:spacing w:val="2"/>
                <w:lang w:eastAsia="ru-RU"/>
              </w:rPr>
              <w:t xml:space="preserve">1. Цель 1. Обеспечение </w:t>
            </w:r>
            <w:proofErr w:type="gramStart"/>
            <w:r w:rsidRPr="00A74404">
              <w:rPr>
                <w:rFonts w:eastAsia="Times New Roman" w:cs="Arial"/>
                <w:spacing w:val="2"/>
                <w:lang w:eastAsia="ru-RU"/>
              </w:rPr>
              <w:t>эффективного</w:t>
            </w:r>
            <w:proofErr w:type="gramEnd"/>
            <w:r w:rsidRPr="00A74404">
              <w:rPr>
                <w:rFonts w:eastAsia="Times New Roman" w:cs="Arial"/>
                <w:spacing w:val="2"/>
                <w:lang w:eastAsia="ru-RU"/>
              </w:rPr>
              <w:t xml:space="preserve">, качественного и надёжного </w:t>
            </w:r>
            <w:proofErr w:type="spellStart"/>
            <w:r w:rsidRPr="00A74404">
              <w:rPr>
                <w:rFonts w:eastAsia="Times New Roman" w:cs="Arial"/>
                <w:spacing w:val="2"/>
                <w:lang w:eastAsia="ru-RU"/>
              </w:rPr>
              <w:t>ресурсоснабжения</w:t>
            </w:r>
            <w:proofErr w:type="spellEnd"/>
            <w:r w:rsidRPr="00A74404">
              <w:rPr>
                <w:rFonts w:eastAsia="Times New Roman" w:cs="Arial"/>
                <w:spacing w:val="2"/>
                <w:lang w:eastAsia="ru-RU"/>
              </w:rPr>
              <w:t xml:space="preserve"> при оказании коммунальных услуг</w:t>
            </w:r>
          </w:p>
        </w:tc>
      </w:tr>
      <w:tr w:rsidR="0052293A" w:rsidRPr="00A74404" w:rsidTr="0052293A">
        <w:trPr>
          <w:trHeight w:val="1263"/>
        </w:trPr>
        <w:tc>
          <w:tcPr>
            <w:tcW w:w="671" w:type="dxa"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1.1.</w:t>
            </w:r>
          </w:p>
        </w:tc>
        <w:tc>
          <w:tcPr>
            <w:tcW w:w="4397" w:type="dxa"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spacing w:val="2"/>
                <w:lang w:eastAsia="ru-RU"/>
              </w:rPr>
              <w:t>Модернизация объектов  теплоснабжения с вводом их в эксплуатацию (строительство котельных)</w:t>
            </w:r>
          </w:p>
        </w:tc>
        <w:tc>
          <w:tcPr>
            <w:tcW w:w="3687" w:type="dxa"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количество построенных и введенных в эксплуатацию котельных</w:t>
            </w:r>
          </w:p>
        </w:tc>
        <w:tc>
          <w:tcPr>
            <w:tcW w:w="1276" w:type="dxa"/>
          </w:tcPr>
          <w:p w:rsidR="0052293A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990" w:type="dxa"/>
          </w:tcPr>
          <w:p w:rsidR="0052293A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703" w:type="dxa"/>
          </w:tcPr>
          <w:p w:rsidR="0052293A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842" w:type="dxa"/>
            <w:gridSpan w:val="2"/>
          </w:tcPr>
          <w:p w:rsidR="0052293A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6" w:type="dxa"/>
            <w:gridSpan w:val="3"/>
          </w:tcPr>
          <w:p w:rsidR="0052293A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52293A" w:rsidRPr="00A74404" w:rsidTr="0052293A">
        <w:trPr>
          <w:trHeight w:val="1360"/>
        </w:trPr>
        <w:tc>
          <w:tcPr>
            <w:tcW w:w="671" w:type="dxa"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1.3.</w:t>
            </w:r>
          </w:p>
        </w:tc>
        <w:tc>
          <w:tcPr>
            <w:tcW w:w="4397" w:type="dxa"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rPr>
                <w:rFonts w:eastAsia="Times New Roman"/>
                <w:spacing w:val="2"/>
                <w:lang w:eastAsia="ru-RU"/>
              </w:rPr>
            </w:pPr>
            <w:r w:rsidRPr="00A74404">
              <w:rPr>
                <w:rFonts w:eastAsia="Times New Roman"/>
                <w:spacing w:val="2"/>
                <w:lang w:eastAsia="ru-RU"/>
              </w:rPr>
              <w:t>Модернизация объектов теплоснабжения с вводом их в эксплуатацию (реконструкция и оптимизация тепловых сетей)</w:t>
            </w:r>
          </w:p>
        </w:tc>
        <w:tc>
          <w:tcPr>
            <w:tcW w:w="3687" w:type="dxa"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количество реконструированных и введенных в эксплуатацию  тепловых сетей</w:t>
            </w:r>
          </w:p>
        </w:tc>
        <w:tc>
          <w:tcPr>
            <w:tcW w:w="1276" w:type="dxa"/>
          </w:tcPr>
          <w:p w:rsidR="0052293A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км</w:t>
            </w:r>
          </w:p>
        </w:tc>
        <w:tc>
          <w:tcPr>
            <w:tcW w:w="990" w:type="dxa"/>
          </w:tcPr>
          <w:p w:rsidR="0052293A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1,5</w:t>
            </w:r>
          </w:p>
        </w:tc>
        <w:tc>
          <w:tcPr>
            <w:tcW w:w="1703" w:type="dxa"/>
          </w:tcPr>
          <w:p w:rsidR="0052293A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842" w:type="dxa"/>
            <w:gridSpan w:val="2"/>
          </w:tcPr>
          <w:p w:rsidR="0052293A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6" w:type="dxa"/>
            <w:gridSpan w:val="3"/>
          </w:tcPr>
          <w:p w:rsidR="0052293A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1,5</w:t>
            </w:r>
          </w:p>
        </w:tc>
      </w:tr>
      <w:tr w:rsidR="0052293A" w:rsidRPr="00A74404" w:rsidTr="0052293A">
        <w:trPr>
          <w:trHeight w:val="277"/>
        </w:trPr>
        <w:tc>
          <w:tcPr>
            <w:tcW w:w="671" w:type="dxa"/>
            <w:shd w:val="clear" w:color="auto" w:fill="auto"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397" w:type="dxa"/>
            <w:shd w:val="clear" w:color="auto" w:fill="auto"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687" w:type="dxa"/>
            <w:tcBorders>
              <w:left w:val="single" w:sz="4" w:space="0" w:color="auto"/>
            </w:tcBorders>
            <w:shd w:val="clear" w:color="auto" w:fill="auto"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703" w:type="dxa"/>
            <w:shd w:val="clear" w:color="auto" w:fill="auto"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82" w:type="dxa"/>
            <w:tcBorders>
              <w:top w:val="nil"/>
            </w:tcBorders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8345A" w:rsidRPr="00A74404" w:rsidTr="0052293A">
        <w:trPr>
          <w:trHeight w:val="363"/>
        </w:trPr>
        <w:tc>
          <w:tcPr>
            <w:tcW w:w="15982" w:type="dxa"/>
            <w:gridSpan w:val="11"/>
          </w:tcPr>
          <w:p w:rsidR="00F8345A" w:rsidRPr="00A74404" w:rsidRDefault="00F8345A" w:rsidP="0052293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74404">
              <w:rPr>
                <w:rFonts w:eastAsia="Times New Roman" w:cs="Arial"/>
                <w:lang w:eastAsia="ru-RU"/>
              </w:rPr>
              <w:t xml:space="preserve">2. Цель 2. </w:t>
            </w:r>
            <w:r w:rsidRPr="00A74404">
              <w:rPr>
                <w:rFonts w:eastAsia="Calibri"/>
              </w:rPr>
              <w:t xml:space="preserve"> Улучшение </w:t>
            </w:r>
            <w:r>
              <w:rPr>
                <w:rFonts w:eastAsia="Calibri"/>
              </w:rPr>
              <w:t xml:space="preserve">качества </w:t>
            </w:r>
            <w:r w:rsidRPr="00A7440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обеспечения коммунальными услугами </w:t>
            </w:r>
            <w:r w:rsidRPr="00A74404">
              <w:rPr>
                <w:rFonts w:eastAsia="Calibri"/>
              </w:rPr>
              <w:t xml:space="preserve">населения </w:t>
            </w:r>
            <w:proofErr w:type="spellStart"/>
            <w:r w:rsidR="00756DD1">
              <w:rPr>
                <w:rFonts w:eastAsia="Calibri"/>
              </w:rPr>
              <w:t>Большесельского</w:t>
            </w:r>
            <w:proofErr w:type="spellEnd"/>
            <w:r w:rsidR="00756DD1">
              <w:rPr>
                <w:rFonts w:eastAsia="Calibri"/>
              </w:rPr>
              <w:t xml:space="preserve"> района</w:t>
            </w:r>
            <w:r w:rsidRPr="00A74404">
              <w:rPr>
                <w:rFonts w:eastAsia="Calibri"/>
              </w:rPr>
              <w:t xml:space="preserve">  путем газификации</w:t>
            </w:r>
          </w:p>
        </w:tc>
      </w:tr>
      <w:tr w:rsidR="0052293A" w:rsidRPr="00A74404" w:rsidTr="0052293A">
        <w:trPr>
          <w:trHeight w:val="1213"/>
        </w:trPr>
        <w:tc>
          <w:tcPr>
            <w:tcW w:w="671" w:type="dxa"/>
            <w:vMerge w:val="restart"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A74404">
              <w:rPr>
                <w:rFonts w:eastAsia="Times New Roman"/>
                <w:lang w:eastAsia="ru-RU"/>
              </w:rPr>
              <w:t>2.1.</w:t>
            </w:r>
          </w:p>
        </w:tc>
        <w:tc>
          <w:tcPr>
            <w:tcW w:w="4397" w:type="dxa"/>
            <w:vMerge w:val="restart"/>
          </w:tcPr>
          <w:p w:rsidR="0052293A" w:rsidRPr="00A74404" w:rsidRDefault="0052293A" w:rsidP="0052293A">
            <w:r w:rsidRPr="00A74404">
              <w:t xml:space="preserve">Газификация населенных пунктов </w:t>
            </w:r>
            <w:proofErr w:type="spellStart"/>
            <w:r>
              <w:t>Большесельского</w:t>
            </w:r>
            <w:proofErr w:type="spellEnd"/>
            <w:r>
              <w:t xml:space="preserve"> района</w:t>
            </w:r>
            <w:r w:rsidRPr="00A74404">
              <w:t xml:space="preserve">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52293A" w:rsidRPr="00A74404" w:rsidRDefault="0052293A" w:rsidP="0052293A">
            <w:r w:rsidRPr="00A74404">
              <w:t>протяженность построенных газопроводов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93A" w:rsidRDefault="0052293A" w:rsidP="0052293A">
            <w:pPr>
              <w:jc w:val="center"/>
            </w:pPr>
          </w:p>
          <w:p w:rsidR="0052293A" w:rsidRPr="00A74404" w:rsidRDefault="0052293A" w:rsidP="0052293A">
            <w:pPr>
              <w:jc w:val="center"/>
            </w:pPr>
            <w:r w:rsidRPr="00A74404">
              <w:t>км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2293A" w:rsidRPr="00A74404" w:rsidRDefault="0052293A" w:rsidP="0052293A">
            <w:pPr>
              <w:jc w:val="center"/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2293A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3A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1,0</w:t>
            </w:r>
          </w:p>
        </w:tc>
        <w:tc>
          <w:tcPr>
            <w:tcW w:w="1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2293A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  <w:p w:rsidR="0052293A" w:rsidRDefault="00EF5663" w:rsidP="0052293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1,5</w:t>
            </w:r>
          </w:p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52293A" w:rsidRPr="00A74404" w:rsidTr="0052293A">
        <w:trPr>
          <w:trHeight w:val="1403"/>
        </w:trPr>
        <w:tc>
          <w:tcPr>
            <w:tcW w:w="671" w:type="dxa"/>
            <w:vMerge/>
          </w:tcPr>
          <w:p w:rsidR="0052293A" w:rsidRPr="00A74404" w:rsidRDefault="0052293A" w:rsidP="005229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pacing w:val="2"/>
                <w:lang w:eastAsia="ru-RU"/>
              </w:rPr>
            </w:pPr>
          </w:p>
        </w:tc>
        <w:tc>
          <w:tcPr>
            <w:tcW w:w="4397" w:type="dxa"/>
            <w:vMerge/>
          </w:tcPr>
          <w:p w:rsidR="0052293A" w:rsidRPr="00A74404" w:rsidRDefault="0052293A" w:rsidP="0052293A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52293A" w:rsidRDefault="0052293A" w:rsidP="0052293A">
            <w:r w:rsidRPr="00A74404">
              <w:t>количество квартир, имеющих техническую возможность для газификации</w:t>
            </w:r>
          </w:p>
          <w:p w:rsidR="0052293A" w:rsidRPr="00A74404" w:rsidRDefault="0052293A" w:rsidP="0052293A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2293A" w:rsidRDefault="0052293A" w:rsidP="0052293A">
            <w:pPr>
              <w:spacing w:after="200" w:line="276" w:lineRule="auto"/>
              <w:jc w:val="center"/>
            </w:pPr>
          </w:p>
          <w:p w:rsidR="0052293A" w:rsidRPr="00A74404" w:rsidRDefault="0052293A" w:rsidP="0052293A">
            <w:pPr>
              <w:spacing w:after="200" w:line="276" w:lineRule="auto"/>
              <w:jc w:val="center"/>
              <w:rPr>
                <w:rFonts w:eastAsia="Calibri"/>
              </w:rPr>
            </w:pPr>
            <w:r w:rsidRPr="00A74404">
              <w:t>кв</w:t>
            </w:r>
            <w:r>
              <w:t>артир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2293A" w:rsidRPr="00A74404" w:rsidRDefault="0052293A" w:rsidP="0052293A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293A" w:rsidRDefault="0052293A" w:rsidP="0052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  <w:p w:rsidR="0052293A" w:rsidRPr="00A74404" w:rsidRDefault="0052293A" w:rsidP="0052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93A" w:rsidRDefault="0052293A" w:rsidP="0052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  <w:p w:rsidR="0052293A" w:rsidRPr="00A74404" w:rsidRDefault="00EF5663" w:rsidP="0052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293A" w:rsidRDefault="0052293A" w:rsidP="0052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  <w:p w:rsidR="00EF5663" w:rsidRPr="00A74404" w:rsidRDefault="00EF5663" w:rsidP="0052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55</w:t>
            </w:r>
          </w:p>
        </w:tc>
      </w:tr>
    </w:tbl>
    <w:p w:rsidR="007834D8" w:rsidRDefault="007834D8" w:rsidP="00A74404">
      <w:pPr>
        <w:jc w:val="both"/>
        <w:rPr>
          <w:rFonts w:eastAsia="Calibri" w:cs="Arial"/>
          <w:color w:val="000000"/>
          <w:lang w:eastAsia="ru-RU"/>
        </w:rPr>
      </w:pPr>
    </w:p>
    <w:p w:rsidR="00EF5663" w:rsidRDefault="00EF5663" w:rsidP="00EF5663">
      <w:pPr>
        <w:pStyle w:val="a7"/>
        <w:numPr>
          <w:ilvl w:val="0"/>
          <w:numId w:val="17"/>
        </w:numPr>
        <w:jc w:val="both"/>
      </w:pPr>
      <w:r>
        <w:t>Мероприятия программы подлежат ежегодному уточнению</w:t>
      </w:r>
    </w:p>
    <w:p w:rsidR="00D3524F" w:rsidRDefault="00D3524F" w:rsidP="00D3524F">
      <w:pPr>
        <w:jc w:val="center"/>
      </w:pPr>
    </w:p>
    <w:p w:rsidR="00D3524F" w:rsidRDefault="00D3524F" w:rsidP="00D3524F">
      <w:pPr>
        <w:jc w:val="center"/>
      </w:pPr>
    </w:p>
    <w:p w:rsidR="000C6AB5" w:rsidRDefault="000C6AB5" w:rsidP="00EF5663">
      <w:pPr>
        <w:jc w:val="center"/>
      </w:pPr>
    </w:p>
    <w:p w:rsidR="007834D8" w:rsidRPr="000709A8" w:rsidRDefault="00D3524F" w:rsidP="00EF5663">
      <w:pPr>
        <w:jc w:val="center"/>
      </w:pPr>
      <w:r w:rsidRPr="000709A8">
        <w:rPr>
          <w:lang w:val="en-US"/>
        </w:rPr>
        <w:t>IV</w:t>
      </w:r>
      <w:r w:rsidR="006B5746">
        <w:t>. Механизм реализации М</w:t>
      </w:r>
      <w:r w:rsidRPr="000709A8">
        <w:t>ЦП</w:t>
      </w:r>
    </w:p>
    <w:p w:rsidR="008A6718" w:rsidRPr="000709A8" w:rsidRDefault="008A6718" w:rsidP="00A74404">
      <w:pPr>
        <w:jc w:val="both"/>
      </w:pPr>
    </w:p>
    <w:p w:rsidR="00016CB0" w:rsidRPr="000709A8" w:rsidRDefault="00016CB0" w:rsidP="00A74404">
      <w:pPr>
        <w:spacing w:after="200" w:line="276" w:lineRule="auto"/>
        <w:jc w:val="center"/>
        <w:rPr>
          <w:rFonts w:eastAsia="Calibri"/>
        </w:rPr>
      </w:pPr>
    </w:p>
    <w:p w:rsidR="00D3524F" w:rsidRPr="000709A8" w:rsidRDefault="00D3524F" w:rsidP="00D3524F">
      <w:pPr>
        <w:ind w:firstLine="709"/>
        <w:jc w:val="both"/>
      </w:pPr>
      <w:r w:rsidRPr="000709A8">
        <w:t> Реализация Программы будет направлена, в первую очередь, на преодоление слабых сторон отрасли ЖКХ.</w:t>
      </w:r>
    </w:p>
    <w:p w:rsidR="00D3524F" w:rsidRPr="000709A8" w:rsidRDefault="00D3524F" w:rsidP="00D3524F">
      <w:pPr>
        <w:ind w:firstLine="709"/>
        <w:jc w:val="both"/>
      </w:pPr>
      <w:r w:rsidRPr="000709A8">
        <w:t>Исполнение Программы будет осуществляться в соответствии с разработанными мероприятиями.</w:t>
      </w:r>
    </w:p>
    <w:p w:rsidR="00D3524F" w:rsidRPr="000709A8" w:rsidRDefault="00D3524F" w:rsidP="005B4474">
      <w:pPr>
        <w:ind w:left="708" w:firstLine="12"/>
        <w:jc w:val="both"/>
      </w:pPr>
      <w:r w:rsidRPr="000709A8">
        <w:t xml:space="preserve">Реализацию Программы предполагается осуществлять на территории </w:t>
      </w:r>
      <w:proofErr w:type="spellStart"/>
      <w:r w:rsidR="005B4474" w:rsidRPr="000709A8">
        <w:t>Большесельского</w:t>
      </w:r>
      <w:proofErr w:type="spellEnd"/>
      <w:r w:rsidR="005B4474" w:rsidRPr="000709A8">
        <w:t xml:space="preserve"> </w:t>
      </w:r>
      <w:r w:rsidR="005B4474">
        <w:t>муниципального района</w:t>
      </w:r>
      <w:r w:rsidRPr="000709A8">
        <w:t xml:space="preserve">  на объектах  муниципальной собственности.</w:t>
      </w:r>
    </w:p>
    <w:p w:rsidR="00D3524F" w:rsidRPr="000709A8" w:rsidRDefault="00D3524F" w:rsidP="005B4474">
      <w:pPr>
        <w:ind w:left="708" w:firstLine="12"/>
        <w:jc w:val="both"/>
      </w:pPr>
      <w:r w:rsidRPr="000709A8">
        <w:t>Ответственный исполнитель Программы осуществляет:</w:t>
      </w:r>
      <w:r w:rsidRPr="000709A8">
        <w:tab/>
      </w:r>
      <w:r w:rsidRPr="000709A8">
        <w:tab/>
      </w:r>
      <w:r w:rsidRPr="000709A8">
        <w:tab/>
      </w:r>
      <w:r w:rsidR="005B4474">
        <w:t xml:space="preserve">                                                                                                              </w:t>
      </w:r>
      <w:r w:rsidRPr="000709A8">
        <w:rPr>
          <w:color w:val="000000"/>
        </w:rPr>
        <w:t>- периодический мониторинг и анализ хода выполнения мероприятий Программы;</w:t>
      </w:r>
    </w:p>
    <w:p w:rsidR="00D3524F" w:rsidRPr="000709A8" w:rsidRDefault="00D3524F" w:rsidP="005B4474">
      <w:pPr>
        <w:ind w:left="708" w:firstLine="12"/>
        <w:jc w:val="both"/>
        <w:rPr>
          <w:color w:val="000000"/>
        </w:rPr>
      </w:pPr>
      <w:r w:rsidRPr="000709A8">
        <w:rPr>
          <w:color w:val="000000"/>
        </w:rPr>
        <w:t>- рассмотрение результатов указанного мониторинга, принятие корректирующих решений и внесение изменений в мероприятия Программы (при необходимости);</w:t>
      </w:r>
    </w:p>
    <w:p w:rsidR="00D3524F" w:rsidRPr="000709A8" w:rsidRDefault="00D3524F" w:rsidP="00D3524F">
      <w:pPr>
        <w:jc w:val="both"/>
        <w:rPr>
          <w:color w:val="000000"/>
        </w:rPr>
      </w:pPr>
      <w:r w:rsidRPr="000709A8">
        <w:rPr>
          <w:color w:val="000000"/>
        </w:rPr>
        <w:tab/>
        <w:t>- представление отчётности о ходе реализации Программы;</w:t>
      </w:r>
    </w:p>
    <w:p w:rsidR="00D3524F" w:rsidRPr="000709A8" w:rsidRDefault="00D3524F" w:rsidP="005B4474">
      <w:pPr>
        <w:ind w:left="708"/>
        <w:jc w:val="both"/>
        <w:rPr>
          <w:color w:val="000000"/>
        </w:rPr>
      </w:pPr>
      <w:r w:rsidRPr="000709A8">
        <w:rPr>
          <w:color w:val="000000"/>
        </w:rPr>
        <w:tab/>
        <w:t xml:space="preserve">- участие в проведении экспертных </w:t>
      </w:r>
      <w:proofErr w:type="gramStart"/>
      <w:r w:rsidRPr="000709A8">
        <w:rPr>
          <w:color w:val="000000"/>
        </w:rPr>
        <w:t>проверок хода реализации мероприятий  Программы</w:t>
      </w:r>
      <w:proofErr w:type="gramEnd"/>
      <w:r w:rsidRPr="000709A8">
        <w:rPr>
          <w:color w:val="000000"/>
        </w:rPr>
        <w:t xml:space="preserve"> на предмет целевого использования средств;</w:t>
      </w:r>
    </w:p>
    <w:p w:rsidR="00D3524F" w:rsidRPr="000709A8" w:rsidRDefault="00D3524F" w:rsidP="005B4474">
      <w:pPr>
        <w:ind w:left="708" w:firstLine="1"/>
        <w:jc w:val="both"/>
        <w:rPr>
          <w:color w:val="000000"/>
        </w:rPr>
      </w:pPr>
      <w:r w:rsidRPr="000709A8">
        <w:rPr>
          <w:color w:val="000000"/>
        </w:rPr>
        <w:t xml:space="preserve">- ежеквартальное размещение информации о ходе реализации Программы на сайте Администрации </w:t>
      </w:r>
      <w:proofErr w:type="spellStart"/>
      <w:r w:rsidR="005B4474" w:rsidRPr="000709A8">
        <w:t>Большесельского</w:t>
      </w:r>
      <w:proofErr w:type="spellEnd"/>
      <w:r w:rsidR="005B4474" w:rsidRPr="000709A8">
        <w:t xml:space="preserve"> </w:t>
      </w:r>
      <w:r w:rsidR="005B4474">
        <w:t>муниципального района</w:t>
      </w:r>
      <w:r w:rsidRPr="000709A8">
        <w:rPr>
          <w:color w:val="000000"/>
        </w:rPr>
        <w:t>;</w:t>
      </w:r>
    </w:p>
    <w:p w:rsidR="00D3524F" w:rsidRPr="000709A8" w:rsidRDefault="00D3524F" w:rsidP="005B4474">
      <w:pPr>
        <w:ind w:left="708" w:firstLine="1"/>
        <w:jc w:val="both"/>
        <w:rPr>
          <w:color w:val="000000"/>
        </w:rPr>
      </w:pPr>
      <w:r w:rsidRPr="000709A8">
        <w:rPr>
          <w:color w:val="000000"/>
        </w:rPr>
        <w:t>-  подготовку и направление в комиссию по отбору строек и объектов, финансируемых из областного бюджета в соответствии со сроками бюджетного планирования, бюджетной заявки  по объектам для включения в проект адресной инвестиционной программы на текущий год и плановый период;</w:t>
      </w:r>
    </w:p>
    <w:p w:rsidR="00EF5663" w:rsidRDefault="00D3524F" w:rsidP="00EF5663">
      <w:pPr>
        <w:ind w:left="708" w:firstLine="1"/>
        <w:jc w:val="both"/>
      </w:pPr>
      <w:r w:rsidRPr="000709A8">
        <w:t xml:space="preserve">-  взаимодействие с органами государственной власти Российской Федерации при предоставлении  субсидий из федерального бюджета бюджету Ярославской области на </w:t>
      </w:r>
      <w:proofErr w:type="spellStart"/>
      <w:r w:rsidRPr="000709A8">
        <w:t>софинансирование</w:t>
      </w:r>
      <w:proofErr w:type="spellEnd"/>
      <w:r w:rsidRPr="000709A8">
        <w:t xml:space="preserve"> расходных обязательств, связанных с государственной поддержкой </w:t>
      </w:r>
      <w:proofErr w:type="gramStart"/>
      <w:r w:rsidRPr="000709A8">
        <w:t xml:space="preserve">реализации инвестиционных проектов развития систем </w:t>
      </w:r>
      <w:r w:rsidR="00EF5663">
        <w:t>теплоснабжения</w:t>
      </w:r>
      <w:proofErr w:type="gramEnd"/>
      <w:r w:rsidR="00EF5663">
        <w:t xml:space="preserve"> и газоснабжения.</w:t>
      </w:r>
    </w:p>
    <w:p w:rsidR="00EF5663" w:rsidRDefault="00EF5663" w:rsidP="00EF5663">
      <w:pPr>
        <w:ind w:left="708" w:firstLine="1"/>
        <w:jc w:val="both"/>
      </w:pPr>
    </w:p>
    <w:p w:rsidR="000C6AB5" w:rsidRDefault="000C6AB5" w:rsidP="00EF5663">
      <w:pPr>
        <w:ind w:left="708" w:firstLine="1"/>
        <w:jc w:val="center"/>
        <w:rPr>
          <w:rFonts w:eastAsia="Calibri"/>
        </w:rPr>
      </w:pPr>
    </w:p>
    <w:p w:rsidR="000C6AB5" w:rsidRDefault="000C6AB5" w:rsidP="00EF5663">
      <w:pPr>
        <w:ind w:left="708" w:firstLine="1"/>
        <w:jc w:val="center"/>
        <w:rPr>
          <w:rFonts w:eastAsia="Calibri"/>
        </w:rPr>
      </w:pPr>
    </w:p>
    <w:p w:rsidR="000C6AB5" w:rsidRDefault="000C6AB5" w:rsidP="00EF5663">
      <w:pPr>
        <w:ind w:left="708" w:firstLine="1"/>
        <w:jc w:val="center"/>
        <w:rPr>
          <w:rFonts w:eastAsia="Calibri"/>
        </w:rPr>
      </w:pPr>
    </w:p>
    <w:p w:rsidR="000C6AB5" w:rsidRDefault="000C6AB5" w:rsidP="00EF5663">
      <w:pPr>
        <w:ind w:left="708" w:firstLine="1"/>
        <w:jc w:val="center"/>
        <w:rPr>
          <w:rFonts w:eastAsia="Calibri"/>
        </w:rPr>
      </w:pPr>
    </w:p>
    <w:p w:rsidR="000C6AB5" w:rsidRDefault="000C6AB5" w:rsidP="00EF5663">
      <w:pPr>
        <w:ind w:left="708" w:firstLine="1"/>
        <w:jc w:val="center"/>
        <w:rPr>
          <w:rFonts w:eastAsia="Calibri"/>
        </w:rPr>
      </w:pPr>
    </w:p>
    <w:p w:rsidR="001A595F" w:rsidRDefault="001A595F" w:rsidP="00EF5663">
      <w:pPr>
        <w:ind w:left="708" w:firstLine="1"/>
        <w:jc w:val="center"/>
        <w:rPr>
          <w:rFonts w:eastAsia="Calibri"/>
        </w:rPr>
      </w:pPr>
    </w:p>
    <w:p w:rsidR="001A595F" w:rsidRDefault="001A595F" w:rsidP="00EF5663">
      <w:pPr>
        <w:ind w:left="708" w:firstLine="1"/>
        <w:jc w:val="center"/>
        <w:rPr>
          <w:rFonts w:eastAsia="Calibri"/>
        </w:rPr>
      </w:pPr>
    </w:p>
    <w:p w:rsidR="001A595F" w:rsidRDefault="001A595F" w:rsidP="00EF5663">
      <w:pPr>
        <w:ind w:left="708" w:firstLine="1"/>
        <w:jc w:val="center"/>
        <w:rPr>
          <w:rFonts w:eastAsia="Calibri"/>
        </w:rPr>
      </w:pPr>
    </w:p>
    <w:p w:rsidR="00A74404" w:rsidRDefault="00357FD7" w:rsidP="00EF5663">
      <w:pPr>
        <w:ind w:left="708" w:firstLine="1"/>
        <w:jc w:val="center"/>
        <w:rPr>
          <w:rFonts w:eastAsia="Calibri"/>
        </w:rPr>
      </w:pPr>
      <w:r>
        <w:rPr>
          <w:rFonts w:eastAsia="Calibri"/>
        </w:rPr>
        <w:t>V. Перечень мероприятий М</w:t>
      </w:r>
      <w:r w:rsidR="00A74404" w:rsidRPr="00A74404">
        <w:rPr>
          <w:rFonts w:eastAsia="Calibri"/>
        </w:rPr>
        <w:t>ЦП в части теплоснабжения</w:t>
      </w:r>
    </w:p>
    <w:tbl>
      <w:tblPr>
        <w:tblW w:w="15662" w:type="dxa"/>
        <w:tblInd w:w="90" w:type="dxa"/>
        <w:tblLayout w:type="fixed"/>
        <w:tblLook w:val="04A0"/>
      </w:tblPr>
      <w:tblGrid>
        <w:gridCol w:w="697"/>
        <w:gridCol w:w="4283"/>
        <w:gridCol w:w="2078"/>
        <w:gridCol w:w="1182"/>
        <w:gridCol w:w="1559"/>
        <w:gridCol w:w="21"/>
        <w:gridCol w:w="1080"/>
        <w:gridCol w:w="33"/>
        <w:gridCol w:w="1107"/>
        <w:gridCol w:w="27"/>
        <w:gridCol w:w="992"/>
        <w:gridCol w:w="101"/>
        <w:gridCol w:w="2259"/>
        <w:gridCol w:w="7"/>
        <w:gridCol w:w="183"/>
        <w:gridCol w:w="53"/>
      </w:tblGrid>
      <w:tr w:rsidR="00A74404" w:rsidRPr="00A74404" w:rsidTr="00EF5663">
        <w:trPr>
          <w:gridAfter w:val="3"/>
          <w:wAfter w:w="243" w:type="dxa"/>
          <w:trHeight w:val="31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404" w:rsidRPr="00A74404" w:rsidRDefault="00A74404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404" w:rsidRPr="00A74404" w:rsidRDefault="00A74404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задачи/мероприятия </w:t>
            </w:r>
          </w:p>
          <w:p w:rsidR="00A74404" w:rsidRPr="00A74404" w:rsidRDefault="00A74404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(в установленном порядке)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404" w:rsidRPr="00A74404" w:rsidRDefault="00A74404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Результат выполнения мероприятия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404" w:rsidRPr="00A74404" w:rsidRDefault="00A74404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404" w:rsidRPr="00A74404" w:rsidRDefault="00A74404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Плановый объём финансирования </w:t>
            </w:r>
          </w:p>
          <w:p w:rsidR="00A74404" w:rsidRPr="00A74404" w:rsidRDefault="00A74404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(единица измерения)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04" w:rsidRPr="00A74404" w:rsidRDefault="00D67B66" w:rsidP="00D67B6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Исполнитель и соисполнители</w:t>
            </w:r>
            <w:r w:rsidR="00A74404"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4404" w:rsidRPr="00A74404" w:rsidTr="00EF5663">
        <w:trPr>
          <w:gridAfter w:val="3"/>
          <w:wAfter w:w="243" w:type="dxa"/>
          <w:trHeight w:val="783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404" w:rsidRPr="00A74404" w:rsidRDefault="00A74404" w:rsidP="00A7440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404" w:rsidRPr="00A74404" w:rsidRDefault="00A74404" w:rsidP="00A7440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404" w:rsidRPr="00A74404" w:rsidRDefault="00A74404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404" w:rsidRPr="00A74404" w:rsidRDefault="00A74404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404" w:rsidRPr="00A74404" w:rsidRDefault="00A74404" w:rsidP="00A7440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404" w:rsidRPr="00A74404" w:rsidRDefault="00A74404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404" w:rsidRPr="00A74404" w:rsidRDefault="00A74404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404" w:rsidRPr="00A74404" w:rsidRDefault="00A74404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404" w:rsidRPr="00A74404" w:rsidRDefault="00A74404" w:rsidP="00A7440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404" w:rsidRPr="00A74404" w:rsidTr="00EF5663">
        <w:trPr>
          <w:gridAfter w:val="3"/>
          <w:wAfter w:w="243" w:type="dxa"/>
          <w:trHeight w:val="26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404" w:rsidRPr="00A74404" w:rsidRDefault="00A74404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404" w:rsidRPr="00A74404" w:rsidRDefault="00A74404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404" w:rsidRPr="00A74404" w:rsidRDefault="00A74404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404" w:rsidRPr="00A74404" w:rsidRDefault="00A74404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404" w:rsidRPr="00A74404" w:rsidRDefault="00A74404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404" w:rsidRPr="00A74404" w:rsidRDefault="00A74404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404" w:rsidRPr="00A74404" w:rsidRDefault="00A74404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404" w:rsidRPr="00A74404" w:rsidRDefault="00A74404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404" w:rsidRPr="00A74404" w:rsidRDefault="00A74404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74404" w:rsidRPr="00A74404" w:rsidTr="00EF5663">
        <w:trPr>
          <w:gridAfter w:val="3"/>
          <w:wAfter w:w="243" w:type="dxa"/>
          <w:trHeight w:val="331"/>
        </w:trPr>
        <w:tc>
          <w:tcPr>
            <w:tcW w:w="15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04" w:rsidRPr="00A74404" w:rsidRDefault="00A74404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Цель 1. Обеспечение </w:t>
            </w:r>
            <w:proofErr w:type="gramStart"/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эффективного</w:t>
            </w:r>
            <w:proofErr w:type="gramEnd"/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качественного и надёжного </w:t>
            </w:r>
            <w:proofErr w:type="spellStart"/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ресурсоснабжения</w:t>
            </w:r>
            <w:proofErr w:type="spellEnd"/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при оказании коммунальных услуг</w:t>
            </w:r>
          </w:p>
        </w:tc>
      </w:tr>
      <w:tr w:rsidR="00D67B66" w:rsidRPr="00A74404" w:rsidTr="00EF5663">
        <w:trPr>
          <w:gridAfter w:val="3"/>
          <w:wAfter w:w="243" w:type="dxa"/>
          <w:trHeight w:val="22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66" w:rsidRPr="00A74404" w:rsidRDefault="00D67B66" w:rsidP="00747C4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66" w:rsidRPr="00A74404" w:rsidRDefault="00D67B66" w:rsidP="00747C4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Задача 1. Модернизация объектов  теплоснабжения  с вводом их в эксплуатацию (строительство котельных)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40" w:rsidRDefault="00203140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67B66" w:rsidRPr="00A74404" w:rsidRDefault="00EF5663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40" w:rsidRDefault="00203140" w:rsidP="0020314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67B66" w:rsidRPr="00A74404" w:rsidRDefault="00526CEA" w:rsidP="0020314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40" w:rsidRDefault="00203140" w:rsidP="0020314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67B66" w:rsidRPr="00A74404" w:rsidRDefault="00357FD7" w:rsidP="0020314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40" w:rsidRDefault="00203140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67B66" w:rsidRPr="00A74404" w:rsidRDefault="00526CEA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66" w:rsidRPr="00A74404" w:rsidRDefault="00D15D3B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ДЖКК, администрация БМР</w:t>
            </w:r>
          </w:p>
        </w:tc>
      </w:tr>
      <w:tr w:rsidR="00D67B66" w:rsidRPr="00A74404" w:rsidTr="00EF5663">
        <w:trPr>
          <w:gridAfter w:val="3"/>
          <w:wAfter w:w="243" w:type="dxa"/>
          <w:trHeight w:val="21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6" w:rsidRPr="00A74404" w:rsidRDefault="00D67B66" w:rsidP="00A7440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B66" w:rsidRPr="00A74404" w:rsidRDefault="00D67B66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40" w:rsidRDefault="00203140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67B66" w:rsidRPr="00A74404" w:rsidRDefault="00EF5663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40" w:rsidRDefault="00203140" w:rsidP="00A744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67B66" w:rsidRPr="00A74404" w:rsidRDefault="00526CEA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40" w:rsidRDefault="00203140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67B66" w:rsidRPr="00A74404" w:rsidRDefault="00357FD7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140" w:rsidRDefault="00203140" w:rsidP="00A744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67B66" w:rsidRPr="00A74404" w:rsidRDefault="00526CEA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6" w:rsidRPr="00A74404" w:rsidRDefault="00D67B66" w:rsidP="00A7440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B66" w:rsidRPr="00A74404" w:rsidTr="00EF5663">
        <w:trPr>
          <w:gridAfter w:val="3"/>
          <w:wAfter w:w="243" w:type="dxa"/>
          <w:trHeight w:val="219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6" w:rsidRPr="00A74404" w:rsidRDefault="00D67B66" w:rsidP="00A7440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B66" w:rsidRPr="00A74404" w:rsidRDefault="00D67B66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6" w:rsidRPr="00A74404" w:rsidRDefault="00D67B66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6" w:rsidRPr="00A74404" w:rsidRDefault="00D67B66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6" w:rsidRPr="00A74404" w:rsidRDefault="00D67B66" w:rsidP="00EF56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6" w:rsidRPr="00A74404" w:rsidRDefault="00D67B66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6" w:rsidRPr="00A74404" w:rsidRDefault="00D67B66" w:rsidP="00A7440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B66" w:rsidRPr="00A74404" w:rsidTr="00EF5663">
        <w:trPr>
          <w:gridAfter w:val="3"/>
          <w:wAfter w:w="243" w:type="dxa"/>
          <w:trHeight w:val="223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6" w:rsidRPr="00A74404" w:rsidRDefault="00D67B66" w:rsidP="00A7440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B66" w:rsidRPr="00A74404" w:rsidRDefault="00D67B66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6" w:rsidRPr="00A74404" w:rsidRDefault="00EF5663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6" w:rsidRPr="00A74404" w:rsidRDefault="00357FD7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6" w:rsidRPr="00A74404" w:rsidRDefault="00357FD7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6" w:rsidRPr="00A74404" w:rsidRDefault="00357FD7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6" w:rsidRPr="00A74404" w:rsidRDefault="00D67B66" w:rsidP="00A7440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B66" w:rsidRPr="00A74404" w:rsidTr="00EF5663">
        <w:trPr>
          <w:gridAfter w:val="3"/>
          <w:wAfter w:w="243" w:type="dxa"/>
          <w:trHeight w:val="227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6" w:rsidRPr="00A74404" w:rsidRDefault="00D67B66" w:rsidP="00A7440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6" w:rsidRPr="00A74404" w:rsidRDefault="00D67B66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B66" w:rsidRDefault="00D67B66" w:rsidP="00EA6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15D3B" w:rsidRDefault="00EF5663" w:rsidP="00EA6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2016</w:t>
            </w:r>
          </w:p>
          <w:p w:rsidR="00EA6B5C" w:rsidRPr="00A74404" w:rsidRDefault="00EA6B5C" w:rsidP="00EA6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3B" w:rsidRPr="00A74404" w:rsidRDefault="00357FD7" w:rsidP="00EA6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3B" w:rsidRPr="00A74404" w:rsidRDefault="00357FD7" w:rsidP="00EA6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3B" w:rsidRPr="00A74404" w:rsidRDefault="00357FD7" w:rsidP="00357FD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66" w:rsidRPr="00A74404" w:rsidRDefault="00D67B66" w:rsidP="00A7440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40" w:rsidRPr="00A74404" w:rsidTr="000149A5">
        <w:trPr>
          <w:trHeight w:val="827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40" w:rsidRPr="00A74404" w:rsidRDefault="00203140" w:rsidP="008A671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0" w:rsidRDefault="00203140" w:rsidP="000B1F99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203140" w:rsidRDefault="00203140" w:rsidP="000B1F99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Строительство автоматизированной газовой котельной </w:t>
            </w:r>
            <w:proofErr w:type="gramStart"/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с. Дунилово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Большесельского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МР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0" w:rsidRDefault="00203140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03140" w:rsidRDefault="00203140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Мощность 2,24;МВт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0" w:rsidRDefault="00203140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03140" w:rsidRDefault="00203140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140" w:rsidRDefault="00203140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03140" w:rsidRDefault="00203140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140" w:rsidRDefault="00203140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357FD7" w:rsidRDefault="00357FD7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140" w:rsidRDefault="00203140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357FD7" w:rsidRDefault="00357FD7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140" w:rsidRDefault="00203140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357FD7" w:rsidRDefault="00357FD7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03140" w:rsidRDefault="00203140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03140" w:rsidRPr="00A74404" w:rsidRDefault="00203140" w:rsidP="000B1F9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ДЖКК,</w:t>
            </w:r>
          </w:p>
          <w:p w:rsidR="00203140" w:rsidRPr="00A74404" w:rsidRDefault="00203140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ОМС </w:t>
            </w:r>
            <w:proofErr w:type="spellStart"/>
            <w:r w:rsidRPr="00A74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Большесель-ского</w:t>
            </w:r>
            <w:proofErr w:type="spellEnd"/>
            <w:r w:rsidRPr="00A74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МР</w:t>
            </w:r>
          </w:p>
          <w:p w:rsidR="00203140" w:rsidRPr="00A74404" w:rsidRDefault="00203140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203140" w:rsidRPr="00A74404" w:rsidRDefault="00203140" w:rsidP="00EF56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40" w:rsidRPr="00A74404" w:rsidTr="000149A5">
        <w:trPr>
          <w:trHeight w:val="827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40" w:rsidRDefault="00203140" w:rsidP="008A671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0" w:rsidRDefault="00203140" w:rsidP="000B1F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203140" w:rsidRPr="00A74404" w:rsidRDefault="00203140" w:rsidP="000B1F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Реконструкция тепловых сетей от центральной котельной </w:t>
            </w:r>
            <w:proofErr w:type="gramStart"/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 Большое Село </w:t>
            </w:r>
            <w:proofErr w:type="spellStart"/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Большесельского</w:t>
            </w:r>
            <w:proofErr w:type="spellEnd"/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МР. </w:t>
            </w:r>
          </w:p>
          <w:p w:rsidR="00203140" w:rsidRPr="00A74404" w:rsidRDefault="00203140" w:rsidP="000B1F9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Паспорт 1 приложения  к Р</w:t>
            </w:r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ЦП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40" w:rsidRPr="00A74404" w:rsidRDefault="00203140" w:rsidP="000B1F9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реконструиро-ванных</w:t>
            </w:r>
            <w:proofErr w:type="spellEnd"/>
            <w:proofErr w:type="gramEnd"/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введенных в эксплуатацию тепловых сетей (шт./км)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40" w:rsidRPr="00A74404" w:rsidRDefault="00203140" w:rsidP="000B1F9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40" w:rsidRPr="00A74404" w:rsidRDefault="00203140" w:rsidP="000B1F9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40" w:rsidRPr="00A74404" w:rsidRDefault="00357FD7" w:rsidP="000B1F9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40" w:rsidRPr="00A74404" w:rsidRDefault="00357FD7" w:rsidP="000B1F9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140" w:rsidRPr="00A74404" w:rsidRDefault="00357FD7" w:rsidP="000B1F9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03140" w:rsidRPr="00A74404" w:rsidRDefault="00203140" w:rsidP="000B1F9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ДЖКК, администрация БМР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03140" w:rsidRDefault="00203140" w:rsidP="00EF566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40" w:rsidRPr="00A74404" w:rsidTr="000C6AB5">
        <w:trPr>
          <w:trHeight w:val="135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140" w:rsidRDefault="00203140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203140" w:rsidRPr="00A74404" w:rsidRDefault="00203140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40" w:rsidRDefault="00203140" w:rsidP="000B1F99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203140" w:rsidRDefault="00203140" w:rsidP="000B1F99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Экспертиза ПСД по объекту Автоматизированная газовая котельная </w:t>
            </w:r>
            <w:proofErr w:type="gramStart"/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с. Дунилово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Большесельского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МР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40" w:rsidRDefault="00203140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03140" w:rsidRDefault="00203140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Мощность 2,24;МВт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140" w:rsidRDefault="00203140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03140" w:rsidRDefault="00203140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140" w:rsidRDefault="00203140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03140" w:rsidRDefault="00203140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140" w:rsidRDefault="00203140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03140" w:rsidRDefault="00526CEA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140" w:rsidRDefault="00203140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03140" w:rsidRDefault="00526CEA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140" w:rsidRDefault="00203140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03140" w:rsidRDefault="00526CEA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40" w:rsidRDefault="00203140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03140" w:rsidRPr="00A74404" w:rsidRDefault="00203140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ОМС </w:t>
            </w:r>
            <w:proofErr w:type="spellStart"/>
            <w:r w:rsidRPr="00A74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Большесель-ского</w:t>
            </w:r>
            <w:proofErr w:type="spellEnd"/>
            <w:r w:rsidRPr="00A74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МР</w:t>
            </w:r>
          </w:p>
          <w:p w:rsidR="00203140" w:rsidRPr="00A74404" w:rsidRDefault="00203140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140" w:rsidRPr="00A74404" w:rsidRDefault="00203140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40" w:rsidRPr="00A74404" w:rsidTr="000149A5">
        <w:trPr>
          <w:gridAfter w:val="1"/>
          <w:wAfter w:w="53" w:type="dxa"/>
        </w:trPr>
        <w:tc>
          <w:tcPr>
            <w:tcW w:w="979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03140" w:rsidRPr="00A74404" w:rsidRDefault="00203140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03140" w:rsidRPr="00A74404" w:rsidRDefault="00203140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3140" w:rsidRDefault="00203140" w:rsidP="00A744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6AB5" w:rsidRDefault="000C6AB5" w:rsidP="00EA6B5C">
      <w:pPr>
        <w:autoSpaceDE w:val="0"/>
        <w:autoSpaceDN w:val="0"/>
        <w:adjustRightInd w:val="0"/>
        <w:ind w:firstLine="540"/>
        <w:jc w:val="center"/>
        <w:outlineLvl w:val="1"/>
        <w:rPr>
          <w:rFonts w:eastAsia="Times New Roman" w:cs="Calibri"/>
        </w:rPr>
      </w:pPr>
    </w:p>
    <w:p w:rsidR="000C6AB5" w:rsidRDefault="000C6AB5" w:rsidP="00EA6B5C">
      <w:pPr>
        <w:autoSpaceDE w:val="0"/>
        <w:autoSpaceDN w:val="0"/>
        <w:adjustRightInd w:val="0"/>
        <w:ind w:firstLine="540"/>
        <w:jc w:val="center"/>
        <w:outlineLvl w:val="1"/>
        <w:rPr>
          <w:rFonts w:eastAsia="Times New Roman" w:cs="Calibri"/>
        </w:rPr>
      </w:pPr>
    </w:p>
    <w:p w:rsidR="00A74404" w:rsidRPr="00A74404" w:rsidRDefault="00A74404" w:rsidP="00EA6B5C">
      <w:pPr>
        <w:autoSpaceDE w:val="0"/>
        <w:autoSpaceDN w:val="0"/>
        <w:adjustRightInd w:val="0"/>
        <w:ind w:firstLine="540"/>
        <w:jc w:val="center"/>
        <w:outlineLvl w:val="1"/>
        <w:rPr>
          <w:rFonts w:eastAsia="Times New Roman" w:cs="Calibri"/>
        </w:rPr>
      </w:pPr>
      <w:r w:rsidRPr="00A74404">
        <w:rPr>
          <w:rFonts w:eastAsia="Times New Roman" w:cs="Calibri"/>
          <w:lang w:val="en-US"/>
        </w:rPr>
        <w:t>VI</w:t>
      </w:r>
      <w:r w:rsidRPr="00A74404">
        <w:rPr>
          <w:rFonts w:eastAsia="Times New Roman" w:cs="Calibri"/>
        </w:rPr>
        <w:t xml:space="preserve">. </w:t>
      </w:r>
      <w:r w:rsidRPr="00A74404">
        <w:rPr>
          <w:rFonts w:eastAsia="Calibri"/>
        </w:rPr>
        <w:t>Переч</w:t>
      </w:r>
      <w:r w:rsidR="00357FD7">
        <w:rPr>
          <w:rFonts w:eastAsia="Calibri"/>
        </w:rPr>
        <w:t>ень мероприятий М</w:t>
      </w:r>
      <w:r w:rsidRPr="00A74404">
        <w:rPr>
          <w:rFonts w:eastAsia="Calibri"/>
        </w:rPr>
        <w:t>ЦП</w:t>
      </w:r>
      <w:r w:rsidRPr="00A74404">
        <w:rPr>
          <w:rFonts w:eastAsia="Times New Roman" w:cs="Calibri"/>
        </w:rPr>
        <w:t xml:space="preserve"> в части газификации</w:t>
      </w:r>
    </w:p>
    <w:tbl>
      <w:tblPr>
        <w:tblW w:w="15025" w:type="dxa"/>
        <w:tblInd w:w="250" w:type="dxa"/>
        <w:shd w:val="clear" w:color="auto" w:fill="FFFFFF" w:themeFill="background1"/>
        <w:tblLook w:val="04A0"/>
      </w:tblPr>
      <w:tblGrid>
        <w:gridCol w:w="709"/>
        <w:gridCol w:w="2653"/>
        <w:gridCol w:w="747"/>
        <w:gridCol w:w="3685"/>
        <w:gridCol w:w="1111"/>
        <w:gridCol w:w="1299"/>
        <w:gridCol w:w="992"/>
        <w:gridCol w:w="993"/>
        <w:gridCol w:w="992"/>
        <w:gridCol w:w="1844"/>
      </w:tblGrid>
      <w:tr w:rsidR="00EA6B5C" w:rsidRPr="00A74404" w:rsidTr="00EA6B5C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B5C" w:rsidRPr="00A74404" w:rsidRDefault="00EA6B5C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744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744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744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B5C" w:rsidRPr="00A74404" w:rsidRDefault="00EA6B5C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Наименование задачи/мероприятия</w:t>
            </w:r>
          </w:p>
          <w:p w:rsidR="00EA6B5C" w:rsidRPr="00A74404" w:rsidRDefault="00EA6B5C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B5C" w:rsidRPr="00A74404" w:rsidRDefault="00EA6B5C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Результат выполнения мероприятия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B5C" w:rsidRPr="00A74404" w:rsidRDefault="00EA6B5C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B5C" w:rsidRPr="00A74404" w:rsidRDefault="00EA6B5C" w:rsidP="00EA6B5C">
            <w:pPr>
              <w:ind w:right="-8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Плановый</w:t>
            </w:r>
            <w:proofErr w:type="gramEnd"/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объе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B5C" w:rsidRPr="00A74404" w:rsidRDefault="00EA6B5C" w:rsidP="00EA6B5C">
            <w:pPr>
              <w:ind w:right="-86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CB07FB" w:rsidRPr="00A74404" w:rsidTr="00EA6B5C">
        <w:trPr>
          <w:trHeight w:val="64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</w:t>
            </w:r>
            <w:r w:rsidRPr="00A744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аименование</w:t>
            </w:r>
          </w:p>
          <w:p w:rsidR="00CB07FB" w:rsidRPr="00A74404" w:rsidRDefault="00CB07FB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r w:rsidRPr="00A744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лановое значение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r w:rsidRPr="00A744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B07FB" w:rsidRPr="00A74404" w:rsidTr="00EA6B5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B07FB" w:rsidRPr="00A74404" w:rsidTr="00EA6B5C">
        <w:trPr>
          <w:trHeight w:val="4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 w:cs="Calibri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07FB" w:rsidRPr="00A74404" w:rsidRDefault="00CB07FB" w:rsidP="00EA6B5C">
            <w:pPr>
              <w:rPr>
                <w:rFonts w:eastAsia="Times New Roman" w:cs="Calibri"/>
                <w:color w:val="000000"/>
                <w:sz w:val="20"/>
                <w:szCs w:val="20"/>
                <w:u w:val="single"/>
                <w:lang w:eastAsia="ru-RU"/>
              </w:rPr>
            </w:pPr>
            <w:r w:rsidRPr="00A744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Задача 1.</w:t>
            </w:r>
            <w:r w:rsidRPr="00A74404">
              <w:rPr>
                <w:rFonts w:eastAsia="Times New Roman" w:cs="Calibri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CB07FB" w:rsidRPr="00A74404" w:rsidRDefault="00CB07FB" w:rsidP="00EA6B5C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Газификация населенных пунктов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Большесельского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 w:rsidRPr="00A744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(строительство межпоселковых газопроводов и распределительных газовых сетей с вводом их в эксплуатацию)</w:t>
            </w:r>
          </w:p>
          <w:p w:rsidR="00CB07FB" w:rsidRPr="00A74404" w:rsidRDefault="00CB07FB" w:rsidP="00EA6B5C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03140" w:rsidRDefault="00203140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CB07FB" w:rsidRPr="00A74404" w:rsidRDefault="00357FD7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2014-2016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6B5C" w:rsidRDefault="00EA6B5C" w:rsidP="00EA6B5C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CB07FB" w:rsidRPr="00A74404" w:rsidRDefault="00357FD7" w:rsidP="00EA6B5C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6B5C" w:rsidRDefault="00EA6B5C" w:rsidP="00EA6B5C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CB07FB" w:rsidRPr="00A74404" w:rsidRDefault="00357FD7" w:rsidP="00EA6B5C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6B5C" w:rsidRDefault="00EA6B5C" w:rsidP="00EA6B5C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CB07FB" w:rsidRPr="00A74404" w:rsidRDefault="00357FD7" w:rsidP="00EA6B5C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B5C" w:rsidRDefault="00EA6B5C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EC20D5" w:rsidRPr="00A74404" w:rsidRDefault="00EC20D5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ДЖКК,</w:t>
            </w:r>
          </w:p>
          <w:p w:rsidR="00EC20D5" w:rsidRPr="00A74404" w:rsidRDefault="00EC20D5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  <w:p w:rsidR="00CB07FB" w:rsidRPr="00A74404" w:rsidRDefault="00EC20D5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4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Большесельского</w:t>
            </w:r>
            <w:proofErr w:type="spellEnd"/>
            <w:r w:rsidRPr="00A744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МР</w:t>
            </w:r>
          </w:p>
        </w:tc>
      </w:tr>
      <w:tr w:rsidR="00CB07FB" w:rsidRPr="00A74404" w:rsidTr="00EA6B5C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1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07FB" w:rsidRPr="00A74404" w:rsidRDefault="00EA6B5C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07FB" w:rsidRPr="00A74404" w:rsidRDefault="000B1F99" w:rsidP="00EA6B5C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07FB" w:rsidRPr="00A74404" w:rsidRDefault="00357FD7" w:rsidP="00EA6B5C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07FB" w:rsidRPr="00A74404" w:rsidRDefault="000B1F99" w:rsidP="00EA6B5C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7FB" w:rsidRPr="00A74404" w:rsidRDefault="00CB07FB" w:rsidP="00EA6B5C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B07FB" w:rsidRPr="00A74404" w:rsidTr="00EA6B5C">
        <w:trPr>
          <w:trHeight w:val="4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1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7FB" w:rsidRPr="00A74404" w:rsidRDefault="00CB07FB" w:rsidP="00EA6B5C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B07FB" w:rsidRPr="00A74404" w:rsidTr="00EA6B5C">
        <w:trPr>
          <w:trHeight w:val="4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1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07FB" w:rsidRPr="00A74404" w:rsidRDefault="00EA6B5C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07FB" w:rsidRPr="00A74404" w:rsidRDefault="00357FD7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07FB" w:rsidRPr="00A74404" w:rsidRDefault="000B1F99" w:rsidP="00357FD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</w:t>
            </w:r>
            <w:r w:rsidR="00357FD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07FB" w:rsidRPr="00A74404" w:rsidRDefault="00357FD7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7FB" w:rsidRPr="00A74404" w:rsidRDefault="00CB07FB" w:rsidP="00EA6B5C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B07FB" w:rsidRPr="00A74404" w:rsidTr="00EA6B5C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819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07FB" w:rsidRDefault="00CB07FB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CB07FB" w:rsidRDefault="00EA6B5C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2016</w:t>
            </w:r>
          </w:p>
          <w:p w:rsidR="00EA6B5C" w:rsidRPr="00A74404" w:rsidRDefault="00EA6B5C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07FB" w:rsidRDefault="00CB07FB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772113" w:rsidRPr="00A74404" w:rsidRDefault="00357FD7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07FB" w:rsidRDefault="00CB07FB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772113" w:rsidRPr="00A74404" w:rsidRDefault="000B1F99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07FB" w:rsidRDefault="00CB07FB" w:rsidP="00EA6B5C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772113" w:rsidRPr="00A74404" w:rsidRDefault="00357FD7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07FB" w:rsidRPr="00A74404" w:rsidRDefault="00CB07FB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B5C" w:rsidRPr="00A74404" w:rsidTr="00EA6B5C">
        <w:trPr>
          <w:trHeight w:val="55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6B5C" w:rsidRDefault="00EA6B5C" w:rsidP="00EA6B5C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EA6B5C" w:rsidRPr="00A74404" w:rsidRDefault="00EA6B5C" w:rsidP="00EA6B5C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 w:cs="Calibri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4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B5C" w:rsidRDefault="00EA6B5C" w:rsidP="000B1F99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EA6B5C" w:rsidRPr="000E5833" w:rsidRDefault="00EA6B5C" w:rsidP="000B1F99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Проектные работы по газификации участков улиц : 8 Марта, Садовая, Свободы, Солнечная,, 3-я Строителей в т</w:t>
            </w:r>
            <w:proofErr w:type="gramStart"/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экспертиза ПСД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B5C" w:rsidRDefault="00EA6B5C" w:rsidP="000B1F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A6B5C" w:rsidRPr="00A74404" w:rsidRDefault="00EA6B5C" w:rsidP="000B1F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протяженность построенных газопроводов, </w:t>
            </w:r>
            <w:proofErr w:type="gramStart"/>
            <w:r w:rsidRPr="00A74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6B5C" w:rsidRDefault="00EA6B5C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A6B5C" w:rsidRPr="00A74404" w:rsidRDefault="00EA6B5C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6B5C" w:rsidRDefault="00EA6B5C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A6B5C" w:rsidRPr="00A74404" w:rsidRDefault="00EA6B5C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6B5C" w:rsidRDefault="00EA6B5C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A6B5C" w:rsidRPr="00A74404" w:rsidRDefault="00EA6B5C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6B5C" w:rsidRDefault="00EA6B5C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A6B5C" w:rsidRPr="00A74404" w:rsidRDefault="00EA6B5C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6B5C" w:rsidRDefault="00EA6B5C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EA6B5C" w:rsidRPr="00A74404" w:rsidRDefault="00EA6B5C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B5C" w:rsidRDefault="00EA6B5C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88578E" w:rsidRPr="00A74404" w:rsidRDefault="0088578E" w:rsidP="0088578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ОМС </w:t>
            </w:r>
            <w:proofErr w:type="spellStart"/>
            <w:r w:rsidRPr="00A74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Большесель-ского</w:t>
            </w:r>
            <w:proofErr w:type="spellEnd"/>
            <w:r w:rsidRPr="00A74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МР</w:t>
            </w:r>
          </w:p>
          <w:p w:rsidR="00EA6B5C" w:rsidRPr="00A74404" w:rsidRDefault="00EA6B5C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B5C" w:rsidRPr="00A74404" w:rsidTr="00EA6B5C">
        <w:trPr>
          <w:trHeight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B5C" w:rsidRPr="00A74404" w:rsidRDefault="00EA6B5C" w:rsidP="00EA6B5C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B5C" w:rsidRPr="00A74404" w:rsidRDefault="00EA6B5C" w:rsidP="00EA6B5C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B5C" w:rsidRPr="00A74404" w:rsidRDefault="00EA6B5C" w:rsidP="00EA6B5C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B5C" w:rsidRPr="00A74404" w:rsidRDefault="00EA6B5C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B5C" w:rsidRPr="00A74404" w:rsidRDefault="00EA6B5C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6B5C" w:rsidRPr="00A74404" w:rsidRDefault="00EA6B5C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6B5C" w:rsidRPr="00A74404" w:rsidRDefault="00EA6B5C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6B5C" w:rsidRPr="00A74404" w:rsidRDefault="00EA6B5C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B5C" w:rsidRPr="00A74404" w:rsidRDefault="00EA6B5C" w:rsidP="00EA6B5C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B5C" w:rsidRPr="00A74404" w:rsidTr="000C6AB5">
        <w:trPr>
          <w:trHeight w:val="28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B5C" w:rsidRPr="00A74404" w:rsidRDefault="00EA6B5C" w:rsidP="00EA6B5C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B5C" w:rsidRPr="00A74404" w:rsidRDefault="00EA6B5C" w:rsidP="00EA6B5C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B5C" w:rsidRPr="00A74404" w:rsidRDefault="00EA6B5C" w:rsidP="00EA6B5C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6B5C" w:rsidRPr="00A74404" w:rsidRDefault="00EA6B5C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B5C" w:rsidRPr="00A74404" w:rsidRDefault="00EA6B5C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6B5C" w:rsidRPr="00A74404" w:rsidRDefault="00EA6B5C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6B5C" w:rsidRPr="00A74404" w:rsidRDefault="00EA6B5C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6B5C" w:rsidRPr="00A74404" w:rsidRDefault="00EA6B5C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B5C" w:rsidRPr="00A74404" w:rsidRDefault="00EA6B5C" w:rsidP="00EA6B5C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B5C" w:rsidRPr="00A74404" w:rsidTr="000C6AB5">
        <w:trPr>
          <w:trHeight w:val="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B5C" w:rsidRPr="00A74404" w:rsidRDefault="00EA6B5C" w:rsidP="00EA6B5C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B5C" w:rsidRPr="00A74404" w:rsidRDefault="00EA6B5C" w:rsidP="00EA6B5C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B5C" w:rsidRPr="00A74404" w:rsidRDefault="00EA6B5C" w:rsidP="00EA6B5C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B5C" w:rsidRPr="00A74404" w:rsidRDefault="00EA6B5C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B5C" w:rsidRPr="00A74404" w:rsidRDefault="00EA6B5C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6B5C" w:rsidRPr="00A74404" w:rsidRDefault="00EA6B5C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6B5C" w:rsidRPr="00A74404" w:rsidRDefault="00EA6B5C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6B5C" w:rsidRPr="00A74404" w:rsidRDefault="00EA6B5C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B5C" w:rsidRPr="00A74404" w:rsidRDefault="00EA6B5C" w:rsidP="00EA6B5C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8578E" w:rsidRPr="00A74404" w:rsidTr="000B1F99">
        <w:trPr>
          <w:trHeight w:val="5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78E" w:rsidRPr="00A74404" w:rsidRDefault="0088578E" w:rsidP="00EA6B5C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78E" w:rsidRDefault="0088578E" w:rsidP="000B1F99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88578E" w:rsidRPr="00A74404" w:rsidRDefault="0088578E" w:rsidP="000B1F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Газификации участков улиц</w:t>
            </w:r>
            <w:proofErr w:type="gramStart"/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8 Марта, Садовая, Свободы, Солнечная,, 3-я Строителей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78E" w:rsidRDefault="0088578E" w:rsidP="000B1F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88578E" w:rsidRPr="00A74404" w:rsidRDefault="0088578E" w:rsidP="000B1F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протяженность построенных газопроводов, </w:t>
            </w:r>
            <w:proofErr w:type="gramStart"/>
            <w:r w:rsidRPr="00A74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78E" w:rsidRDefault="0088578E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88578E" w:rsidRPr="00A74404" w:rsidRDefault="0088578E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78E" w:rsidRDefault="0088578E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88578E" w:rsidRPr="00A74404" w:rsidRDefault="0088578E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8578E" w:rsidRDefault="0088578E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88578E" w:rsidRPr="00A74404" w:rsidRDefault="00357FD7" w:rsidP="00357F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8578E" w:rsidRDefault="0088578E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88578E" w:rsidRPr="00A74404" w:rsidRDefault="00357FD7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8578E" w:rsidRDefault="0088578E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88578E" w:rsidRPr="00A74404" w:rsidRDefault="00357FD7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78E" w:rsidRPr="00A74404" w:rsidRDefault="0088578E" w:rsidP="000B1F99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ДЖКК,</w:t>
            </w:r>
          </w:p>
          <w:p w:rsidR="0088578E" w:rsidRPr="00A74404" w:rsidRDefault="0088578E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ОМС </w:t>
            </w:r>
            <w:proofErr w:type="spellStart"/>
            <w:r w:rsidRPr="00A74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Большесель-ского</w:t>
            </w:r>
            <w:proofErr w:type="spellEnd"/>
            <w:r w:rsidRPr="00A74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МР</w:t>
            </w:r>
          </w:p>
          <w:p w:rsidR="0088578E" w:rsidRPr="00A74404" w:rsidRDefault="0088578E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578E" w:rsidRPr="00A74404" w:rsidTr="000C6AB5">
        <w:trPr>
          <w:trHeight w:val="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78E" w:rsidRDefault="0088578E" w:rsidP="00EA6B5C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78E" w:rsidRDefault="0088578E" w:rsidP="000B1F99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88578E" w:rsidRDefault="0088578E" w:rsidP="000B1F99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Проектные работы по строительству распределительного газопровода вс. Дунилово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Большесельского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МР</w:t>
            </w:r>
          </w:p>
          <w:p w:rsidR="0088578E" w:rsidRDefault="0088578E" w:rsidP="000B1F99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78E" w:rsidRDefault="0088578E" w:rsidP="000B1F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88578E" w:rsidRPr="00A74404" w:rsidRDefault="0088578E" w:rsidP="000B1F9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протяженность построенных газопроводов, </w:t>
            </w:r>
            <w:proofErr w:type="gramStart"/>
            <w:r w:rsidRPr="00A74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78E" w:rsidRDefault="0088578E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88578E" w:rsidRDefault="0088578E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78E" w:rsidRDefault="0088578E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88578E" w:rsidRPr="00A74404" w:rsidRDefault="0088578E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8578E" w:rsidRDefault="0088578E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88578E" w:rsidRPr="00A74404" w:rsidRDefault="0088578E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8578E" w:rsidRDefault="0088578E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88578E" w:rsidRPr="00A74404" w:rsidRDefault="0088578E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8578E" w:rsidRDefault="0088578E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88578E" w:rsidRPr="00A74404" w:rsidRDefault="0088578E" w:rsidP="000B1F9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78E" w:rsidRPr="00A74404" w:rsidRDefault="0088578E" w:rsidP="0088578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ОМС </w:t>
            </w:r>
            <w:proofErr w:type="spellStart"/>
            <w:r w:rsidRPr="00A74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Большесель-ского</w:t>
            </w:r>
            <w:proofErr w:type="spellEnd"/>
            <w:r w:rsidRPr="00A74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МР</w:t>
            </w:r>
          </w:p>
          <w:p w:rsidR="0088578E" w:rsidRPr="00A74404" w:rsidRDefault="0088578E" w:rsidP="00EA6B5C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8578E" w:rsidRPr="00A74404" w:rsidTr="00EA6B5C">
        <w:trPr>
          <w:trHeight w:val="5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78E" w:rsidRDefault="0088578E" w:rsidP="00EA6B5C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78E" w:rsidRDefault="0088578E" w:rsidP="00EA6B5C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Газификация МКД по ул.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Челюскинцеы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Усыскина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, пл. Советская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78E" w:rsidRPr="00A74404" w:rsidRDefault="0088578E" w:rsidP="00EA6B5C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78E" w:rsidRDefault="0088578E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88578E" w:rsidRDefault="0088578E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78E" w:rsidRDefault="0088578E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88578E" w:rsidRDefault="0088578E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8578E" w:rsidRDefault="0088578E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88578E" w:rsidRDefault="00357FD7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8578E" w:rsidRDefault="0088578E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88578E" w:rsidRDefault="00357FD7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8578E" w:rsidRDefault="0088578E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88578E" w:rsidRDefault="00357FD7" w:rsidP="00EA6B5C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78E" w:rsidRPr="00A74404" w:rsidRDefault="0088578E" w:rsidP="00EA6B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74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ОМС </w:t>
            </w:r>
            <w:proofErr w:type="spellStart"/>
            <w:r w:rsidRPr="00A74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Большесель-ского</w:t>
            </w:r>
            <w:proofErr w:type="spellEnd"/>
            <w:r w:rsidRPr="00A74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МР</w:t>
            </w:r>
          </w:p>
          <w:p w:rsidR="0088578E" w:rsidRPr="00A74404" w:rsidRDefault="0088578E" w:rsidP="00EA6B5C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74404" w:rsidRPr="00A74404" w:rsidRDefault="00A74404" w:rsidP="00A74404">
      <w:pPr>
        <w:jc w:val="both"/>
        <w:rPr>
          <w:color w:val="000000"/>
          <w:sz w:val="16"/>
          <w:szCs w:val="16"/>
        </w:rPr>
      </w:pPr>
    </w:p>
    <w:p w:rsidR="00023532" w:rsidRPr="00CB07FB" w:rsidRDefault="00FA4C39" w:rsidP="000C6AB5">
      <w:pPr>
        <w:shd w:val="clear" w:color="auto" w:fill="FFFFFF" w:themeFill="background1"/>
        <w:rPr>
          <w:color w:val="000000"/>
        </w:rPr>
      </w:pPr>
      <w:r w:rsidRPr="00A74404">
        <w:t xml:space="preserve">*Мероприятия </w:t>
      </w:r>
      <w:r w:rsidR="0088578E">
        <w:t>программы подлежат ежегодному уточнению</w:t>
      </w:r>
    </w:p>
    <w:p w:rsidR="00023532" w:rsidRDefault="00023532" w:rsidP="00A74404">
      <w:pPr>
        <w:shd w:val="clear" w:color="auto" w:fill="FFFFFF" w:themeFill="background1"/>
        <w:jc w:val="both"/>
        <w:sectPr w:rsidR="00023532" w:rsidSect="001A595F">
          <w:headerReference w:type="default" r:id="rId10"/>
          <w:pgSz w:w="16838" w:h="11906" w:orient="landscape"/>
          <w:pgMar w:top="284" w:right="567" w:bottom="567" w:left="1134" w:header="283" w:footer="709" w:gutter="0"/>
          <w:cols w:space="708"/>
          <w:docGrid w:linePitch="381"/>
        </w:sectPr>
      </w:pPr>
    </w:p>
    <w:p w:rsidR="00A74404" w:rsidRPr="00A74404" w:rsidRDefault="00474A43" w:rsidP="00A74404">
      <w:pPr>
        <w:ind w:left="11907"/>
      </w:pPr>
      <w:r>
        <w:t>Приложение 1</w:t>
      </w:r>
    </w:p>
    <w:p w:rsidR="00A74404" w:rsidRPr="00A74404" w:rsidRDefault="00357FD7" w:rsidP="00A74404">
      <w:pPr>
        <w:ind w:left="11907"/>
      </w:pPr>
      <w:r>
        <w:t>к М</w:t>
      </w:r>
      <w:r w:rsidR="00A74404" w:rsidRPr="00A74404">
        <w:t>ЦП</w:t>
      </w:r>
    </w:p>
    <w:p w:rsidR="00A74404" w:rsidRPr="00A74404" w:rsidRDefault="00A74404" w:rsidP="00A74404">
      <w:pPr>
        <w:ind w:left="11907"/>
      </w:pPr>
    </w:p>
    <w:p w:rsidR="00A74404" w:rsidRPr="00A74404" w:rsidRDefault="00A74404" w:rsidP="00A74404">
      <w:pPr>
        <w:tabs>
          <w:tab w:val="center" w:pos="4677"/>
          <w:tab w:val="right" w:pos="9355"/>
        </w:tabs>
        <w:ind w:left="709"/>
        <w:jc w:val="center"/>
        <w:rPr>
          <w:rFonts w:eastAsia="Times New Roman"/>
          <w:b/>
          <w:caps/>
          <w:lang w:eastAsia="ru-RU"/>
        </w:rPr>
      </w:pPr>
      <w:r w:rsidRPr="00A74404">
        <w:rPr>
          <w:rFonts w:eastAsia="Times New Roman"/>
          <w:b/>
          <w:caps/>
          <w:lang w:eastAsia="ru-RU"/>
        </w:rPr>
        <w:t xml:space="preserve">Дерево целей и ЗАДАЧ </w:t>
      </w:r>
    </w:p>
    <w:p w:rsidR="00A74404" w:rsidRPr="00A74404" w:rsidRDefault="00357FD7" w:rsidP="00A74404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муниципальной</w:t>
      </w:r>
      <w:r w:rsidR="00A74404" w:rsidRPr="00A74404">
        <w:rPr>
          <w:b/>
          <w:color w:val="000000"/>
        </w:rPr>
        <w:t xml:space="preserve"> целевой программы «Комплексная программа модернизации и реформирования </w:t>
      </w:r>
    </w:p>
    <w:p w:rsidR="00A74404" w:rsidRPr="00A74404" w:rsidRDefault="00A74404" w:rsidP="00A74404">
      <w:pPr>
        <w:tabs>
          <w:tab w:val="center" w:pos="4677"/>
          <w:tab w:val="right" w:pos="9355"/>
        </w:tabs>
        <w:ind w:left="709"/>
        <w:jc w:val="center"/>
        <w:rPr>
          <w:rFonts w:eastAsia="Times New Roman"/>
          <w:b/>
          <w:caps/>
          <w:spacing w:val="2"/>
          <w:lang w:eastAsia="ru-RU"/>
        </w:rPr>
      </w:pPr>
      <w:r w:rsidRPr="00A74404">
        <w:rPr>
          <w:b/>
          <w:color w:val="000000"/>
        </w:rPr>
        <w:t xml:space="preserve">жилищно-коммунального хозяйства </w:t>
      </w:r>
      <w:proofErr w:type="spellStart"/>
      <w:r w:rsidR="000709A8">
        <w:rPr>
          <w:b/>
          <w:color w:val="000000"/>
        </w:rPr>
        <w:t>Большесельского</w:t>
      </w:r>
      <w:proofErr w:type="spellEnd"/>
      <w:r w:rsidR="000709A8">
        <w:rPr>
          <w:b/>
          <w:color w:val="000000"/>
        </w:rPr>
        <w:t xml:space="preserve"> муниципального района</w:t>
      </w:r>
      <w:r w:rsidRPr="00A74404">
        <w:rPr>
          <w:b/>
          <w:color w:val="000000"/>
        </w:rPr>
        <w:t>» на 2011</w:t>
      </w:r>
      <w:r w:rsidR="00023532">
        <w:rPr>
          <w:b/>
          <w:color w:val="000000"/>
        </w:rPr>
        <w:t xml:space="preserve"> – </w:t>
      </w:r>
      <w:r w:rsidRPr="00A74404">
        <w:rPr>
          <w:b/>
          <w:color w:val="000000"/>
        </w:rPr>
        <w:t>201</w:t>
      </w:r>
      <w:r w:rsidR="00023532">
        <w:rPr>
          <w:b/>
          <w:color w:val="000000"/>
        </w:rPr>
        <w:t>5</w:t>
      </w:r>
      <w:r w:rsidRPr="00A74404">
        <w:rPr>
          <w:b/>
          <w:color w:val="000000"/>
        </w:rPr>
        <w:t xml:space="preserve"> годы</w:t>
      </w:r>
    </w:p>
    <w:p w:rsidR="00A74404" w:rsidRPr="00A74404" w:rsidRDefault="00E0641B" w:rsidP="00A74404">
      <w:pPr>
        <w:tabs>
          <w:tab w:val="center" w:pos="4677"/>
          <w:tab w:val="right" w:pos="9355"/>
        </w:tabs>
        <w:ind w:left="709"/>
        <w:rPr>
          <w:rFonts w:eastAsia="Times New Roman"/>
          <w:spacing w:val="2"/>
          <w:lang w:eastAsia="ru-RU"/>
        </w:rPr>
      </w:pPr>
      <w:r w:rsidRPr="00E0641B">
        <w:rPr>
          <w:noProof/>
          <w:lang w:eastAsia="ru-RU"/>
        </w:rPr>
        <w:pict>
          <v:roundrect id="AutoShape 328" o:spid="_x0000_s1026" style="position:absolute;left:0;text-align:left;margin-left:244.2pt;margin-top:7.8pt;width:256.4pt;height:36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">
            <v:textbox>
              <w:txbxContent>
                <w:p w:rsidR="00647B6C" w:rsidRPr="00AB1C11" w:rsidRDefault="00647B6C" w:rsidP="00A74404">
                  <w:pPr>
                    <w:jc w:val="center"/>
                    <w:rPr>
                      <w:sz w:val="20"/>
                      <w:szCs w:val="20"/>
                    </w:rPr>
                  </w:pPr>
                  <w:r w:rsidRPr="00AB1C11">
                    <w:rPr>
                      <w:sz w:val="20"/>
                      <w:szCs w:val="20"/>
                    </w:rPr>
                    <w:t xml:space="preserve">Модернизация и реформирование жилищно-коммунального хозяйства </w:t>
                  </w:r>
                  <w:proofErr w:type="spellStart"/>
                  <w:r>
                    <w:rPr>
                      <w:sz w:val="20"/>
                      <w:szCs w:val="20"/>
                    </w:rPr>
                    <w:t>Большесельского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района</w:t>
                  </w:r>
                </w:p>
              </w:txbxContent>
            </v:textbox>
          </v:roundrect>
        </w:pict>
      </w:r>
      <w:r w:rsidRPr="00E0641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29" o:spid="_x0000_s1069" type="#_x0000_t32" style="position:absolute;left:0;text-align:left;margin-left:160pt;margin-top:279.1pt;width:1.35pt;height:0;flip:x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"/>
        </w:pict>
      </w:r>
    </w:p>
    <w:p w:rsidR="00A74404" w:rsidRPr="00A74404" w:rsidRDefault="00A74404" w:rsidP="00A74404">
      <w:pPr>
        <w:tabs>
          <w:tab w:val="center" w:pos="4677"/>
          <w:tab w:val="right" w:pos="9355"/>
        </w:tabs>
        <w:ind w:left="709"/>
        <w:rPr>
          <w:rFonts w:eastAsia="Times New Roman"/>
          <w:spacing w:val="2"/>
          <w:lang w:eastAsia="ru-RU"/>
        </w:rPr>
      </w:pPr>
    </w:p>
    <w:p w:rsidR="00A74404" w:rsidRPr="00A74404" w:rsidRDefault="00E0641B" w:rsidP="00A74404">
      <w:pPr>
        <w:ind w:left="709"/>
        <w:rPr>
          <w:lang w:eastAsia="ru-RU"/>
        </w:rPr>
      </w:pPr>
      <w:r>
        <w:rPr>
          <w:noProof/>
          <w:lang w:eastAsia="ru-RU"/>
        </w:rPr>
        <w:pict>
          <v:shape id="AutoShape 343" o:spid="_x0000_s1068" type="#_x0000_t32" style="position:absolute;left:0;text-align:left;margin-left:372.6pt;margin-top:12.85pt;width:0;height:22.5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"/>
        </w:pict>
      </w:r>
    </w:p>
    <w:p w:rsidR="00A74404" w:rsidRPr="00A74404" w:rsidRDefault="00E0641B" w:rsidP="00A74404">
      <w:pPr>
        <w:ind w:left="709"/>
        <w:rPr>
          <w:lang w:eastAsia="ru-RU"/>
        </w:rPr>
      </w:pPr>
      <w:r>
        <w:rPr>
          <w:noProof/>
          <w:lang w:eastAsia="ru-RU"/>
        </w:rPr>
        <w:pict>
          <v:roundrect id="AutoShape 359" o:spid="_x0000_s1027" style="position:absolute;left:0;text-align:left;margin-left:266.4pt;margin-top:12.95pt;width:203.55pt;height:44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">
            <v:textbox>
              <w:txbxContent>
                <w:p w:rsidR="00647B6C" w:rsidRPr="00AB1C11" w:rsidRDefault="00647B6C" w:rsidP="00A74404">
                  <w:pPr>
                    <w:jc w:val="center"/>
                    <w:rPr>
                      <w:sz w:val="20"/>
                      <w:szCs w:val="20"/>
                    </w:rPr>
                  </w:pPr>
                  <w:r w:rsidRPr="00AB1C11">
                    <w:rPr>
                      <w:sz w:val="20"/>
                      <w:szCs w:val="20"/>
                    </w:rPr>
                    <w:t xml:space="preserve">Улучшение </w:t>
                  </w:r>
                  <w:r>
                    <w:rPr>
                      <w:sz w:val="20"/>
                      <w:szCs w:val="20"/>
                    </w:rPr>
                    <w:t xml:space="preserve">качества обеспечения коммунальными услугами </w:t>
                  </w:r>
                  <w:r w:rsidRPr="00AB1C11">
                    <w:rPr>
                      <w:sz w:val="20"/>
                      <w:szCs w:val="20"/>
                    </w:rPr>
                    <w:t xml:space="preserve">населения </w:t>
                  </w:r>
                  <w:proofErr w:type="spellStart"/>
                  <w:r>
                    <w:rPr>
                      <w:sz w:val="20"/>
                      <w:szCs w:val="20"/>
                    </w:rPr>
                    <w:t>Большесельского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района</w:t>
                  </w:r>
                  <w:r w:rsidRPr="00AB1C11">
                    <w:rPr>
                      <w:sz w:val="20"/>
                      <w:szCs w:val="20"/>
                    </w:rPr>
                    <w:t xml:space="preserve">  путем газификации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AutoShape 345" o:spid="_x0000_s1067" type="#_x0000_t32" style="position:absolute;left:0;text-align:left;margin-left:634.35pt;margin-top:7.2pt;width:0;height:12.1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/qhIAIAAD0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"/>
        </w:pict>
      </w:r>
      <w:r>
        <w:rPr>
          <w:noProof/>
          <w:lang w:eastAsia="ru-RU"/>
        </w:rPr>
        <w:pict>
          <v:shape id="AutoShape 346" o:spid="_x0000_s1066" type="#_x0000_t32" style="position:absolute;left:0;text-align:left;margin-left:133.9pt;margin-top:7.15pt;width:0;height:12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"/>
        </w:pict>
      </w:r>
      <w:r>
        <w:rPr>
          <w:noProof/>
          <w:lang w:eastAsia="ru-RU"/>
        </w:rPr>
        <w:pict>
          <v:shape id="AutoShape 344" o:spid="_x0000_s1065" type="#_x0000_t32" style="position:absolute;left:0;text-align:left;margin-left:133.9pt;margin-top:7.15pt;width:500.45pt;height: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ydbIgIAAEA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"/>
        </w:pict>
      </w:r>
    </w:p>
    <w:p w:rsidR="00A74404" w:rsidRPr="00A74404" w:rsidRDefault="00E0641B" w:rsidP="00A74404">
      <w:pPr>
        <w:ind w:left="917"/>
        <w:rPr>
          <w:lang w:eastAsia="ru-RU"/>
        </w:rPr>
      </w:pPr>
      <w:r>
        <w:rPr>
          <w:noProof/>
          <w:lang w:eastAsia="ru-RU"/>
        </w:rPr>
        <w:pict>
          <v:roundrect id="AutoShape 347" o:spid="_x0000_s1028" style="position:absolute;left:0;text-align:left;margin-left:478.05pt;margin-top:3.2pt;width:288.85pt;height:46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">
            <v:textbox>
              <w:txbxContent>
                <w:p w:rsidR="00647B6C" w:rsidRPr="00AB1C11" w:rsidRDefault="00647B6C" w:rsidP="00A74404">
                  <w:pPr>
                    <w:jc w:val="center"/>
                    <w:rPr>
                      <w:sz w:val="20"/>
                      <w:szCs w:val="20"/>
                    </w:rPr>
                  </w:pPr>
                  <w:r w:rsidRPr="00AB1C11">
                    <w:rPr>
                      <w:sz w:val="20"/>
                      <w:szCs w:val="20"/>
                    </w:rPr>
                    <w:t xml:space="preserve">Обеспечение собственникам и нанимателям жилых помещений комфортных условий проживания и доступная стоимость </w:t>
                  </w:r>
                  <w:r>
                    <w:rPr>
                      <w:sz w:val="20"/>
                      <w:szCs w:val="20"/>
                    </w:rPr>
                    <w:t>жилищно-коммунальных услуг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AutoShape 348" o:spid="_x0000_s1029" style="position:absolute;left:0;text-align:left;margin-left:-25.95pt;margin-top:3.2pt;width:282.45pt;height:38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">
            <v:textbox>
              <w:txbxContent>
                <w:p w:rsidR="00647B6C" w:rsidRPr="00AB1C11" w:rsidRDefault="00647B6C" w:rsidP="00A74404">
                  <w:pPr>
                    <w:ind w:right="-108"/>
                    <w:jc w:val="center"/>
                    <w:rPr>
                      <w:spacing w:val="2"/>
                      <w:sz w:val="20"/>
                      <w:szCs w:val="20"/>
                      <w:lang w:eastAsia="ru-RU"/>
                    </w:rPr>
                  </w:pPr>
                  <w:r w:rsidRPr="00AB1C11">
                    <w:rPr>
                      <w:spacing w:val="2"/>
                      <w:sz w:val="20"/>
                      <w:szCs w:val="20"/>
                      <w:lang w:eastAsia="ru-RU"/>
                    </w:rPr>
                    <w:t xml:space="preserve">Обеспечение </w:t>
                  </w:r>
                  <w:proofErr w:type="gramStart"/>
                  <w:r w:rsidRPr="00AB1C11">
                    <w:rPr>
                      <w:spacing w:val="2"/>
                      <w:sz w:val="20"/>
                      <w:szCs w:val="20"/>
                      <w:lang w:eastAsia="ru-RU"/>
                    </w:rPr>
                    <w:t>эффективного</w:t>
                  </w:r>
                  <w:proofErr w:type="gramEnd"/>
                  <w:r w:rsidRPr="00AB1C11">
                    <w:rPr>
                      <w:spacing w:val="2"/>
                      <w:sz w:val="20"/>
                      <w:szCs w:val="20"/>
                      <w:lang w:eastAsia="ru-RU"/>
                    </w:rPr>
                    <w:t xml:space="preserve">, качественного и надёжного </w:t>
                  </w:r>
                  <w:proofErr w:type="spellStart"/>
                  <w:r w:rsidRPr="00AB1C11">
                    <w:rPr>
                      <w:spacing w:val="2"/>
                      <w:sz w:val="20"/>
                      <w:szCs w:val="20"/>
                      <w:lang w:eastAsia="ru-RU"/>
                    </w:rPr>
                    <w:t>ресурсоснабжения</w:t>
                  </w:r>
                  <w:proofErr w:type="spellEnd"/>
                  <w:r w:rsidRPr="00AB1C11">
                    <w:rPr>
                      <w:spacing w:val="2"/>
                      <w:sz w:val="20"/>
                      <w:szCs w:val="20"/>
                      <w:lang w:eastAsia="ru-RU"/>
                    </w:rPr>
                    <w:t xml:space="preserve"> при оказании коммунальных услуг</w:t>
                  </w:r>
                </w:p>
              </w:txbxContent>
            </v:textbox>
          </v:roundrect>
        </w:pict>
      </w:r>
    </w:p>
    <w:p w:rsidR="00A74404" w:rsidRPr="00A74404" w:rsidRDefault="00A74404" w:rsidP="00A74404">
      <w:pPr>
        <w:ind w:left="917"/>
        <w:rPr>
          <w:lang w:eastAsia="ru-RU"/>
        </w:rPr>
      </w:pPr>
    </w:p>
    <w:p w:rsidR="00A74404" w:rsidRPr="00A74404" w:rsidRDefault="00A74404" w:rsidP="00A74404">
      <w:pPr>
        <w:tabs>
          <w:tab w:val="left" w:pos="6462"/>
        </w:tabs>
        <w:ind w:left="917"/>
        <w:rPr>
          <w:lang w:eastAsia="ru-RU"/>
        </w:rPr>
      </w:pPr>
      <w:r w:rsidRPr="00A74404">
        <w:rPr>
          <w:lang w:eastAsia="ru-RU"/>
        </w:rPr>
        <w:tab/>
      </w:r>
    </w:p>
    <w:p w:rsidR="00A74404" w:rsidRPr="00A74404" w:rsidRDefault="00E0641B" w:rsidP="00A74404">
      <w:pPr>
        <w:ind w:left="917"/>
        <w:rPr>
          <w:lang w:eastAsia="ru-RU"/>
        </w:rPr>
      </w:pPr>
      <w:r>
        <w:rPr>
          <w:noProof/>
          <w:lang w:eastAsia="ru-RU"/>
        </w:rPr>
        <w:pict>
          <v:roundrect id="AutoShape 349" o:spid="_x0000_s1031" style="position:absolute;left:0;text-align:left;margin-left:39.9pt;margin-top:1.3pt;width:204.3pt;height:2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">
            <v:textbox>
              <w:txbxContent>
                <w:p w:rsidR="00647B6C" w:rsidRPr="004E7A48" w:rsidRDefault="00647B6C" w:rsidP="00A74404">
                  <w:pPr>
                    <w:rPr>
                      <w:sz w:val="16"/>
                      <w:szCs w:val="16"/>
                    </w:rPr>
                  </w:pPr>
                  <w:r w:rsidRPr="004E7A48">
                    <w:rPr>
                      <w:sz w:val="16"/>
                      <w:szCs w:val="16"/>
                    </w:rPr>
                    <w:t>Модернизация объектов  теплоснабжения с вводом их в эксплуатацию (строительство котельных)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AutoShape 350" o:spid="_x0000_s1032" style="position:absolute;left:0;text-align:left;margin-left:298.05pt;margin-top:1.3pt;width:180pt;height:59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">
            <v:textbox>
              <w:txbxContent>
                <w:p w:rsidR="00647B6C" w:rsidRPr="006973BB" w:rsidRDefault="00647B6C" w:rsidP="00A74404">
                  <w:pPr>
                    <w:rPr>
                      <w:sz w:val="16"/>
                      <w:szCs w:val="16"/>
                    </w:rPr>
                  </w:pPr>
                  <w:r w:rsidRPr="006973BB">
                    <w:rPr>
                      <w:sz w:val="16"/>
                      <w:szCs w:val="16"/>
                    </w:rPr>
      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      </w:r>
                </w:p>
              </w:txbxContent>
            </v:textbox>
          </v:roundrect>
        </w:pict>
      </w:r>
    </w:p>
    <w:p w:rsidR="00A74404" w:rsidRPr="00A74404" w:rsidRDefault="00E0641B" w:rsidP="00A74404">
      <w:pPr>
        <w:ind w:left="917"/>
        <w:rPr>
          <w:lang w:eastAsia="ru-RU"/>
        </w:rPr>
      </w:pPr>
      <w:r>
        <w:rPr>
          <w:noProof/>
          <w:lang w:eastAsia="ru-RU"/>
        </w:rPr>
        <w:pict>
          <v:roundrect id="AutoShape 365" o:spid="_x0000_s1033" style="position:absolute;left:0;text-align:left;margin-left:538.35pt;margin-top:14.2pt;width:228.55pt;height:5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">
            <v:textbox>
              <w:txbxContent>
                <w:p w:rsidR="00647B6C" w:rsidRPr="00475FD4" w:rsidRDefault="00647B6C" w:rsidP="00994C2B">
                  <w:pPr>
                    <w:rPr>
                      <w:sz w:val="16"/>
                      <w:szCs w:val="16"/>
                    </w:rPr>
                  </w:pPr>
                  <w:r w:rsidRPr="00602D86">
                    <w:rPr>
                      <w:spacing w:val="-6"/>
                      <w:sz w:val="16"/>
                      <w:szCs w:val="16"/>
                    </w:rPr>
                    <w:t>Проведение капитального ремонта многоквартирных домов с участием средств Регионального фонда</w:t>
                  </w:r>
                  <w:r w:rsidRPr="00602D86">
                    <w:rPr>
                      <w:rFonts w:ascii="Arial" w:hAnsi="Arial" w:cs="Arial"/>
                      <w:spacing w:val="-6"/>
                      <w:sz w:val="26"/>
                      <w:szCs w:val="26"/>
                    </w:rPr>
                    <w:t xml:space="preserve"> </w:t>
                  </w:r>
                  <w:r w:rsidRPr="00602D86">
                    <w:rPr>
                      <w:spacing w:val="-6"/>
                      <w:sz w:val="16"/>
                      <w:szCs w:val="16"/>
                    </w:rPr>
                    <w:t>содействия капитальному ремонту многоквартирных домов</w:t>
                  </w:r>
                  <w:r w:rsidRPr="00602D86">
                    <w:rPr>
                      <w:rFonts w:ascii="Arial" w:hAnsi="Arial" w:cs="Arial"/>
                      <w:spacing w:val="-6"/>
                      <w:sz w:val="26"/>
                      <w:szCs w:val="26"/>
                    </w:rPr>
                    <w:t xml:space="preserve"> </w:t>
                  </w:r>
                  <w:r w:rsidRPr="00602D86">
                    <w:rPr>
                      <w:spacing w:val="-6"/>
                      <w:sz w:val="16"/>
                      <w:szCs w:val="16"/>
                    </w:rPr>
                    <w:t>Ярославской области, собственников помещений в многоквартирных домах, средств бюджетов всех уровней и</w:t>
                  </w:r>
                  <w:r w:rsidRPr="00475FD4">
                    <w:rPr>
                      <w:sz w:val="16"/>
                      <w:szCs w:val="16"/>
                    </w:rPr>
                    <w:t xml:space="preserve"> кредитных ресурсов</w:t>
                  </w:r>
                </w:p>
              </w:txbxContent>
            </v:textbox>
          </v:roundrect>
        </w:pict>
      </w:r>
    </w:p>
    <w:p w:rsidR="00A74404" w:rsidRPr="00A74404" w:rsidRDefault="00E0641B" w:rsidP="00A74404">
      <w:pPr>
        <w:tabs>
          <w:tab w:val="left" w:pos="11116"/>
        </w:tabs>
        <w:ind w:left="917"/>
        <w:rPr>
          <w:lang w:eastAsia="ru-RU"/>
        </w:rPr>
      </w:pPr>
      <w:r>
        <w:rPr>
          <w:noProof/>
          <w:lang w:eastAsia="ru-RU"/>
        </w:rPr>
        <w:pict>
          <v:roundrect id="AutoShape 354" o:spid="_x0000_s1034" style="position:absolute;left:0;text-align:left;margin-left:35.55pt;margin-top:2.1pt;width:208.65pt;height:3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">
            <v:textbox>
              <w:txbxContent>
                <w:p w:rsidR="00647B6C" w:rsidRPr="004E7A48" w:rsidRDefault="00647B6C" w:rsidP="00A74404">
                  <w:pPr>
                    <w:rPr>
                      <w:sz w:val="16"/>
                      <w:szCs w:val="16"/>
                    </w:rPr>
                  </w:pPr>
                  <w:r w:rsidRPr="004E7A48">
                    <w:rPr>
                      <w:sz w:val="16"/>
                      <w:szCs w:val="16"/>
                    </w:rPr>
                    <w:t>Модернизация объектов теплоснабжения с вводом их в эксплуатацию  (реконструкция существующих котельных)</w:t>
                  </w:r>
                </w:p>
              </w:txbxContent>
            </v:textbox>
          </v:roundrect>
        </w:pict>
      </w:r>
      <w:r w:rsidR="00A74404" w:rsidRPr="00A74404">
        <w:rPr>
          <w:lang w:eastAsia="ru-RU"/>
        </w:rPr>
        <w:tab/>
      </w:r>
    </w:p>
    <w:p w:rsidR="00A74404" w:rsidRPr="00A74404" w:rsidRDefault="00A74404" w:rsidP="00A74404">
      <w:pPr>
        <w:tabs>
          <w:tab w:val="left" w:pos="5918"/>
          <w:tab w:val="left" w:pos="10624"/>
        </w:tabs>
        <w:ind w:left="917"/>
        <w:rPr>
          <w:lang w:eastAsia="ru-RU"/>
        </w:rPr>
      </w:pPr>
      <w:r w:rsidRPr="00A74404">
        <w:rPr>
          <w:lang w:eastAsia="ru-RU"/>
        </w:rPr>
        <w:tab/>
      </w:r>
      <w:r w:rsidRPr="00A74404">
        <w:rPr>
          <w:lang w:eastAsia="ru-RU"/>
        </w:rPr>
        <w:tab/>
      </w:r>
    </w:p>
    <w:p w:rsidR="00A74404" w:rsidRPr="00A74404" w:rsidRDefault="00E0641B" w:rsidP="00A74404">
      <w:pPr>
        <w:ind w:left="917"/>
        <w:rPr>
          <w:lang w:eastAsia="ru-RU"/>
        </w:rPr>
      </w:pPr>
      <w:r>
        <w:rPr>
          <w:noProof/>
          <w:lang w:eastAsia="ru-RU"/>
        </w:rPr>
        <w:pict>
          <v:roundrect id="AutoShape 357" o:spid="_x0000_s1036" style="position:absolute;left:0;text-align:left;margin-left:35.55pt;margin-top:14.65pt;width:208.65pt;height:4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">
            <v:textbox style="mso-next-textbox:#AutoShape 357">
              <w:txbxContent>
                <w:p w:rsidR="00647B6C" w:rsidRPr="004E7A48" w:rsidRDefault="00647B6C" w:rsidP="00A74404">
                  <w:pPr>
                    <w:rPr>
                      <w:sz w:val="16"/>
                      <w:szCs w:val="16"/>
                    </w:rPr>
                  </w:pPr>
                  <w:r w:rsidRPr="004E7A48">
                    <w:rPr>
                      <w:sz w:val="16"/>
                      <w:szCs w:val="16"/>
                    </w:rPr>
                    <w:t>Модернизация объектов теплоснабжения с вводом их в эксплуатацию (реконструкция и оптимизация тепловых сетей)</w:t>
                  </w:r>
                </w:p>
                <w:p w:rsidR="00647B6C" w:rsidRPr="002A5A6E" w:rsidRDefault="00647B6C" w:rsidP="00A74404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A74404" w:rsidRPr="00A74404" w:rsidRDefault="00A74404" w:rsidP="00A74404">
      <w:pPr>
        <w:ind w:left="917"/>
        <w:rPr>
          <w:lang w:eastAsia="ru-RU"/>
        </w:rPr>
      </w:pPr>
    </w:p>
    <w:p w:rsidR="00A74404" w:rsidRPr="00A74404" w:rsidRDefault="00A74404" w:rsidP="00A74404">
      <w:pPr>
        <w:tabs>
          <w:tab w:val="left" w:pos="5040"/>
        </w:tabs>
        <w:ind w:left="917"/>
        <w:rPr>
          <w:lang w:eastAsia="ru-RU"/>
        </w:rPr>
      </w:pPr>
      <w:r w:rsidRPr="00A74404">
        <w:rPr>
          <w:lang w:eastAsia="ru-RU"/>
        </w:rPr>
        <w:tab/>
      </w:r>
    </w:p>
    <w:p w:rsidR="00A74404" w:rsidRPr="00A74404" w:rsidRDefault="00A74404" w:rsidP="00A74404">
      <w:pPr>
        <w:ind w:left="917"/>
        <w:rPr>
          <w:lang w:eastAsia="ru-RU"/>
        </w:rPr>
      </w:pPr>
    </w:p>
    <w:p w:rsidR="00A74404" w:rsidRPr="00A74404" w:rsidRDefault="00A74404" w:rsidP="00A74404">
      <w:pPr>
        <w:ind w:left="917"/>
        <w:rPr>
          <w:lang w:eastAsia="ru-RU"/>
        </w:rPr>
      </w:pPr>
    </w:p>
    <w:p w:rsidR="00A74404" w:rsidRPr="00A74404" w:rsidRDefault="00A74404" w:rsidP="00A74404">
      <w:pPr>
        <w:ind w:left="917"/>
        <w:rPr>
          <w:lang w:eastAsia="ru-RU"/>
        </w:rPr>
      </w:pPr>
    </w:p>
    <w:p w:rsidR="00A74404" w:rsidRPr="00A74404" w:rsidRDefault="00A74404" w:rsidP="00A74404">
      <w:pPr>
        <w:tabs>
          <w:tab w:val="left" w:pos="3220"/>
        </w:tabs>
        <w:ind w:left="917"/>
        <w:rPr>
          <w:vertAlign w:val="superscript"/>
          <w:lang w:eastAsia="ru-RU"/>
        </w:rPr>
      </w:pPr>
    </w:p>
    <w:p w:rsidR="00A74404" w:rsidRPr="00A74404" w:rsidRDefault="00A74404" w:rsidP="00A74404">
      <w:pPr>
        <w:shd w:val="clear" w:color="auto" w:fill="FFFFFF" w:themeFill="background1"/>
        <w:tabs>
          <w:tab w:val="left" w:pos="10589"/>
        </w:tabs>
        <w:jc w:val="both"/>
        <w:rPr>
          <w:rFonts w:ascii="Times New Roman CYR" w:hAnsi="Times New Roman CYR"/>
          <w:color w:val="000000"/>
          <w:szCs w:val="20"/>
          <w:lang w:eastAsia="ru-RU"/>
        </w:rPr>
      </w:pPr>
      <w:r w:rsidRPr="00A74404">
        <w:rPr>
          <w:rFonts w:ascii="Times New Roman CYR" w:hAnsi="Times New Roman CYR"/>
          <w:color w:val="000000"/>
          <w:szCs w:val="20"/>
          <w:lang w:eastAsia="ru-RU"/>
        </w:rPr>
        <w:tab/>
      </w:r>
    </w:p>
    <w:p w:rsidR="00A74404" w:rsidRPr="00A74404" w:rsidRDefault="00A74404" w:rsidP="00A74404">
      <w:pPr>
        <w:tabs>
          <w:tab w:val="left" w:pos="10730"/>
        </w:tabs>
        <w:jc w:val="both"/>
        <w:rPr>
          <w:color w:val="000000"/>
        </w:rPr>
      </w:pPr>
      <w:r w:rsidRPr="00A74404">
        <w:rPr>
          <w:color w:val="000000"/>
        </w:rPr>
        <w:tab/>
      </w:r>
    </w:p>
    <w:p w:rsidR="00A74404" w:rsidRPr="00A74404" w:rsidRDefault="005B4474" w:rsidP="00A74404">
      <w:pPr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A74404" w:rsidRPr="00A74404" w:rsidRDefault="00A74404" w:rsidP="00A74404">
      <w:pPr>
        <w:tabs>
          <w:tab w:val="left" w:pos="10642"/>
          <w:tab w:val="left" w:pos="10765"/>
        </w:tabs>
      </w:pPr>
      <w:r w:rsidRPr="00A74404">
        <w:tab/>
      </w:r>
      <w:r w:rsidRPr="00A74404">
        <w:tab/>
      </w:r>
    </w:p>
    <w:p w:rsidR="00A74404" w:rsidRPr="00A74404" w:rsidRDefault="00A74404" w:rsidP="00A74404">
      <w:pPr>
        <w:jc w:val="right"/>
      </w:pPr>
    </w:p>
    <w:p w:rsidR="001A595F" w:rsidRDefault="001A595F" w:rsidP="00A74404">
      <w:pPr>
        <w:jc w:val="right"/>
        <w:rPr>
          <w:color w:val="000000"/>
        </w:rPr>
      </w:pPr>
    </w:p>
    <w:p w:rsidR="00757D24" w:rsidRDefault="00757D24" w:rsidP="00A74404">
      <w:pPr>
        <w:jc w:val="right"/>
        <w:rPr>
          <w:color w:val="000000"/>
        </w:rPr>
      </w:pPr>
    </w:p>
    <w:p w:rsidR="00757D24" w:rsidRDefault="00757D24" w:rsidP="00A74404">
      <w:pPr>
        <w:jc w:val="right"/>
        <w:rPr>
          <w:color w:val="000000"/>
        </w:rPr>
      </w:pPr>
    </w:p>
    <w:p w:rsidR="00A74404" w:rsidRPr="00A74404" w:rsidRDefault="00474A43" w:rsidP="00A74404">
      <w:pPr>
        <w:jc w:val="right"/>
        <w:rPr>
          <w:color w:val="000000"/>
        </w:rPr>
      </w:pPr>
      <w:r>
        <w:rPr>
          <w:color w:val="000000"/>
        </w:rPr>
        <w:t>Приложение 2</w:t>
      </w:r>
    </w:p>
    <w:p w:rsidR="00A74404" w:rsidRPr="00A74404" w:rsidRDefault="00357FD7" w:rsidP="00A74404">
      <w:pPr>
        <w:jc w:val="right"/>
        <w:rPr>
          <w:color w:val="000000"/>
        </w:rPr>
      </w:pPr>
      <w:r>
        <w:rPr>
          <w:color w:val="000000"/>
        </w:rPr>
        <w:t>к М</w:t>
      </w:r>
      <w:r w:rsidR="00A74404" w:rsidRPr="00A74404">
        <w:rPr>
          <w:color w:val="000000"/>
        </w:rPr>
        <w:t>ЦП</w:t>
      </w:r>
      <w:r w:rsidR="00A74404" w:rsidRPr="00A74404">
        <w:rPr>
          <w:color w:val="FFFFFF" w:themeColor="background1"/>
        </w:rPr>
        <w:t>……….</w:t>
      </w:r>
    </w:p>
    <w:p w:rsidR="00A74404" w:rsidRPr="00A74404" w:rsidRDefault="00A74404" w:rsidP="00A74404">
      <w:pPr>
        <w:spacing w:before="240"/>
        <w:jc w:val="center"/>
        <w:rPr>
          <w:b/>
          <w:bCs/>
          <w:caps/>
        </w:rPr>
      </w:pPr>
      <w:r w:rsidRPr="00A74404">
        <w:rPr>
          <w:b/>
          <w:bCs/>
          <w:caps/>
        </w:rPr>
        <w:t xml:space="preserve">Паспорта объектов </w:t>
      </w:r>
    </w:p>
    <w:p w:rsidR="00A74404" w:rsidRPr="00A74404" w:rsidRDefault="00A74404" w:rsidP="00A74404">
      <w:pPr>
        <w:jc w:val="center"/>
        <w:rPr>
          <w:b/>
          <w:color w:val="000000"/>
        </w:rPr>
      </w:pPr>
      <w:r w:rsidRPr="00A74404">
        <w:rPr>
          <w:b/>
          <w:bCs/>
        </w:rPr>
        <w:t>капитального строительства/реконструкции</w:t>
      </w:r>
      <w:r w:rsidRPr="00A74404">
        <w:rPr>
          <w:b/>
          <w:color w:val="000000"/>
        </w:rPr>
        <w:t xml:space="preserve"> объектов теплоснабжения и г</w:t>
      </w:r>
      <w:r w:rsidR="00994C2B">
        <w:rPr>
          <w:b/>
          <w:color w:val="000000"/>
        </w:rPr>
        <w:t>аз</w:t>
      </w:r>
      <w:r w:rsidRPr="00A74404">
        <w:rPr>
          <w:b/>
          <w:color w:val="000000"/>
        </w:rPr>
        <w:t xml:space="preserve">ификации </w:t>
      </w:r>
      <w:r w:rsidR="00357FD7">
        <w:rPr>
          <w:b/>
          <w:color w:val="000000"/>
        </w:rPr>
        <w:t>муниципальной</w:t>
      </w:r>
      <w:r w:rsidRPr="00A74404">
        <w:rPr>
          <w:b/>
          <w:color w:val="000000"/>
        </w:rPr>
        <w:t xml:space="preserve"> </w:t>
      </w:r>
    </w:p>
    <w:p w:rsidR="00A74404" w:rsidRPr="00A74404" w:rsidRDefault="00A74404" w:rsidP="00A74404">
      <w:pPr>
        <w:jc w:val="center"/>
        <w:rPr>
          <w:b/>
          <w:color w:val="000000"/>
        </w:rPr>
      </w:pPr>
      <w:r w:rsidRPr="00A74404">
        <w:rPr>
          <w:b/>
          <w:color w:val="000000"/>
        </w:rPr>
        <w:t xml:space="preserve">целевой программы «Комплексная программа модернизации и реформирования </w:t>
      </w:r>
    </w:p>
    <w:p w:rsidR="00A74404" w:rsidRPr="00A74404" w:rsidRDefault="00A74404" w:rsidP="00A74404">
      <w:pPr>
        <w:jc w:val="center"/>
        <w:rPr>
          <w:b/>
          <w:bCs/>
          <w:caps/>
        </w:rPr>
      </w:pPr>
      <w:r w:rsidRPr="00A74404">
        <w:rPr>
          <w:b/>
          <w:color w:val="000000"/>
        </w:rPr>
        <w:t xml:space="preserve">жилищно-коммунального хозяйства </w:t>
      </w:r>
      <w:proofErr w:type="spellStart"/>
      <w:r w:rsidR="00474A43">
        <w:rPr>
          <w:b/>
          <w:color w:val="000000"/>
        </w:rPr>
        <w:t>Большесельского</w:t>
      </w:r>
      <w:proofErr w:type="spellEnd"/>
      <w:r w:rsidR="00474A43">
        <w:rPr>
          <w:b/>
          <w:color w:val="000000"/>
        </w:rPr>
        <w:t xml:space="preserve"> муниципального района</w:t>
      </w:r>
      <w:r w:rsidR="00357FD7">
        <w:rPr>
          <w:b/>
          <w:color w:val="000000"/>
        </w:rPr>
        <w:t>» на 2014</w:t>
      </w:r>
      <w:r w:rsidR="00994C2B">
        <w:rPr>
          <w:b/>
          <w:color w:val="000000"/>
        </w:rPr>
        <w:t xml:space="preserve"> – </w:t>
      </w:r>
      <w:r w:rsidR="00357FD7">
        <w:rPr>
          <w:b/>
          <w:color w:val="000000"/>
        </w:rPr>
        <w:t>2016</w:t>
      </w:r>
      <w:r w:rsidRPr="00A74404">
        <w:rPr>
          <w:b/>
          <w:color w:val="000000"/>
        </w:rPr>
        <w:t xml:space="preserve"> годы </w:t>
      </w:r>
    </w:p>
    <w:p w:rsidR="00D92089" w:rsidRDefault="00D92089" w:rsidP="00D92089">
      <w:pPr>
        <w:tabs>
          <w:tab w:val="left" w:pos="10642"/>
          <w:tab w:val="left" w:pos="10765"/>
        </w:tabs>
        <w:rPr>
          <w:b/>
          <w:bCs/>
          <w:caps/>
          <w:sz w:val="16"/>
          <w:szCs w:val="16"/>
        </w:rPr>
      </w:pPr>
    </w:p>
    <w:p w:rsidR="00D67246" w:rsidRDefault="002D3835" w:rsidP="002D3835">
      <w:pPr>
        <w:tabs>
          <w:tab w:val="left" w:pos="10642"/>
          <w:tab w:val="left" w:pos="10765"/>
        </w:tabs>
        <w:jc w:val="right"/>
      </w:pPr>
      <w:r>
        <w:t>Паспорт 1</w:t>
      </w:r>
    </w:p>
    <w:p w:rsidR="00A74404" w:rsidRPr="00A74404" w:rsidRDefault="00A74404" w:rsidP="00A74404">
      <w:pPr>
        <w:tabs>
          <w:tab w:val="left" w:pos="10642"/>
          <w:tab w:val="left" w:pos="10765"/>
        </w:tabs>
        <w:jc w:val="center"/>
        <w:rPr>
          <w:b/>
        </w:rPr>
      </w:pPr>
    </w:p>
    <w:tbl>
      <w:tblPr>
        <w:tblStyle w:val="a8"/>
        <w:tblW w:w="14884" w:type="dxa"/>
        <w:tblInd w:w="675" w:type="dxa"/>
        <w:tblLook w:val="04A0"/>
      </w:tblPr>
      <w:tblGrid>
        <w:gridCol w:w="851"/>
        <w:gridCol w:w="7087"/>
        <w:gridCol w:w="6946"/>
      </w:tblGrid>
      <w:tr w:rsidR="00A74404" w:rsidRPr="00A74404" w:rsidTr="00757D24">
        <w:tc>
          <w:tcPr>
            <w:tcW w:w="851" w:type="dxa"/>
          </w:tcPr>
          <w:p w:rsidR="00A74404" w:rsidRPr="00A74404" w:rsidRDefault="00A74404" w:rsidP="00A74404">
            <w:pPr>
              <w:ind w:firstLine="8"/>
              <w:jc w:val="center"/>
              <w:rPr>
                <w:spacing w:val="2"/>
              </w:rPr>
            </w:pPr>
            <w:r w:rsidRPr="00A74404">
              <w:rPr>
                <w:spacing w:val="2"/>
              </w:rPr>
              <w:t>№</w:t>
            </w:r>
          </w:p>
          <w:p w:rsidR="00A74404" w:rsidRPr="00A74404" w:rsidRDefault="00A74404" w:rsidP="00A74404">
            <w:pPr>
              <w:autoSpaceDE w:val="0"/>
              <w:autoSpaceDN w:val="0"/>
              <w:ind w:left="66"/>
            </w:pPr>
            <w:proofErr w:type="gramStart"/>
            <w:r w:rsidRPr="00A74404">
              <w:rPr>
                <w:spacing w:val="2"/>
              </w:rPr>
              <w:t>п</w:t>
            </w:r>
            <w:proofErr w:type="gramEnd"/>
            <w:r w:rsidRPr="00A74404">
              <w:rPr>
                <w:spacing w:val="2"/>
              </w:rPr>
              <w:t>/п</w:t>
            </w:r>
          </w:p>
        </w:tc>
        <w:tc>
          <w:tcPr>
            <w:tcW w:w="7087" w:type="dxa"/>
          </w:tcPr>
          <w:p w:rsidR="00A74404" w:rsidRPr="00A74404" w:rsidRDefault="00A74404" w:rsidP="00A74404">
            <w:pPr>
              <w:jc w:val="center"/>
            </w:pPr>
            <w:r w:rsidRPr="00A74404">
              <w:t>Наименование характеристики объекта/проекта</w:t>
            </w:r>
          </w:p>
        </w:tc>
        <w:tc>
          <w:tcPr>
            <w:tcW w:w="6946" w:type="dxa"/>
          </w:tcPr>
          <w:p w:rsidR="00A74404" w:rsidRPr="00A74404" w:rsidRDefault="00A74404" w:rsidP="00A74404">
            <w:pPr>
              <w:jc w:val="center"/>
            </w:pPr>
            <w:r w:rsidRPr="00A74404">
              <w:t>Значение характеристики объекта/проекта</w:t>
            </w:r>
          </w:p>
        </w:tc>
      </w:tr>
      <w:tr w:rsidR="00A74404" w:rsidRPr="00A74404" w:rsidTr="00757D24">
        <w:trPr>
          <w:trHeight w:val="594"/>
        </w:trPr>
        <w:tc>
          <w:tcPr>
            <w:tcW w:w="851" w:type="dxa"/>
          </w:tcPr>
          <w:p w:rsidR="00A74404" w:rsidRPr="00A74404" w:rsidRDefault="00A74404" w:rsidP="00A74404">
            <w:pPr>
              <w:autoSpaceDE w:val="0"/>
              <w:autoSpaceDN w:val="0"/>
              <w:ind w:left="176"/>
              <w:contextualSpacing/>
            </w:pPr>
            <w:r w:rsidRPr="00A74404">
              <w:t>1.</w:t>
            </w:r>
          </w:p>
        </w:tc>
        <w:tc>
          <w:tcPr>
            <w:tcW w:w="7087" w:type="dxa"/>
          </w:tcPr>
          <w:p w:rsidR="00A74404" w:rsidRPr="00A74404" w:rsidRDefault="00A74404" w:rsidP="00A74404">
            <w:r w:rsidRPr="00A74404">
              <w:t>Наименование объекта (инвестиционный проект)</w:t>
            </w:r>
          </w:p>
        </w:tc>
        <w:tc>
          <w:tcPr>
            <w:tcW w:w="6946" w:type="dxa"/>
          </w:tcPr>
          <w:p w:rsidR="00A74404" w:rsidRPr="00A74404" w:rsidRDefault="00B37C14" w:rsidP="00A74404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</w:t>
            </w:r>
            <w:r w:rsidR="00A74404" w:rsidRPr="00A74404">
              <w:rPr>
                <w:rFonts w:eastAsia="Times New Roman"/>
                <w:color w:val="000000"/>
                <w:lang w:eastAsia="ru-RU"/>
              </w:rPr>
              <w:t xml:space="preserve">еконструкция тепловых сетей от центральной котельной </w:t>
            </w:r>
            <w:proofErr w:type="gramStart"/>
            <w:r w:rsidR="00A74404" w:rsidRPr="00A74404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="00A74404" w:rsidRPr="00A74404">
              <w:rPr>
                <w:rFonts w:eastAsia="Times New Roman"/>
                <w:color w:val="000000"/>
                <w:lang w:eastAsia="ru-RU"/>
              </w:rPr>
              <w:t xml:space="preserve"> с. Большое Село </w:t>
            </w:r>
            <w:proofErr w:type="spellStart"/>
            <w:r w:rsidR="00A74404" w:rsidRPr="00A74404">
              <w:rPr>
                <w:rFonts w:eastAsia="Times New Roman"/>
                <w:color w:val="000000"/>
                <w:lang w:eastAsia="ru-RU"/>
              </w:rPr>
              <w:t>Большесельского</w:t>
            </w:r>
            <w:proofErr w:type="spellEnd"/>
            <w:r w:rsidR="00A74404" w:rsidRPr="00A74404">
              <w:rPr>
                <w:rFonts w:eastAsia="Times New Roman"/>
                <w:color w:val="000000"/>
                <w:lang w:eastAsia="ru-RU"/>
              </w:rPr>
              <w:t xml:space="preserve"> МР</w:t>
            </w:r>
          </w:p>
        </w:tc>
      </w:tr>
      <w:tr w:rsidR="00A74404" w:rsidRPr="00A74404" w:rsidTr="00757D24">
        <w:tc>
          <w:tcPr>
            <w:tcW w:w="851" w:type="dxa"/>
          </w:tcPr>
          <w:p w:rsidR="00A74404" w:rsidRPr="00A74404" w:rsidRDefault="00A74404" w:rsidP="00A74404">
            <w:pPr>
              <w:autoSpaceDE w:val="0"/>
              <w:autoSpaceDN w:val="0"/>
              <w:spacing w:after="240"/>
              <w:ind w:left="176"/>
              <w:contextualSpacing/>
            </w:pPr>
            <w:r w:rsidRPr="00A74404">
              <w:t>2.</w:t>
            </w:r>
          </w:p>
        </w:tc>
        <w:tc>
          <w:tcPr>
            <w:tcW w:w="7087" w:type="dxa"/>
          </w:tcPr>
          <w:p w:rsidR="00A74404" w:rsidRPr="00A74404" w:rsidRDefault="00A74404" w:rsidP="00A74404">
            <w:r w:rsidRPr="00A74404">
              <w:t>Цель инвестиционного проекта</w:t>
            </w:r>
          </w:p>
        </w:tc>
        <w:tc>
          <w:tcPr>
            <w:tcW w:w="6946" w:type="dxa"/>
          </w:tcPr>
          <w:p w:rsidR="00A74404" w:rsidRPr="00A74404" w:rsidRDefault="00B37C14" w:rsidP="00A74404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="00A74404" w:rsidRPr="00A74404">
              <w:rPr>
                <w:rFonts w:eastAsia="Times New Roman"/>
                <w:color w:val="000000"/>
                <w:lang w:eastAsia="ru-RU"/>
              </w:rPr>
              <w:t xml:space="preserve">беспечение эффективного, качественного и надёжного теплоснабжения при оказании коммунальных услуг </w:t>
            </w:r>
            <w:proofErr w:type="gramStart"/>
            <w:r w:rsidR="00A74404" w:rsidRPr="00A74404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="00A74404" w:rsidRPr="00A7440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A74404" w:rsidRPr="00A74404" w:rsidRDefault="00A74404" w:rsidP="00A74404">
            <w:pPr>
              <w:rPr>
                <w:rFonts w:eastAsia="Times New Roman"/>
                <w:color w:val="000000"/>
                <w:lang w:eastAsia="ru-RU"/>
              </w:rPr>
            </w:pPr>
            <w:r w:rsidRPr="00A74404">
              <w:rPr>
                <w:rFonts w:eastAsia="Times New Roman"/>
                <w:color w:val="000000"/>
                <w:lang w:eastAsia="ru-RU"/>
              </w:rPr>
              <w:t xml:space="preserve">с. Большое Село </w:t>
            </w:r>
          </w:p>
        </w:tc>
      </w:tr>
      <w:tr w:rsidR="00A74404" w:rsidRPr="00A74404" w:rsidTr="00757D24">
        <w:trPr>
          <w:trHeight w:val="720"/>
        </w:trPr>
        <w:tc>
          <w:tcPr>
            <w:tcW w:w="851" w:type="dxa"/>
          </w:tcPr>
          <w:p w:rsidR="00A74404" w:rsidRPr="00A74404" w:rsidRDefault="00A74404" w:rsidP="00A74404">
            <w:pPr>
              <w:autoSpaceDE w:val="0"/>
              <w:autoSpaceDN w:val="0"/>
              <w:spacing w:after="240"/>
              <w:ind w:left="176"/>
              <w:contextualSpacing/>
            </w:pPr>
            <w:r w:rsidRPr="00A74404">
              <w:t>3.</w:t>
            </w:r>
          </w:p>
        </w:tc>
        <w:tc>
          <w:tcPr>
            <w:tcW w:w="7087" w:type="dxa"/>
          </w:tcPr>
          <w:p w:rsidR="00A74404" w:rsidRPr="00A74404" w:rsidRDefault="00A74404" w:rsidP="00A74404">
            <w:pPr>
              <w:ind w:firstLine="34"/>
            </w:pPr>
            <w:r w:rsidRPr="00A74404">
              <w:t>Сроки  строительства/реконструкции объекта, годы (начало и окончание)</w:t>
            </w:r>
          </w:p>
        </w:tc>
        <w:tc>
          <w:tcPr>
            <w:tcW w:w="6946" w:type="dxa"/>
          </w:tcPr>
          <w:p w:rsidR="00A74404" w:rsidRPr="00A74404" w:rsidRDefault="0088578E" w:rsidP="00A74404">
            <w:pPr>
              <w:spacing w:after="240"/>
            </w:pPr>
            <w:r>
              <w:t>2016</w:t>
            </w:r>
            <w:r w:rsidR="00A74404" w:rsidRPr="00A74404">
              <w:t xml:space="preserve"> год</w:t>
            </w:r>
          </w:p>
        </w:tc>
      </w:tr>
      <w:tr w:rsidR="00A74404" w:rsidRPr="00A74404" w:rsidTr="00757D24">
        <w:trPr>
          <w:trHeight w:val="455"/>
        </w:trPr>
        <w:tc>
          <w:tcPr>
            <w:tcW w:w="851" w:type="dxa"/>
          </w:tcPr>
          <w:p w:rsidR="00A74404" w:rsidRPr="00A74404" w:rsidRDefault="00A74404" w:rsidP="00A74404">
            <w:pPr>
              <w:autoSpaceDE w:val="0"/>
              <w:autoSpaceDN w:val="0"/>
              <w:spacing w:after="240"/>
              <w:ind w:left="176"/>
              <w:contextualSpacing/>
            </w:pPr>
            <w:r w:rsidRPr="00A74404">
              <w:t>4.</w:t>
            </w:r>
          </w:p>
        </w:tc>
        <w:tc>
          <w:tcPr>
            <w:tcW w:w="7087" w:type="dxa"/>
          </w:tcPr>
          <w:p w:rsidR="00A74404" w:rsidRPr="00A74404" w:rsidRDefault="00A74404" w:rsidP="00A74404">
            <w:pPr>
              <w:ind w:firstLine="34"/>
            </w:pPr>
            <w:r w:rsidRPr="00A74404">
              <w:t>Место нахождени</w:t>
            </w:r>
            <w:r w:rsidR="00B37C14">
              <w:t>я</w:t>
            </w:r>
            <w:r w:rsidRPr="00A74404">
              <w:t xml:space="preserve"> объекта (адрес земельного участка)</w:t>
            </w:r>
          </w:p>
        </w:tc>
        <w:tc>
          <w:tcPr>
            <w:tcW w:w="6946" w:type="dxa"/>
          </w:tcPr>
          <w:p w:rsidR="00A74404" w:rsidRPr="00A74404" w:rsidRDefault="00A74404" w:rsidP="00A74404">
            <w:pPr>
              <w:rPr>
                <w:rFonts w:eastAsia="Times New Roman"/>
                <w:color w:val="000000"/>
                <w:lang w:eastAsia="ru-RU"/>
              </w:rPr>
            </w:pPr>
            <w:r w:rsidRPr="00A74404">
              <w:rPr>
                <w:rFonts w:eastAsia="Times New Roman"/>
                <w:color w:val="000000"/>
                <w:lang w:eastAsia="ru-RU"/>
              </w:rPr>
              <w:t xml:space="preserve">с. Большое Село </w:t>
            </w:r>
            <w:proofErr w:type="spellStart"/>
            <w:r w:rsidRPr="00A74404">
              <w:rPr>
                <w:rFonts w:eastAsia="Times New Roman"/>
                <w:color w:val="000000"/>
                <w:lang w:eastAsia="ru-RU"/>
              </w:rPr>
              <w:t>Большесельского</w:t>
            </w:r>
            <w:proofErr w:type="spellEnd"/>
            <w:r w:rsidRPr="00A74404">
              <w:rPr>
                <w:rFonts w:eastAsia="Times New Roman"/>
                <w:color w:val="000000"/>
                <w:lang w:eastAsia="ru-RU"/>
              </w:rPr>
              <w:t xml:space="preserve"> МР</w:t>
            </w:r>
          </w:p>
        </w:tc>
      </w:tr>
      <w:tr w:rsidR="00A74404" w:rsidRPr="00A74404" w:rsidTr="00757D24">
        <w:trPr>
          <w:trHeight w:val="322"/>
        </w:trPr>
        <w:tc>
          <w:tcPr>
            <w:tcW w:w="851" w:type="dxa"/>
          </w:tcPr>
          <w:p w:rsidR="00A74404" w:rsidRPr="00A74404" w:rsidRDefault="00A74404" w:rsidP="00A74404">
            <w:pPr>
              <w:autoSpaceDE w:val="0"/>
              <w:autoSpaceDN w:val="0"/>
              <w:spacing w:after="240"/>
              <w:ind w:left="176"/>
              <w:contextualSpacing/>
            </w:pPr>
            <w:r w:rsidRPr="00A74404">
              <w:t>5.</w:t>
            </w:r>
          </w:p>
        </w:tc>
        <w:tc>
          <w:tcPr>
            <w:tcW w:w="7087" w:type="dxa"/>
          </w:tcPr>
          <w:p w:rsidR="00A74404" w:rsidRPr="00A74404" w:rsidRDefault="00A74404" w:rsidP="00A74404">
            <w:r w:rsidRPr="00A74404">
              <w:t>Главный распорядитель средств областного бюджета</w:t>
            </w:r>
          </w:p>
        </w:tc>
        <w:tc>
          <w:tcPr>
            <w:tcW w:w="6946" w:type="dxa"/>
          </w:tcPr>
          <w:p w:rsidR="00A74404" w:rsidRPr="00A74404" w:rsidRDefault="00A74404" w:rsidP="00A74404">
            <w:pPr>
              <w:spacing w:after="240"/>
            </w:pPr>
            <w:r w:rsidRPr="00A74404">
              <w:t>ДЖКК</w:t>
            </w:r>
          </w:p>
        </w:tc>
      </w:tr>
      <w:tr w:rsidR="00A74404" w:rsidRPr="00A74404" w:rsidTr="00757D24">
        <w:tc>
          <w:tcPr>
            <w:tcW w:w="851" w:type="dxa"/>
          </w:tcPr>
          <w:p w:rsidR="00A74404" w:rsidRPr="00A74404" w:rsidRDefault="00A74404" w:rsidP="00A74404">
            <w:pPr>
              <w:autoSpaceDE w:val="0"/>
              <w:autoSpaceDN w:val="0"/>
              <w:spacing w:after="240"/>
              <w:ind w:left="176"/>
              <w:contextualSpacing/>
            </w:pPr>
            <w:r w:rsidRPr="00A74404">
              <w:t>6.</w:t>
            </w:r>
          </w:p>
        </w:tc>
        <w:tc>
          <w:tcPr>
            <w:tcW w:w="7087" w:type="dxa"/>
          </w:tcPr>
          <w:p w:rsidR="00A74404" w:rsidRPr="00A74404" w:rsidRDefault="00A74404" w:rsidP="00A74404">
            <w:r w:rsidRPr="00A74404">
              <w:t>Предполагаемая стоимость объекта, тыс. руб. (в текущих ценах)</w:t>
            </w:r>
          </w:p>
        </w:tc>
        <w:tc>
          <w:tcPr>
            <w:tcW w:w="6946" w:type="dxa"/>
          </w:tcPr>
          <w:p w:rsidR="00A74404" w:rsidRPr="00A74404" w:rsidRDefault="00A74404" w:rsidP="00A74404">
            <w:pPr>
              <w:spacing w:after="240"/>
            </w:pPr>
            <w:r w:rsidRPr="00A74404">
              <w:t>11111</w:t>
            </w:r>
          </w:p>
        </w:tc>
      </w:tr>
      <w:tr w:rsidR="00A74404" w:rsidRPr="00A74404" w:rsidTr="00757D24">
        <w:tc>
          <w:tcPr>
            <w:tcW w:w="851" w:type="dxa"/>
          </w:tcPr>
          <w:p w:rsidR="00A74404" w:rsidRPr="00A74404" w:rsidRDefault="00A74404" w:rsidP="00A74404">
            <w:pPr>
              <w:autoSpaceDE w:val="0"/>
              <w:autoSpaceDN w:val="0"/>
              <w:spacing w:after="240"/>
              <w:ind w:left="176"/>
              <w:contextualSpacing/>
            </w:pPr>
            <w:r w:rsidRPr="00A74404">
              <w:t>7.</w:t>
            </w:r>
          </w:p>
        </w:tc>
        <w:tc>
          <w:tcPr>
            <w:tcW w:w="7087" w:type="dxa"/>
          </w:tcPr>
          <w:p w:rsidR="00A74404" w:rsidRPr="00A74404" w:rsidRDefault="00A74404" w:rsidP="00A74404">
            <w:r w:rsidRPr="00A74404">
              <w:t>Количественные показатели (показатель) результатов реализации инвестиционного проекта (планируемая мощность объекта)</w:t>
            </w:r>
          </w:p>
        </w:tc>
        <w:tc>
          <w:tcPr>
            <w:tcW w:w="6946" w:type="dxa"/>
          </w:tcPr>
          <w:p w:rsidR="00A74404" w:rsidRPr="00A74404" w:rsidRDefault="00A74404" w:rsidP="00A74404">
            <w:pPr>
              <w:spacing w:after="240"/>
            </w:pPr>
            <w:r w:rsidRPr="00A74404">
              <w:t>1,0 км тепловой сети</w:t>
            </w:r>
          </w:p>
        </w:tc>
      </w:tr>
      <w:tr w:rsidR="00A74404" w:rsidRPr="00A74404" w:rsidTr="00757D24">
        <w:tc>
          <w:tcPr>
            <w:tcW w:w="851" w:type="dxa"/>
          </w:tcPr>
          <w:p w:rsidR="00A74404" w:rsidRPr="00A74404" w:rsidRDefault="00A74404" w:rsidP="00A74404">
            <w:pPr>
              <w:autoSpaceDE w:val="0"/>
              <w:autoSpaceDN w:val="0"/>
              <w:spacing w:after="240"/>
              <w:ind w:left="176"/>
              <w:contextualSpacing/>
            </w:pPr>
            <w:r w:rsidRPr="00A74404">
              <w:t>8.</w:t>
            </w:r>
          </w:p>
        </w:tc>
        <w:tc>
          <w:tcPr>
            <w:tcW w:w="7087" w:type="dxa"/>
          </w:tcPr>
          <w:p w:rsidR="00A74404" w:rsidRPr="00A74404" w:rsidRDefault="00A74404" w:rsidP="00A74404">
            <w:r w:rsidRPr="00A74404">
              <w:t>Значение оценки обоснованности и эффективности использования средств областного бюджета, направляемых на капитальные вложения в проект*</w:t>
            </w:r>
          </w:p>
        </w:tc>
        <w:tc>
          <w:tcPr>
            <w:tcW w:w="6946" w:type="dxa"/>
          </w:tcPr>
          <w:p w:rsidR="00A74404" w:rsidRPr="00A74404" w:rsidRDefault="00B37C14" w:rsidP="00A74404">
            <w:pPr>
              <w:spacing w:after="240"/>
            </w:pPr>
            <w:r>
              <w:t>н</w:t>
            </w:r>
            <w:r w:rsidR="00A74404" w:rsidRPr="00A74404">
              <w:t>е обосновано. Документация в работе</w:t>
            </w:r>
          </w:p>
        </w:tc>
      </w:tr>
    </w:tbl>
    <w:p w:rsidR="002D3835" w:rsidRDefault="002D3835">
      <w:pPr>
        <w:tabs>
          <w:tab w:val="left" w:pos="10642"/>
          <w:tab w:val="left" w:pos="10765"/>
        </w:tabs>
        <w:ind w:firstLine="12474"/>
      </w:pPr>
    </w:p>
    <w:p w:rsidR="00D67246" w:rsidRDefault="002D3835">
      <w:pPr>
        <w:tabs>
          <w:tab w:val="left" w:pos="10642"/>
          <w:tab w:val="left" w:pos="10765"/>
        </w:tabs>
        <w:ind w:firstLine="12474"/>
      </w:pPr>
      <w:r>
        <w:t>Паспорт 3</w:t>
      </w:r>
    </w:p>
    <w:p w:rsidR="00A74404" w:rsidRPr="0031749C" w:rsidRDefault="00A74404" w:rsidP="00A74404">
      <w:pPr>
        <w:tabs>
          <w:tab w:val="left" w:pos="10642"/>
          <w:tab w:val="left" w:pos="10765"/>
        </w:tabs>
        <w:jc w:val="center"/>
        <w:rPr>
          <w:sz w:val="16"/>
          <w:szCs w:val="16"/>
        </w:rPr>
      </w:pPr>
    </w:p>
    <w:tbl>
      <w:tblPr>
        <w:tblStyle w:val="a8"/>
        <w:tblW w:w="14459" w:type="dxa"/>
        <w:tblInd w:w="675" w:type="dxa"/>
        <w:tblLook w:val="04A0"/>
      </w:tblPr>
      <w:tblGrid>
        <w:gridCol w:w="851"/>
        <w:gridCol w:w="7087"/>
        <w:gridCol w:w="6521"/>
      </w:tblGrid>
      <w:tr w:rsidR="00A74404" w:rsidRPr="00A74404" w:rsidTr="00757D24">
        <w:tc>
          <w:tcPr>
            <w:tcW w:w="851" w:type="dxa"/>
          </w:tcPr>
          <w:p w:rsidR="00A74404" w:rsidRPr="00A74404" w:rsidRDefault="00A74404" w:rsidP="00A74404">
            <w:pPr>
              <w:ind w:firstLine="8"/>
              <w:jc w:val="center"/>
              <w:rPr>
                <w:spacing w:val="2"/>
              </w:rPr>
            </w:pPr>
            <w:r w:rsidRPr="00A74404">
              <w:rPr>
                <w:spacing w:val="2"/>
              </w:rPr>
              <w:t>№</w:t>
            </w:r>
          </w:p>
          <w:p w:rsidR="00A74404" w:rsidRPr="00A74404" w:rsidRDefault="00A74404" w:rsidP="00A74404">
            <w:pPr>
              <w:autoSpaceDE w:val="0"/>
              <w:autoSpaceDN w:val="0"/>
              <w:ind w:left="66"/>
            </w:pPr>
            <w:proofErr w:type="gramStart"/>
            <w:r w:rsidRPr="00A74404">
              <w:rPr>
                <w:spacing w:val="2"/>
              </w:rPr>
              <w:t>п</w:t>
            </w:r>
            <w:proofErr w:type="gramEnd"/>
            <w:r w:rsidRPr="00A74404">
              <w:rPr>
                <w:spacing w:val="2"/>
              </w:rPr>
              <w:t>/п</w:t>
            </w:r>
          </w:p>
        </w:tc>
        <w:tc>
          <w:tcPr>
            <w:tcW w:w="7087" w:type="dxa"/>
          </w:tcPr>
          <w:p w:rsidR="00A74404" w:rsidRPr="00A74404" w:rsidRDefault="00A74404" w:rsidP="00A74404">
            <w:pPr>
              <w:jc w:val="center"/>
            </w:pPr>
            <w:r w:rsidRPr="00A74404">
              <w:t>Наименование характеристики объекта/проекта</w:t>
            </w:r>
          </w:p>
        </w:tc>
        <w:tc>
          <w:tcPr>
            <w:tcW w:w="6521" w:type="dxa"/>
          </w:tcPr>
          <w:p w:rsidR="00A74404" w:rsidRPr="00A74404" w:rsidRDefault="00A74404" w:rsidP="00A74404">
            <w:pPr>
              <w:jc w:val="center"/>
            </w:pPr>
            <w:r w:rsidRPr="00A74404">
              <w:t>Значение характеристики объекта/проекта</w:t>
            </w:r>
          </w:p>
        </w:tc>
      </w:tr>
      <w:tr w:rsidR="00A74404" w:rsidRPr="00A74404" w:rsidTr="00757D24">
        <w:trPr>
          <w:trHeight w:val="1389"/>
        </w:trPr>
        <w:tc>
          <w:tcPr>
            <w:tcW w:w="851" w:type="dxa"/>
          </w:tcPr>
          <w:p w:rsidR="00A74404" w:rsidRPr="00A74404" w:rsidRDefault="00A74404" w:rsidP="00A74404">
            <w:pPr>
              <w:autoSpaceDE w:val="0"/>
              <w:autoSpaceDN w:val="0"/>
              <w:ind w:left="176"/>
              <w:contextualSpacing/>
            </w:pPr>
            <w:r w:rsidRPr="00A74404">
              <w:t>1.</w:t>
            </w:r>
          </w:p>
        </w:tc>
        <w:tc>
          <w:tcPr>
            <w:tcW w:w="7087" w:type="dxa"/>
          </w:tcPr>
          <w:p w:rsidR="00A74404" w:rsidRPr="00A74404" w:rsidRDefault="00A74404" w:rsidP="00A74404">
            <w:r w:rsidRPr="00A74404">
              <w:t>Наименование объекта (инвестиционный проект)</w:t>
            </w:r>
          </w:p>
        </w:tc>
        <w:tc>
          <w:tcPr>
            <w:tcW w:w="6521" w:type="dxa"/>
          </w:tcPr>
          <w:p w:rsidR="00A74404" w:rsidRPr="00041892" w:rsidRDefault="00041892" w:rsidP="00A74404">
            <w:pPr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041892">
              <w:rPr>
                <w:rFonts w:eastAsia="Times New Roman" w:cs="Calibri"/>
                <w:color w:val="000000"/>
                <w:lang w:eastAsia="ru-RU"/>
              </w:rPr>
              <w:t>Газификациия</w:t>
            </w:r>
            <w:proofErr w:type="spellEnd"/>
            <w:r w:rsidR="001A595F">
              <w:rPr>
                <w:rFonts w:eastAsia="Times New Roman" w:cs="Calibri"/>
                <w:color w:val="000000"/>
                <w:lang w:eastAsia="ru-RU"/>
              </w:rPr>
              <w:t xml:space="preserve"> участков улиц</w:t>
            </w:r>
            <w:r w:rsidRPr="00041892">
              <w:rPr>
                <w:rFonts w:eastAsia="Times New Roman" w:cs="Calibri"/>
                <w:color w:val="000000"/>
                <w:lang w:eastAsia="ru-RU"/>
              </w:rPr>
              <w:t>: 8 Марта, Садовая, Свободы, Солнечная,, 3-я Строителей</w:t>
            </w:r>
            <w:r w:rsidR="002F0D58" w:rsidRPr="00041892">
              <w:rPr>
                <w:rFonts w:eastAsia="Times New Roman"/>
                <w:lang w:eastAsia="ru-RU"/>
              </w:rPr>
              <w:t>)</w:t>
            </w:r>
            <w:proofErr w:type="gramEnd"/>
          </w:p>
        </w:tc>
      </w:tr>
      <w:tr w:rsidR="00A74404" w:rsidRPr="00A74404" w:rsidTr="00757D24">
        <w:trPr>
          <w:trHeight w:val="790"/>
        </w:trPr>
        <w:tc>
          <w:tcPr>
            <w:tcW w:w="851" w:type="dxa"/>
          </w:tcPr>
          <w:p w:rsidR="00A74404" w:rsidRPr="00A74404" w:rsidRDefault="00A74404" w:rsidP="00A74404">
            <w:pPr>
              <w:autoSpaceDE w:val="0"/>
              <w:autoSpaceDN w:val="0"/>
              <w:spacing w:after="240"/>
              <w:ind w:left="176"/>
              <w:contextualSpacing/>
            </w:pPr>
            <w:r w:rsidRPr="00A74404">
              <w:t>2.</w:t>
            </w:r>
          </w:p>
        </w:tc>
        <w:tc>
          <w:tcPr>
            <w:tcW w:w="7087" w:type="dxa"/>
          </w:tcPr>
          <w:p w:rsidR="00A74404" w:rsidRPr="00A74404" w:rsidRDefault="00A74404" w:rsidP="00A74404">
            <w:r w:rsidRPr="00A74404">
              <w:t>Цель инвестиционного проекта</w:t>
            </w:r>
          </w:p>
        </w:tc>
        <w:tc>
          <w:tcPr>
            <w:tcW w:w="6521" w:type="dxa"/>
          </w:tcPr>
          <w:p w:rsidR="00A74404" w:rsidRPr="002F0D58" w:rsidRDefault="0031749C" w:rsidP="0004189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</w:t>
            </w:r>
            <w:r w:rsidR="002F0D58" w:rsidRPr="002F0D58">
              <w:rPr>
                <w:rFonts w:eastAsia="Times New Roman"/>
                <w:lang w:eastAsia="ru-RU"/>
              </w:rPr>
              <w:t xml:space="preserve">лучшение </w:t>
            </w:r>
            <w:r w:rsidR="00F93D6E">
              <w:rPr>
                <w:rFonts w:eastAsia="Times New Roman"/>
                <w:lang w:eastAsia="ru-RU"/>
              </w:rPr>
              <w:t>качества обеспечения коммунальными услугами</w:t>
            </w:r>
            <w:r w:rsidR="00F93D6E" w:rsidRPr="00232426">
              <w:rPr>
                <w:rFonts w:eastAsia="Times New Roman"/>
                <w:lang w:eastAsia="ru-RU"/>
              </w:rPr>
              <w:t xml:space="preserve"> </w:t>
            </w:r>
            <w:r w:rsidR="002F0D58" w:rsidRPr="002F0D58">
              <w:rPr>
                <w:rFonts w:eastAsia="Times New Roman"/>
                <w:lang w:eastAsia="ru-RU"/>
              </w:rPr>
              <w:t xml:space="preserve">населения </w:t>
            </w:r>
            <w:proofErr w:type="spellStart"/>
            <w:r w:rsidR="00041892">
              <w:rPr>
                <w:rFonts w:eastAsia="Times New Roman"/>
                <w:lang w:eastAsia="ru-RU"/>
              </w:rPr>
              <w:t>Большесельского</w:t>
            </w:r>
            <w:proofErr w:type="spellEnd"/>
            <w:r w:rsidR="00041892">
              <w:rPr>
                <w:rFonts w:eastAsia="Times New Roman"/>
                <w:lang w:eastAsia="ru-RU"/>
              </w:rPr>
              <w:t xml:space="preserve"> МР</w:t>
            </w:r>
          </w:p>
        </w:tc>
      </w:tr>
      <w:tr w:rsidR="002F0D58" w:rsidRPr="00A74404" w:rsidTr="00757D24">
        <w:trPr>
          <w:trHeight w:val="637"/>
        </w:trPr>
        <w:tc>
          <w:tcPr>
            <w:tcW w:w="851" w:type="dxa"/>
          </w:tcPr>
          <w:p w:rsidR="002F0D58" w:rsidRPr="00A74404" w:rsidRDefault="002F0D58" w:rsidP="00A74404">
            <w:pPr>
              <w:autoSpaceDE w:val="0"/>
              <w:autoSpaceDN w:val="0"/>
              <w:spacing w:after="240"/>
              <w:ind w:left="176"/>
              <w:contextualSpacing/>
            </w:pPr>
            <w:r w:rsidRPr="00A74404">
              <w:t>3.</w:t>
            </w:r>
          </w:p>
        </w:tc>
        <w:tc>
          <w:tcPr>
            <w:tcW w:w="7087" w:type="dxa"/>
          </w:tcPr>
          <w:p w:rsidR="002F0D58" w:rsidRPr="00A74404" w:rsidRDefault="002F0D58" w:rsidP="00A74404">
            <w:pPr>
              <w:ind w:firstLine="34"/>
            </w:pPr>
            <w:r w:rsidRPr="00A74404">
              <w:t>Сроки  строительства/реконструкции объекта, годы (начало и окончание)</w:t>
            </w:r>
          </w:p>
        </w:tc>
        <w:tc>
          <w:tcPr>
            <w:tcW w:w="6521" w:type="dxa"/>
          </w:tcPr>
          <w:p w:rsidR="002F0D58" w:rsidRPr="002F0D58" w:rsidRDefault="002D3835" w:rsidP="0031749C">
            <w:pPr>
              <w:spacing w:after="240"/>
            </w:pPr>
            <w:r>
              <w:t>2015</w:t>
            </w:r>
            <w:r w:rsidR="00041892">
              <w:t xml:space="preserve"> год</w:t>
            </w:r>
          </w:p>
        </w:tc>
      </w:tr>
      <w:tr w:rsidR="002F0D58" w:rsidRPr="00A74404" w:rsidTr="00757D24">
        <w:trPr>
          <w:trHeight w:val="455"/>
        </w:trPr>
        <w:tc>
          <w:tcPr>
            <w:tcW w:w="851" w:type="dxa"/>
          </w:tcPr>
          <w:p w:rsidR="002F0D58" w:rsidRPr="00A74404" w:rsidRDefault="002F0D58" w:rsidP="00A74404">
            <w:pPr>
              <w:autoSpaceDE w:val="0"/>
              <w:autoSpaceDN w:val="0"/>
              <w:spacing w:after="240"/>
              <w:ind w:left="176"/>
              <w:contextualSpacing/>
            </w:pPr>
            <w:r w:rsidRPr="00A74404">
              <w:t>4.</w:t>
            </w:r>
          </w:p>
        </w:tc>
        <w:tc>
          <w:tcPr>
            <w:tcW w:w="7087" w:type="dxa"/>
          </w:tcPr>
          <w:p w:rsidR="002F0D58" w:rsidRPr="00A74404" w:rsidRDefault="002F0D58" w:rsidP="00A74404">
            <w:pPr>
              <w:ind w:firstLine="34"/>
            </w:pPr>
            <w:r w:rsidRPr="00A74404">
              <w:t>Место нахождения объекта (адрес земельного участка)</w:t>
            </w:r>
          </w:p>
        </w:tc>
        <w:tc>
          <w:tcPr>
            <w:tcW w:w="6521" w:type="dxa"/>
          </w:tcPr>
          <w:p w:rsidR="002F0D58" w:rsidRPr="002F0D58" w:rsidRDefault="00041892" w:rsidP="00AB6F90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Большесельский</w:t>
            </w:r>
            <w:proofErr w:type="spellEnd"/>
            <w:r>
              <w:rPr>
                <w:rFonts w:eastAsia="Times New Roman"/>
                <w:lang w:eastAsia="ru-RU"/>
              </w:rPr>
              <w:t xml:space="preserve"> МР с. Большое Село</w:t>
            </w:r>
          </w:p>
        </w:tc>
      </w:tr>
      <w:tr w:rsidR="00A74404" w:rsidRPr="00A74404" w:rsidTr="00757D24">
        <w:tc>
          <w:tcPr>
            <w:tcW w:w="851" w:type="dxa"/>
          </w:tcPr>
          <w:p w:rsidR="00A74404" w:rsidRPr="00A74404" w:rsidRDefault="00A74404" w:rsidP="00A74404">
            <w:pPr>
              <w:autoSpaceDE w:val="0"/>
              <w:autoSpaceDN w:val="0"/>
              <w:spacing w:after="240"/>
              <w:ind w:left="176"/>
              <w:contextualSpacing/>
            </w:pPr>
            <w:r w:rsidRPr="00A74404">
              <w:t>5.</w:t>
            </w:r>
          </w:p>
        </w:tc>
        <w:tc>
          <w:tcPr>
            <w:tcW w:w="7087" w:type="dxa"/>
          </w:tcPr>
          <w:p w:rsidR="00A74404" w:rsidRPr="00A74404" w:rsidRDefault="00A74404" w:rsidP="00A74404">
            <w:r w:rsidRPr="00A74404">
              <w:t>Главный распорядитель средств областного бюджета</w:t>
            </w:r>
          </w:p>
        </w:tc>
        <w:tc>
          <w:tcPr>
            <w:tcW w:w="6521" w:type="dxa"/>
          </w:tcPr>
          <w:p w:rsidR="00A74404" w:rsidRPr="002F0D58" w:rsidRDefault="00A74404" w:rsidP="00A74404">
            <w:pPr>
              <w:spacing w:after="240"/>
            </w:pPr>
            <w:r w:rsidRPr="002F0D58">
              <w:t>ДЖКК</w:t>
            </w:r>
          </w:p>
        </w:tc>
      </w:tr>
      <w:tr w:rsidR="002F0D58" w:rsidRPr="00A74404" w:rsidTr="00757D24">
        <w:tc>
          <w:tcPr>
            <w:tcW w:w="851" w:type="dxa"/>
          </w:tcPr>
          <w:p w:rsidR="002F0D58" w:rsidRPr="00A74404" w:rsidRDefault="002F0D58" w:rsidP="00A74404">
            <w:pPr>
              <w:autoSpaceDE w:val="0"/>
              <w:autoSpaceDN w:val="0"/>
              <w:spacing w:after="240"/>
              <w:ind w:left="176"/>
              <w:contextualSpacing/>
            </w:pPr>
            <w:r w:rsidRPr="00A74404">
              <w:t>6.</w:t>
            </w:r>
          </w:p>
        </w:tc>
        <w:tc>
          <w:tcPr>
            <w:tcW w:w="7087" w:type="dxa"/>
          </w:tcPr>
          <w:p w:rsidR="002F0D58" w:rsidRPr="00A74404" w:rsidRDefault="002F0D58" w:rsidP="00A74404">
            <w:r w:rsidRPr="00A74404">
              <w:t xml:space="preserve">Предполагаемая стоимость объекта, тыс. руб. </w:t>
            </w:r>
          </w:p>
          <w:p w:rsidR="002F0D58" w:rsidRPr="00A74404" w:rsidRDefault="002F0D58" w:rsidP="00A74404">
            <w:r w:rsidRPr="00A74404">
              <w:t>(в текущих ценах)</w:t>
            </w:r>
          </w:p>
        </w:tc>
        <w:tc>
          <w:tcPr>
            <w:tcW w:w="6521" w:type="dxa"/>
          </w:tcPr>
          <w:p w:rsidR="002F0D58" w:rsidRPr="002F0D58" w:rsidRDefault="00D92089" w:rsidP="00AB6F90">
            <w:pPr>
              <w:spacing w:after="240"/>
            </w:pPr>
            <w:r>
              <w:t>2100</w:t>
            </w:r>
          </w:p>
        </w:tc>
      </w:tr>
      <w:tr w:rsidR="002F0D58" w:rsidRPr="00A74404" w:rsidTr="00757D24">
        <w:tc>
          <w:tcPr>
            <w:tcW w:w="851" w:type="dxa"/>
          </w:tcPr>
          <w:p w:rsidR="002F0D58" w:rsidRPr="00A74404" w:rsidRDefault="002F0D58" w:rsidP="00A74404">
            <w:pPr>
              <w:autoSpaceDE w:val="0"/>
              <w:autoSpaceDN w:val="0"/>
              <w:spacing w:after="240"/>
              <w:ind w:left="176"/>
              <w:contextualSpacing/>
            </w:pPr>
            <w:r w:rsidRPr="00A74404">
              <w:t>7.</w:t>
            </w:r>
          </w:p>
        </w:tc>
        <w:tc>
          <w:tcPr>
            <w:tcW w:w="7087" w:type="dxa"/>
          </w:tcPr>
          <w:p w:rsidR="002F0D58" w:rsidRPr="00A74404" w:rsidRDefault="002F0D58" w:rsidP="00A74404">
            <w:r w:rsidRPr="00A74404">
              <w:t>Количественные показатели (показатель) результатов реализации инвестиционного проекта (планируемая мощность объекта)</w:t>
            </w:r>
          </w:p>
        </w:tc>
        <w:tc>
          <w:tcPr>
            <w:tcW w:w="6521" w:type="dxa"/>
          </w:tcPr>
          <w:p w:rsidR="002F0D58" w:rsidRPr="002F0D58" w:rsidRDefault="0031749C" w:rsidP="00AB6F90">
            <w:r>
              <w:t>п</w:t>
            </w:r>
            <w:r w:rsidR="002F0D58" w:rsidRPr="002F0D58">
              <w:t>ротяженность</w:t>
            </w:r>
            <w:r w:rsidR="00D92089">
              <w:t xml:space="preserve"> построенных газопроводов – 0,7</w:t>
            </w:r>
            <w:r w:rsidR="002F0D58" w:rsidRPr="002F0D58">
              <w:t xml:space="preserve"> км;  </w:t>
            </w:r>
          </w:p>
          <w:p w:rsidR="002F0D58" w:rsidRPr="002F0D58" w:rsidRDefault="002F0D58" w:rsidP="0031749C">
            <w:r w:rsidRPr="002F0D58">
              <w:t>количество квартир, имеющих техническую возможность для газификации</w:t>
            </w:r>
            <w:r w:rsidR="0031749C">
              <w:t>,</w:t>
            </w:r>
            <w:r w:rsidR="00D92089">
              <w:t xml:space="preserve"> – 15</w:t>
            </w:r>
          </w:p>
        </w:tc>
      </w:tr>
      <w:tr w:rsidR="00A74404" w:rsidRPr="00A74404" w:rsidTr="00757D24">
        <w:tc>
          <w:tcPr>
            <w:tcW w:w="851" w:type="dxa"/>
          </w:tcPr>
          <w:p w:rsidR="00A74404" w:rsidRPr="00A74404" w:rsidRDefault="00A74404" w:rsidP="00A74404">
            <w:pPr>
              <w:autoSpaceDE w:val="0"/>
              <w:autoSpaceDN w:val="0"/>
              <w:spacing w:after="240"/>
              <w:ind w:left="176"/>
              <w:contextualSpacing/>
            </w:pPr>
            <w:r w:rsidRPr="00A74404">
              <w:t>8.</w:t>
            </w:r>
          </w:p>
        </w:tc>
        <w:tc>
          <w:tcPr>
            <w:tcW w:w="7087" w:type="dxa"/>
          </w:tcPr>
          <w:p w:rsidR="00A74404" w:rsidRPr="00A74404" w:rsidRDefault="00A74404" w:rsidP="00A74404">
            <w:r w:rsidRPr="00A74404">
              <w:t>Значение оценки обоснованности и эффективности использования средств областного бюджета, направляемых на капитальные вложения в проект*</w:t>
            </w:r>
          </w:p>
        </w:tc>
        <w:tc>
          <w:tcPr>
            <w:tcW w:w="6521" w:type="dxa"/>
          </w:tcPr>
          <w:p w:rsidR="00A74404" w:rsidRPr="002F0D58" w:rsidRDefault="001A595F" w:rsidP="00A74404">
            <w:pPr>
              <w:spacing w:after="240"/>
            </w:pPr>
            <w:r>
              <w:t>Не обосновано</w:t>
            </w:r>
            <w:r w:rsidR="00CD2B15">
              <w:t>, документация в работе</w:t>
            </w:r>
          </w:p>
        </w:tc>
      </w:tr>
    </w:tbl>
    <w:p w:rsidR="005A1210" w:rsidRDefault="005A1210" w:rsidP="00A74404">
      <w:pPr>
        <w:tabs>
          <w:tab w:val="left" w:pos="10642"/>
          <w:tab w:val="left" w:pos="10765"/>
        </w:tabs>
        <w:jc w:val="center"/>
        <w:rPr>
          <w:b/>
        </w:rPr>
      </w:pPr>
    </w:p>
    <w:p w:rsidR="00357FD7" w:rsidRDefault="00357FD7" w:rsidP="00700E82">
      <w:pPr>
        <w:tabs>
          <w:tab w:val="left" w:pos="10642"/>
          <w:tab w:val="left" w:pos="10765"/>
        </w:tabs>
        <w:jc w:val="right"/>
      </w:pPr>
    </w:p>
    <w:p w:rsidR="001A595F" w:rsidRDefault="001A595F" w:rsidP="00700E82">
      <w:pPr>
        <w:tabs>
          <w:tab w:val="left" w:pos="10642"/>
          <w:tab w:val="left" w:pos="10765"/>
        </w:tabs>
        <w:jc w:val="right"/>
      </w:pPr>
    </w:p>
    <w:p w:rsidR="001A595F" w:rsidRDefault="001A595F" w:rsidP="00700E82">
      <w:pPr>
        <w:tabs>
          <w:tab w:val="left" w:pos="10642"/>
          <w:tab w:val="left" w:pos="10765"/>
        </w:tabs>
        <w:jc w:val="right"/>
      </w:pPr>
    </w:p>
    <w:p w:rsidR="00757D24" w:rsidRDefault="00757D24" w:rsidP="00700E82">
      <w:pPr>
        <w:tabs>
          <w:tab w:val="left" w:pos="10642"/>
          <w:tab w:val="left" w:pos="10765"/>
        </w:tabs>
        <w:jc w:val="right"/>
      </w:pPr>
    </w:p>
    <w:p w:rsidR="00757D24" w:rsidRDefault="00757D24" w:rsidP="00700E82">
      <w:pPr>
        <w:tabs>
          <w:tab w:val="left" w:pos="10642"/>
          <w:tab w:val="left" w:pos="10765"/>
        </w:tabs>
        <w:jc w:val="right"/>
      </w:pPr>
    </w:p>
    <w:p w:rsidR="00700E82" w:rsidRDefault="00700E82" w:rsidP="00700E82">
      <w:pPr>
        <w:tabs>
          <w:tab w:val="left" w:pos="10642"/>
          <w:tab w:val="left" w:pos="10765"/>
        </w:tabs>
        <w:jc w:val="right"/>
      </w:pPr>
      <w:r>
        <w:t>Паспорт 4</w:t>
      </w:r>
    </w:p>
    <w:p w:rsidR="00700E82" w:rsidRPr="00A74404" w:rsidRDefault="00700E82" w:rsidP="00700E82">
      <w:pPr>
        <w:tabs>
          <w:tab w:val="left" w:pos="10642"/>
          <w:tab w:val="left" w:pos="10765"/>
        </w:tabs>
        <w:jc w:val="center"/>
        <w:rPr>
          <w:b/>
        </w:rPr>
      </w:pPr>
    </w:p>
    <w:tbl>
      <w:tblPr>
        <w:tblStyle w:val="a8"/>
        <w:tblW w:w="14459" w:type="dxa"/>
        <w:tblInd w:w="675" w:type="dxa"/>
        <w:tblLook w:val="04A0"/>
      </w:tblPr>
      <w:tblGrid>
        <w:gridCol w:w="851"/>
        <w:gridCol w:w="7087"/>
        <w:gridCol w:w="6521"/>
      </w:tblGrid>
      <w:tr w:rsidR="00700E82" w:rsidRPr="00A74404" w:rsidTr="00757D24">
        <w:tc>
          <w:tcPr>
            <w:tcW w:w="851" w:type="dxa"/>
          </w:tcPr>
          <w:p w:rsidR="00700E82" w:rsidRPr="00A74404" w:rsidRDefault="00700E82" w:rsidP="00E51749">
            <w:pPr>
              <w:ind w:firstLine="8"/>
              <w:jc w:val="center"/>
              <w:rPr>
                <w:spacing w:val="2"/>
              </w:rPr>
            </w:pPr>
            <w:r w:rsidRPr="00A74404">
              <w:rPr>
                <w:spacing w:val="2"/>
              </w:rPr>
              <w:t>№</w:t>
            </w:r>
          </w:p>
          <w:p w:rsidR="00700E82" w:rsidRPr="00A74404" w:rsidRDefault="00700E82" w:rsidP="00E51749">
            <w:pPr>
              <w:autoSpaceDE w:val="0"/>
              <w:autoSpaceDN w:val="0"/>
              <w:ind w:left="66"/>
            </w:pPr>
            <w:proofErr w:type="gramStart"/>
            <w:r w:rsidRPr="00A74404">
              <w:rPr>
                <w:spacing w:val="2"/>
              </w:rPr>
              <w:t>п</w:t>
            </w:r>
            <w:proofErr w:type="gramEnd"/>
            <w:r w:rsidRPr="00A74404">
              <w:rPr>
                <w:spacing w:val="2"/>
              </w:rPr>
              <w:t>/п</w:t>
            </w:r>
          </w:p>
        </w:tc>
        <w:tc>
          <w:tcPr>
            <w:tcW w:w="7087" w:type="dxa"/>
          </w:tcPr>
          <w:p w:rsidR="00700E82" w:rsidRPr="00A74404" w:rsidRDefault="00700E82" w:rsidP="00E51749">
            <w:pPr>
              <w:jc w:val="center"/>
            </w:pPr>
            <w:r w:rsidRPr="00A74404">
              <w:t>Наименование характеристики объекта/проекта</w:t>
            </w:r>
          </w:p>
        </w:tc>
        <w:tc>
          <w:tcPr>
            <w:tcW w:w="6521" w:type="dxa"/>
          </w:tcPr>
          <w:p w:rsidR="00700E82" w:rsidRPr="00A74404" w:rsidRDefault="00700E82" w:rsidP="00E51749">
            <w:pPr>
              <w:jc w:val="center"/>
            </w:pPr>
            <w:r w:rsidRPr="00A74404">
              <w:t>Значение характеристики объекта/проекта</w:t>
            </w:r>
          </w:p>
        </w:tc>
      </w:tr>
      <w:tr w:rsidR="00700E82" w:rsidRPr="00A74404" w:rsidTr="00757D24">
        <w:trPr>
          <w:trHeight w:val="850"/>
        </w:trPr>
        <w:tc>
          <w:tcPr>
            <w:tcW w:w="851" w:type="dxa"/>
          </w:tcPr>
          <w:p w:rsidR="00700E82" w:rsidRPr="00A74404" w:rsidRDefault="00700E82" w:rsidP="00E51749">
            <w:pPr>
              <w:autoSpaceDE w:val="0"/>
              <w:autoSpaceDN w:val="0"/>
              <w:ind w:left="176"/>
              <w:contextualSpacing/>
            </w:pPr>
            <w:r w:rsidRPr="00A74404">
              <w:t>1.</w:t>
            </w:r>
          </w:p>
        </w:tc>
        <w:tc>
          <w:tcPr>
            <w:tcW w:w="7087" w:type="dxa"/>
          </w:tcPr>
          <w:p w:rsidR="00700E82" w:rsidRPr="00A74404" w:rsidRDefault="00700E82" w:rsidP="00E51749">
            <w:r w:rsidRPr="00A74404">
              <w:t>Наименование объекта (инвестиционный проект)</w:t>
            </w:r>
          </w:p>
        </w:tc>
        <w:tc>
          <w:tcPr>
            <w:tcW w:w="6521" w:type="dxa"/>
          </w:tcPr>
          <w:p w:rsidR="00700E82" w:rsidRPr="00A74404" w:rsidRDefault="00700E82" w:rsidP="00E51749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Строительство автоматизированной газовой котельной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с. Дунилово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Большесельского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МР</w:t>
            </w:r>
          </w:p>
        </w:tc>
      </w:tr>
      <w:tr w:rsidR="00700E82" w:rsidRPr="00A74404" w:rsidTr="00757D24">
        <w:tc>
          <w:tcPr>
            <w:tcW w:w="851" w:type="dxa"/>
          </w:tcPr>
          <w:p w:rsidR="00700E82" w:rsidRPr="00A74404" w:rsidRDefault="00700E82" w:rsidP="00E51749">
            <w:pPr>
              <w:autoSpaceDE w:val="0"/>
              <w:autoSpaceDN w:val="0"/>
              <w:spacing w:after="240"/>
              <w:ind w:left="176"/>
              <w:contextualSpacing/>
            </w:pPr>
            <w:r w:rsidRPr="00A74404">
              <w:t>2.</w:t>
            </w:r>
          </w:p>
        </w:tc>
        <w:tc>
          <w:tcPr>
            <w:tcW w:w="7087" w:type="dxa"/>
          </w:tcPr>
          <w:p w:rsidR="00700E82" w:rsidRPr="00A74404" w:rsidRDefault="00700E82" w:rsidP="00E51749">
            <w:r w:rsidRPr="00A74404">
              <w:t>Цель инвестиционного проекта</w:t>
            </w:r>
          </w:p>
        </w:tc>
        <w:tc>
          <w:tcPr>
            <w:tcW w:w="6521" w:type="dxa"/>
          </w:tcPr>
          <w:p w:rsidR="00700E82" w:rsidRPr="00A74404" w:rsidRDefault="00700E82" w:rsidP="00E51749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74404">
              <w:rPr>
                <w:rFonts w:eastAsia="Times New Roman"/>
                <w:color w:val="000000"/>
                <w:lang w:eastAsia="ru-RU"/>
              </w:rPr>
              <w:t xml:space="preserve">беспечение эффективного, качественного и надёжного теплоснабжения при оказании коммунальных услуг </w:t>
            </w:r>
            <w:proofErr w:type="gramStart"/>
            <w:r w:rsidRPr="00A74404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Pr="00A7440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700E82" w:rsidRPr="00A74404" w:rsidRDefault="00700E82" w:rsidP="00700E82">
            <w:pPr>
              <w:rPr>
                <w:rFonts w:eastAsia="Times New Roman"/>
                <w:color w:val="000000"/>
                <w:lang w:eastAsia="ru-RU"/>
              </w:rPr>
            </w:pPr>
            <w:r w:rsidRPr="00A74404">
              <w:rPr>
                <w:rFonts w:eastAsia="Times New Roman"/>
                <w:color w:val="000000"/>
                <w:lang w:eastAsia="ru-RU"/>
              </w:rPr>
              <w:t xml:space="preserve">с. </w:t>
            </w:r>
            <w:r>
              <w:rPr>
                <w:rFonts w:eastAsia="Times New Roman"/>
                <w:color w:val="000000"/>
                <w:lang w:eastAsia="ru-RU"/>
              </w:rPr>
              <w:t>Дунилово</w:t>
            </w:r>
            <w:r w:rsidRPr="00A7440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700E82" w:rsidRPr="00A74404" w:rsidTr="00757D24">
        <w:trPr>
          <w:trHeight w:val="720"/>
        </w:trPr>
        <w:tc>
          <w:tcPr>
            <w:tcW w:w="851" w:type="dxa"/>
          </w:tcPr>
          <w:p w:rsidR="00700E82" w:rsidRPr="00A74404" w:rsidRDefault="00700E82" w:rsidP="00E51749">
            <w:pPr>
              <w:autoSpaceDE w:val="0"/>
              <w:autoSpaceDN w:val="0"/>
              <w:spacing w:after="240"/>
              <w:ind w:left="176"/>
              <w:contextualSpacing/>
            </w:pPr>
            <w:r w:rsidRPr="00A74404">
              <w:t>3.</w:t>
            </w:r>
          </w:p>
        </w:tc>
        <w:tc>
          <w:tcPr>
            <w:tcW w:w="7087" w:type="dxa"/>
          </w:tcPr>
          <w:p w:rsidR="00700E82" w:rsidRPr="00A74404" w:rsidRDefault="00700E82" w:rsidP="00E51749">
            <w:pPr>
              <w:ind w:firstLine="34"/>
            </w:pPr>
            <w:r w:rsidRPr="00A74404">
              <w:t>Сроки  строительства/реконструкции объекта, годы (начало и окончание)</w:t>
            </w:r>
          </w:p>
        </w:tc>
        <w:tc>
          <w:tcPr>
            <w:tcW w:w="6521" w:type="dxa"/>
          </w:tcPr>
          <w:p w:rsidR="00700E82" w:rsidRPr="00A74404" w:rsidRDefault="00700E82" w:rsidP="00E51749">
            <w:pPr>
              <w:spacing w:after="240"/>
            </w:pPr>
            <w:r>
              <w:t>2015</w:t>
            </w:r>
            <w:r w:rsidRPr="00A74404">
              <w:t xml:space="preserve"> год</w:t>
            </w:r>
          </w:p>
        </w:tc>
      </w:tr>
      <w:tr w:rsidR="00700E82" w:rsidRPr="00A74404" w:rsidTr="00757D24">
        <w:trPr>
          <w:trHeight w:val="455"/>
        </w:trPr>
        <w:tc>
          <w:tcPr>
            <w:tcW w:w="851" w:type="dxa"/>
          </w:tcPr>
          <w:p w:rsidR="00700E82" w:rsidRPr="00A74404" w:rsidRDefault="00700E82" w:rsidP="00E51749">
            <w:pPr>
              <w:autoSpaceDE w:val="0"/>
              <w:autoSpaceDN w:val="0"/>
              <w:spacing w:after="240"/>
              <w:ind w:left="176"/>
              <w:contextualSpacing/>
            </w:pPr>
            <w:r w:rsidRPr="00A74404">
              <w:t>4.</w:t>
            </w:r>
          </w:p>
        </w:tc>
        <w:tc>
          <w:tcPr>
            <w:tcW w:w="7087" w:type="dxa"/>
          </w:tcPr>
          <w:p w:rsidR="00700E82" w:rsidRPr="00A74404" w:rsidRDefault="00700E82" w:rsidP="00E51749">
            <w:pPr>
              <w:ind w:firstLine="34"/>
            </w:pPr>
            <w:r w:rsidRPr="00A74404">
              <w:t>Место нахождени</w:t>
            </w:r>
            <w:r>
              <w:t>я</w:t>
            </w:r>
            <w:r w:rsidRPr="00A74404">
              <w:t xml:space="preserve"> объекта (адрес земельного участка)</w:t>
            </w:r>
          </w:p>
        </w:tc>
        <w:tc>
          <w:tcPr>
            <w:tcW w:w="6521" w:type="dxa"/>
          </w:tcPr>
          <w:p w:rsidR="00700E82" w:rsidRPr="00A74404" w:rsidRDefault="00700E82" w:rsidP="00700E82">
            <w:pPr>
              <w:rPr>
                <w:rFonts w:eastAsia="Times New Roman"/>
                <w:color w:val="000000"/>
                <w:lang w:eastAsia="ru-RU"/>
              </w:rPr>
            </w:pPr>
            <w:r w:rsidRPr="00A74404">
              <w:rPr>
                <w:rFonts w:eastAsia="Times New Roman"/>
                <w:color w:val="000000"/>
                <w:lang w:eastAsia="ru-RU"/>
              </w:rPr>
              <w:t xml:space="preserve">с. </w:t>
            </w:r>
            <w:r>
              <w:rPr>
                <w:rFonts w:eastAsia="Times New Roman"/>
                <w:color w:val="000000"/>
                <w:lang w:eastAsia="ru-RU"/>
              </w:rPr>
              <w:t>Дунилово</w:t>
            </w:r>
            <w:r w:rsidRPr="00A74404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A74404">
              <w:rPr>
                <w:rFonts w:eastAsia="Times New Roman"/>
                <w:color w:val="000000"/>
                <w:lang w:eastAsia="ru-RU"/>
              </w:rPr>
              <w:t>Большесельского</w:t>
            </w:r>
            <w:proofErr w:type="spellEnd"/>
            <w:r w:rsidRPr="00A74404">
              <w:rPr>
                <w:rFonts w:eastAsia="Times New Roman"/>
                <w:color w:val="000000"/>
                <w:lang w:eastAsia="ru-RU"/>
              </w:rPr>
              <w:t xml:space="preserve"> МР</w:t>
            </w:r>
          </w:p>
        </w:tc>
      </w:tr>
      <w:tr w:rsidR="00700E82" w:rsidRPr="00A74404" w:rsidTr="00757D24">
        <w:tc>
          <w:tcPr>
            <w:tcW w:w="851" w:type="dxa"/>
          </w:tcPr>
          <w:p w:rsidR="00700E82" w:rsidRPr="00A74404" w:rsidRDefault="00700E82" w:rsidP="00E51749">
            <w:pPr>
              <w:autoSpaceDE w:val="0"/>
              <w:autoSpaceDN w:val="0"/>
              <w:spacing w:after="240"/>
              <w:ind w:left="176"/>
              <w:contextualSpacing/>
            </w:pPr>
            <w:r w:rsidRPr="00A74404">
              <w:t>5.</w:t>
            </w:r>
          </w:p>
        </w:tc>
        <w:tc>
          <w:tcPr>
            <w:tcW w:w="7087" w:type="dxa"/>
          </w:tcPr>
          <w:p w:rsidR="00700E82" w:rsidRPr="00A74404" w:rsidRDefault="00700E82" w:rsidP="00E51749">
            <w:r w:rsidRPr="00A74404">
              <w:t>Главный распорядитель средств областного бюджета</w:t>
            </w:r>
          </w:p>
        </w:tc>
        <w:tc>
          <w:tcPr>
            <w:tcW w:w="6521" w:type="dxa"/>
          </w:tcPr>
          <w:p w:rsidR="00700E82" w:rsidRPr="00A74404" w:rsidRDefault="00700E82" w:rsidP="00E51749">
            <w:pPr>
              <w:spacing w:after="240"/>
            </w:pPr>
            <w:r w:rsidRPr="00A74404">
              <w:t>ДЖКК</w:t>
            </w:r>
          </w:p>
        </w:tc>
      </w:tr>
      <w:tr w:rsidR="00700E82" w:rsidRPr="00A74404" w:rsidTr="00757D24">
        <w:tc>
          <w:tcPr>
            <w:tcW w:w="851" w:type="dxa"/>
          </w:tcPr>
          <w:p w:rsidR="00700E82" w:rsidRPr="00A74404" w:rsidRDefault="00700E82" w:rsidP="00E51749">
            <w:pPr>
              <w:autoSpaceDE w:val="0"/>
              <w:autoSpaceDN w:val="0"/>
              <w:spacing w:after="240"/>
              <w:ind w:left="176"/>
              <w:contextualSpacing/>
            </w:pPr>
            <w:r w:rsidRPr="00A74404">
              <w:t>6.</w:t>
            </w:r>
          </w:p>
        </w:tc>
        <w:tc>
          <w:tcPr>
            <w:tcW w:w="7087" w:type="dxa"/>
          </w:tcPr>
          <w:p w:rsidR="00700E82" w:rsidRPr="00A74404" w:rsidRDefault="00700E82" w:rsidP="00E51749">
            <w:r w:rsidRPr="00A74404">
              <w:t>Предполагаемая стоимость объекта, тыс. руб. (в текущих ценах)</w:t>
            </w:r>
          </w:p>
        </w:tc>
        <w:tc>
          <w:tcPr>
            <w:tcW w:w="6521" w:type="dxa"/>
          </w:tcPr>
          <w:p w:rsidR="00700E82" w:rsidRPr="00A74404" w:rsidRDefault="00700E82" w:rsidP="00E51749">
            <w:pPr>
              <w:spacing w:after="240"/>
            </w:pPr>
            <w:r>
              <w:t>17000</w:t>
            </w:r>
          </w:p>
        </w:tc>
      </w:tr>
      <w:tr w:rsidR="00700E82" w:rsidRPr="00A74404" w:rsidTr="00757D24">
        <w:tc>
          <w:tcPr>
            <w:tcW w:w="851" w:type="dxa"/>
          </w:tcPr>
          <w:p w:rsidR="00700E82" w:rsidRPr="00A74404" w:rsidRDefault="00700E82" w:rsidP="00E51749">
            <w:pPr>
              <w:autoSpaceDE w:val="0"/>
              <w:autoSpaceDN w:val="0"/>
              <w:spacing w:after="240"/>
              <w:ind w:left="176"/>
              <w:contextualSpacing/>
            </w:pPr>
            <w:r w:rsidRPr="00A74404">
              <w:t>7.</w:t>
            </w:r>
          </w:p>
        </w:tc>
        <w:tc>
          <w:tcPr>
            <w:tcW w:w="7087" w:type="dxa"/>
          </w:tcPr>
          <w:p w:rsidR="00700E82" w:rsidRPr="00A74404" w:rsidRDefault="00700E82" w:rsidP="00E51749">
            <w:r w:rsidRPr="00A74404">
              <w:t>Количественные показатели (показатель) результатов реализации инвестиционного проекта (планируемая мощность объекта)</w:t>
            </w:r>
          </w:p>
        </w:tc>
        <w:tc>
          <w:tcPr>
            <w:tcW w:w="6521" w:type="dxa"/>
          </w:tcPr>
          <w:p w:rsidR="00700E82" w:rsidRPr="00A74404" w:rsidRDefault="00E64C4A" w:rsidP="00E51749">
            <w:pPr>
              <w:spacing w:after="240"/>
            </w:pPr>
            <w:r>
              <w:t>2,24 МВт</w:t>
            </w:r>
          </w:p>
        </w:tc>
      </w:tr>
      <w:tr w:rsidR="00700E82" w:rsidRPr="00A74404" w:rsidTr="00757D24">
        <w:tc>
          <w:tcPr>
            <w:tcW w:w="851" w:type="dxa"/>
          </w:tcPr>
          <w:p w:rsidR="00700E82" w:rsidRPr="00A74404" w:rsidRDefault="00700E82" w:rsidP="00E51749">
            <w:pPr>
              <w:autoSpaceDE w:val="0"/>
              <w:autoSpaceDN w:val="0"/>
              <w:spacing w:after="240"/>
              <w:ind w:left="176"/>
              <w:contextualSpacing/>
            </w:pPr>
            <w:r w:rsidRPr="00A74404">
              <w:t>8.</w:t>
            </w:r>
          </w:p>
        </w:tc>
        <w:tc>
          <w:tcPr>
            <w:tcW w:w="7087" w:type="dxa"/>
          </w:tcPr>
          <w:p w:rsidR="00700E82" w:rsidRPr="00A74404" w:rsidRDefault="00700E82" w:rsidP="00E51749">
            <w:r w:rsidRPr="00A74404">
              <w:t>Значение оценки обоснованности и эффективности использования средств областного бюджета, направляемых на капитальные вложения в проект*</w:t>
            </w:r>
          </w:p>
        </w:tc>
        <w:tc>
          <w:tcPr>
            <w:tcW w:w="6521" w:type="dxa"/>
          </w:tcPr>
          <w:p w:rsidR="00700E82" w:rsidRPr="00A74404" w:rsidRDefault="00700E82" w:rsidP="00E51749">
            <w:pPr>
              <w:spacing w:after="240"/>
            </w:pPr>
            <w:r>
              <w:t>н</w:t>
            </w:r>
            <w:r w:rsidRPr="00A74404">
              <w:t>е обосновано. Документация в работе</w:t>
            </w:r>
          </w:p>
        </w:tc>
      </w:tr>
    </w:tbl>
    <w:p w:rsidR="00D67246" w:rsidRDefault="00D67246">
      <w:pPr>
        <w:tabs>
          <w:tab w:val="left" w:pos="10642"/>
          <w:tab w:val="left" w:pos="10765"/>
        </w:tabs>
        <w:ind w:firstLine="12474"/>
      </w:pPr>
    </w:p>
    <w:p w:rsidR="00A74404" w:rsidRPr="00A74404" w:rsidRDefault="00A74404" w:rsidP="00A74404">
      <w:pPr>
        <w:tabs>
          <w:tab w:val="left" w:pos="10642"/>
          <w:tab w:val="left" w:pos="10765"/>
        </w:tabs>
        <w:jc w:val="center"/>
        <w:rPr>
          <w:b/>
        </w:rPr>
      </w:pPr>
    </w:p>
    <w:p w:rsidR="00256251" w:rsidRDefault="00256251" w:rsidP="00256251"/>
    <w:p w:rsidR="001A595F" w:rsidRPr="001A595F" w:rsidRDefault="001A595F" w:rsidP="001A595F">
      <w:pPr>
        <w:rPr>
          <w:lang w:eastAsia="ru-RU"/>
        </w:rPr>
      </w:pPr>
    </w:p>
    <w:p w:rsidR="00757D24" w:rsidRDefault="00757D24" w:rsidP="001A595F">
      <w:pPr>
        <w:rPr>
          <w:lang w:eastAsia="ru-RU"/>
        </w:rPr>
        <w:sectPr w:rsidR="00757D24" w:rsidSect="00757D24">
          <w:headerReference w:type="default" r:id="rId11"/>
          <w:pgSz w:w="16838" w:h="11906" w:orient="landscape"/>
          <w:pgMar w:top="993" w:right="1134" w:bottom="567" w:left="567" w:header="709" w:footer="709" w:gutter="0"/>
          <w:pgNumType w:start="1"/>
          <w:cols w:space="708"/>
          <w:titlePg/>
          <w:docGrid w:linePitch="381"/>
        </w:sectPr>
      </w:pPr>
    </w:p>
    <w:p w:rsidR="00757D24" w:rsidRDefault="00757D24" w:rsidP="00757D24">
      <w:pPr>
        <w:ind w:left="7230"/>
        <w:jc w:val="right"/>
      </w:pPr>
    </w:p>
    <w:p w:rsidR="00757D24" w:rsidRDefault="00757D24" w:rsidP="00757D24">
      <w:pPr>
        <w:ind w:left="7230"/>
        <w:jc w:val="right"/>
      </w:pPr>
    </w:p>
    <w:p w:rsidR="00757D24" w:rsidRPr="003D41AE" w:rsidRDefault="00757D24" w:rsidP="00757D2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D40F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757D24" w:rsidRPr="006D40FD" w:rsidRDefault="00757D24" w:rsidP="00757D2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D40FD">
        <w:rPr>
          <w:rFonts w:ascii="Times New Roman" w:hAnsi="Times New Roman" w:cs="Times New Roman"/>
          <w:sz w:val="24"/>
          <w:szCs w:val="24"/>
        </w:rPr>
        <w:t>к Положению</w:t>
      </w:r>
    </w:p>
    <w:p w:rsidR="00757D24" w:rsidRPr="006D40FD" w:rsidRDefault="00757D24" w:rsidP="00757D2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D40FD">
        <w:rPr>
          <w:rFonts w:ascii="Times New Roman" w:hAnsi="Times New Roman" w:cs="Times New Roman"/>
          <w:sz w:val="24"/>
          <w:szCs w:val="24"/>
        </w:rPr>
        <w:t>Форма 1</w:t>
      </w:r>
    </w:p>
    <w:p w:rsidR="00757D24" w:rsidRPr="006D40FD" w:rsidRDefault="00757D24" w:rsidP="00757D24">
      <w:pPr>
        <w:pStyle w:val="ConsPlusNonformat"/>
        <w:widowControl/>
        <w:rPr>
          <w:rFonts w:ascii="Times New Roman" w:hAnsi="Times New Roman" w:cs="Times New Roman"/>
        </w:rPr>
      </w:pPr>
    </w:p>
    <w:p w:rsidR="00757D24" w:rsidRPr="006D40FD" w:rsidRDefault="00757D24" w:rsidP="00757D24">
      <w:pPr>
        <w:pStyle w:val="11"/>
      </w:pPr>
      <w:r w:rsidRPr="006D40FD">
        <w:t>ФОРМЫ ОТЧЁТОВ</w:t>
      </w:r>
    </w:p>
    <w:p w:rsidR="00757D24" w:rsidRPr="006D40FD" w:rsidRDefault="00757D24" w:rsidP="00757D24">
      <w:pPr>
        <w:pStyle w:val="11"/>
      </w:pPr>
      <w:r w:rsidRPr="006D40FD">
        <w:t>о реализации муниципальной целевой программы</w:t>
      </w:r>
      <w:r w:rsidRPr="006D40FD">
        <w:rPr>
          <w:spacing w:val="2"/>
        </w:rPr>
        <w:t>/районной целевой программы</w:t>
      </w:r>
    </w:p>
    <w:p w:rsidR="00757D24" w:rsidRPr="006D40FD" w:rsidRDefault="00757D24" w:rsidP="00757D24">
      <w:pPr>
        <w:pStyle w:val="11"/>
      </w:pPr>
      <w:r w:rsidRPr="006D40FD">
        <w:t>ОТЧЕТ</w:t>
      </w:r>
    </w:p>
    <w:p w:rsidR="00757D24" w:rsidRPr="006D40FD" w:rsidRDefault="00757D24" w:rsidP="00757D24">
      <w:pPr>
        <w:pStyle w:val="11"/>
      </w:pPr>
      <w:r w:rsidRPr="006D40FD">
        <w:t xml:space="preserve">о реализации </w:t>
      </w:r>
      <w:r w:rsidRPr="006D40FD">
        <w:rPr>
          <w:spacing w:val="2"/>
        </w:rPr>
        <w:t>муниципальной целевой программы/районной целевой программы</w:t>
      </w:r>
    </w:p>
    <w:p w:rsidR="00757D24" w:rsidRPr="006D40FD" w:rsidRDefault="00757D24" w:rsidP="00757D24">
      <w:pPr>
        <w:pStyle w:val="11"/>
      </w:pPr>
      <w:r w:rsidRPr="006D40FD">
        <w:t>___________________________________________________________________</w:t>
      </w:r>
      <w:r w:rsidRPr="006D40FD">
        <w:rPr>
          <w:u w:val="single"/>
        </w:rPr>
        <w:t>за первое полугодие</w:t>
      </w:r>
      <w:r w:rsidRPr="006D40FD">
        <w:t xml:space="preserve"> 20____года</w:t>
      </w:r>
    </w:p>
    <w:p w:rsidR="00757D24" w:rsidRPr="006D40FD" w:rsidRDefault="00757D24" w:rsidP="00757D24">
      <w:pPr>
        <w:pStyle w:val="11"/>
      </w:pPr>
      <w:r w:rsidRPr="006D40FD">
        <w:t>(наименование МЦП/РЦП, наименование ОИ)</w:t>
      </w:r>
    </w:p>
    <w:p w:rsidR="00757D24" w:rsidRPr="006D40FD" w:rsidRDefault="00757D24" w:rsidP="00757D24">
      <w:pPr>
        <w:pStyle w:val="11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4"/>
        <w:gridCol w:w="2435"/>
        <w:gridCol w:w="1717"/>
        <w:gridCol w:w="729"/>
        <w:gridCol w:w="578"/>
        <w:gridCol w:w="1250"/>
        <w:gridCol w:w="1767"/>
        <w:gridCol w:w="1767"/>
        <w:gridCol w:w="702"/>
        <w:gridCol w:w="1435"/>
        <w:gridCol w:w="2299"/>
      </w:tblGrid>
      <w:tr w:rsidR="00757D24" w:rsidRPr="006D40FD" w:rsidTr="00757D24">
        <w:tc>
          <w:tcPr>
            <w:tcW w:w="2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7D24" w:rsidRPr="006D40FD" w:rsidRDefault="00757D24" w:rsidP="00757D24">
            <w:pPr>
              <w:pStyle w:val="aff4"/>
              <w:jc w:val="center"/>
            </w:pPr>
            <w:r w:rsidRPr="006D40FD">
              <w:t>№</w:t>
            </w:r>
          </w:p>
          <w:p w:rsidR="00757D24" w:rsidRPr="006D40FD" w:rsidRDefault="00757D24" w:rsidP="00757D24">
            <w:pPr>
              <w:pStyle w:val="aff4"/>
              <w:jc w:val="center"/>
            </w:pPr>
            <w:proofErr w:type="spellStart"/>
            <w:proofErr w:type="gramStart"/>
            <w:r w:rsidRPr="006D40FD">
              <w:t>п</w:t>
            </w:r>
            <w:proofErr w:type="spellEnd"/>
            <w:proofErr w:type="gramEnd"/>
            <w:r w:rsidRPr="006D40FD">
              <w:t>/</w:t>
            </w:r>
            <w:proofErr w:type="spellStart"/>
            <w:r w:rsidRPr="006D40FD">
              <w:t>п</w:t>
            </w:r>
            <w:proofErr w:type="spellEnd"/>
            <w:r w:rsidRPr="006D40FD">
              <w:t xml:space="preserve"> 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  <w:jc w:val="center"/>
            </w:pPr>
            <w:r w:rsidRPr="006D40FD">
              <w:t>Наименование</w:t>
            </w:r>
          </w:p>
          <w:p w:rsidR="00757D24" w:rsidRPr="006D40FD" w:rsidRDefault="00757D24" w:rsidP="00757D24">
            <w:pPr>
              <w:pStyle w:val="aff4"/>
              <w:jc w:val="center"/>
            </w:pPr>
            <w:r w:rsidRPr="006D40FD">
              <w:t>задачи/мероприятия</w:t>
            </w:r>
          </w:p>
          <w:p w:rsidR="00757D24" w:rsidRPr="006D40FD" w:rsidRDefault="00757D24" w:rsidP="00757D24">
            <w:pPr>
              <w:pStyle w:val="aff4"/>
              <w:jc w:val="center"/>
            </w:pPr>
          </w:p>
        </w:tc>
        <w:tc>
          <w:tcPr>
            <w:tcW w:w="1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57D24" w:rsidRPr="006D40FD" w:rsidRDefault="00757D24" w:rsidP="00757D24">
            <w:pPr>
              <w:pStyle w:val="aff4"/>
              <w:jc w:val="center"/>
            </w:pPr>
            <w:r w:rsidRPr="006D40FD">
              <w:t>Результат выполнения</w:t>
            </w:r>
          </w:p>
          <w:p w:rsidR="00757D24" w:rsidRPr="006D40FD" w:rsidRDefault="00757D24" w:rsidP="00757D24">
            <w:pPr>
              <w:pStyle w:val="aff4"/>
              <w:jc w:val="center"/>
            </w:pPr>
            <w:r w:rsidRPr="006D40FD">
              <w:t>задачи/мероприятия</w:t>
            </w:r>
          </w:p>
          <w:p w:rsidR="00757D24" w:rsidRPr="006D40FD" w:rsidRDefault="00757D24" w:rsidP="00757D24">
            <w:pPr>
              <w:pStyle w:val="aff4"/>
              <w:jc w:val="center"/>
            </w:pPr>
          </w:p>
        </w:tc>
        <w:tc>
          <w:tcPr>
            <w:tcW w:w="1638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7D24" w:rsidRPr="006D40FD" w:rsidRDefault="00757D24" w:rsidP="00757D24">
            <w:pPr>
              <w:pStyle w:val="aff4"/>
              <w:jc w:val="center"/>
            </w:pPr>
            <w:r w:rsidRPr="006D40FD">
              <w:t>Объём финансирования за счёт средств местного бюджета, тыс</w:t>
            </w:r>
            <w:proofErr w:type="gramStart"/>
            <w:r w:rsidRPr="006D40FD">
              <w:t>.р</w:t>
            </w:r>
            <w:proofErr w:type="gramEnd"/>
            <w:r w:rsidRPr="006D40FD">
              <w:t>уб.</w:t>
            </w:r>
          </w:p>
          <w:p w:rsidR="00757D24" w:rsidRPr="006D40FD" w:rsidRDefault="00757D24" w:rsidP="00757D24">
            <w:pPr>
              <w:pStyle w:val="aff4"/>
              <w:jc w:val="center"/>
            </w:pPr>
          </w:p>
          <w:p w:rsidR="00757D24" w:rsidRPr="006D40FD" w:rsidRDefault="00757D24" w:rsidP="00757D24">
            <w:pPr>
              <w:pStyle w:val="aff4"/>
              <w:jc w:val="center"/>
            </w:pPr>
          </w:p>
        </w:tc>
        <w:tc>
          <w:tcPr>
            <w:tcW w:w="80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7D24" w:rsidRPr="006D40FD" w:rsidRDefault="00757D24" w:rsidP="00757D24">
            <w:pPr>
              <w:pStyle w:val="aff4"/>
              <w:jc w:val="center"/>
            </w:pPr>
            <w:r w:rsidRPr="006D40FD">
              <w:t>Причины отклонений ожидаемых результатов мероприятий и ожидаемых объёмов финансирования</w:t>
            </w:r>
          </w:p>
          <w:p w:rsidR="00757D24" w:rsidRPr="006D40FD" w:rsidRDefault="00757D24" w:rsidP="00757D24">
            <w:pPr>
              <w:pStyle w:val="aff4"/>
              <w:jc w:val="center"/>
            </w:pPr>
            <w:r w:rsidRPr="006D40FD">
              <w:t>от плана</w:t>
            </w:r>
          </w:p>
        </w:tc>
      </w:tr>
      <w:tr w:rsidR="00757D24" w:rsidRPr="006D40FD" w:rsidTr="00757D24">
        <w:trPr>
          <w:trHeight w:val="395"/>
        </w:trPr>
        <w:tc>
          <w:tcPr>
            <w:tcW w:w="206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7D24" w:rsidRPr="006D40FD" w:rsidRDefault="00757D24" w:rsidP="00757D24">
            <w:pPr>
              <w:pStyle w:val="aff4"/>
              <w:jc w:val="center"/>
            </w:pPr>
          </w:p>
        </w:tc>
        <w:tc>
          <w:tcPr>
            <w:tcW w:w="739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  <w:jc w:val="center"/>
            </w:pPr>
          </w:p>
        </w:tc>
        <w:tc>
          <w:tcPr>
            <w:tcW w:w="616" w:type="pct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57D24" w:rsidRPr="006D40FD" w:rsidRDefault="00757D24" w:rsidP="00757D24">
            <w:pPr>
              <w:pStyle w:val="aff4"/>
              <w:jc w:val="center"/>
            </w:pPr>
            <w:proofErr w:type="gramStart"/>
            <w:r w:rsidRPr="006D40FD">
              <w:t>наименование (единица</w:t>
            </w:r>
            <w:proofErr w:type="gramEnd"/>
          </w:p>
          <w:p w:rsidR="00757D24" w:rsidRPr="006D40FD" w:rsidRDefault="00757D24" w:rsidP="00757D24">
            <w:pPr>
              <w:pStyle w:val="aff4"/>
              <w:jc w:val="center"/>
            </w:pPr>
            <w:r w:rsidRPr="006D40FD">
              <w:t>измерения)</w:t>
            </w:r>
          </w:p>
        </w:tc>
        <w:tc>
          <w:tcPr>
            <w:tcW w:w="29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7D24" w:rsidRPr="006D40FD" w:rsidRDefault="00757D24" w:rsidP="00757D24">
            <w:pPr>
              <w:pStyle w:val="aff4"/>
              <w:jc w:val="center"/>
            </w:pPr>
            <w:r w:rsidRPr="006D40FD">
              <w:t>план*</w:t>
            </w:r>
          </w:p>
        </w:tc>
        <w:tc>
          <w:tcPr>
            <w:tcW w:w="225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  <w:jc w:val="center"/>
            </w:pPr>
            <w:r w:rsidRPr="006D40FD">
              <w:t>факт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  <w:jc w:val="center"/>
            </w:pPr>
            <w:r w:rsidRPr="006D40FD">
              <w:t>прогноз на конец года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  <w:jc w:val="center"/>
            </w:pPr>
            <w:proofErr w:type="gramStart"/>
            <w:r w:rsidRPr="006D40FD">
              <w:t>утверждённый</w:t>
            </w:r>
            <w:proofErr w:type="gramEnd"/>
            <w:r w:rsidRPr="006D40FD">
              <w:t xml:space="preserve"> в программе*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  <w:jc w:val="center"/>
            </w:pPr>
            <w:r w:rsidRPr="006D40FD">
              <w:t>утверждённый</w:t>
            </w:r>
          </w:p>
          <w:p w:rsidR="00757D24" w:rsidRPr="006D40FD" w:rsidRDefault="00757D24" w:rsidP="00757D24">
            <w:pPr>
              <w:pStyle w:val="aff4"/>
              <w:jc w:val="center"/>
            </w:pPr>
            <w:r w:rsidRPr="006D40FD">
              <w:t>решением</w:t>
            </w:r>
          </w:p>
          <w:p w:rsidR="00757D24" w:rsidRPr="006D40FD" w:rsidRDefault="00757D24" w:rsidP="00757D24">
            <w:pPr>
              <w:pStyle w:val="aff4"/>
              <w:jc w:val="center"/>
            </w:pPr>
            <w:r w:rsidRPr="006D40FD">
              <w:t>о МБ*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  <w:jc w:val="center"/>
            </w:pPr>
            <w:r w:rsidRPr="006D40FD">
              <w:t>факт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57D24" w:rsidRPr="006D40FD" w:rsidRDefault="00757D24" w:rsidP="00757D24">
            <w:pPr>
              <w:pStyle w:val="aff4"/>
              <w:jc w:val="center"/>
            </w:pPr>
            <w:r w:rsidRPr="006D40FD">
              <w:t>прогноз</w:t>
            </w:r>
          </w:p>
          <w:p w:rsidR="00757D24" w:rsidRPr="006D40FD" w:rsidRDefault="00757D24" w:rsidP="00757D24">
            <w:pPr>
              <w:pStyle w:val="aff4"/>
              <w:jc w:val="center"/>
            </w:pPr>
            <w:r w:rsidRPr="006D40FD">
              <w:t>на конец года</w:t>
            </w:r>
          </w:p>
        </w:tc>
        <w:tc>
          <w:tcPr>
            <w:tcW w:w="809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7D24" w:rsidRPr="006D40FD" w:rsidRDefault="00757D24" w:rsidP="00757D24">
            <w:pPr>
              <w:pStyle w:val="aff4"/>
              <w:jc w:val="center"/>
            </w:pPr>
          </w:p>
        </w:tc>
      </w:tr>
      <w:tr w:rsidR="00757D24" w:rsidRPr="006D40FD" w:rsidTr="00757D24">
        <w:trPr>
          <w:trHeight w:val="233"/>
        </w:trPr>
        <w:tc>
          <w:tcPr>
            <w:tcW w:w="206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7D24" w:rsidRPr="006D40FD" w:rsidRDefault="00757D24" w:rsidP="00757D24">
            <w:pPr>
              <w:pStyle w:val="aff4"/>
              <w:jc w:val="center"/>
            </w:pPr>
            <w:r w:rsidRPr="006D40FD">
              <w:t>1</w:t>
            </w:r>
          </w:p>
        </w:tc>
        <w:tc>
          <w:tcPr>
            <w:tcW w:w="739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  <w:jc w:val="center"/>
            </w:pPr>
            <w:r w:rsidRPr="006D40FD">
              <w:t>2</w:t>
            </w:r>
          </w:p>
        </w:tc>
        <w:tc>
          <w:tcPr>
            <w:tcW w:w="616" w:type="pct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57D24" w:rsidRPr="006D40FD" w:rsidRDefault="00757D24" w:rsidP="00757D24">
            <w:pPr>
              <w:pStyle w:val="aff4"/>
              <w:jc w:val="center"/>
            </w:pPr>
            <w:r w:rsidRPr="006D40FD">
              <w:t>3</w:t>
            </w:r>
          </w:p>
        </w:tc>
        <w:tc>
          <w:tcPr>
            <w:tcW w:w="29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7D24" w:rsidRPr="006D40FD" w:rsidRDefault="00757D24" w:rsidP="00757D24">
            <w:pPr>
              <w:pStyle w:val="aff4"/>
              <w:jc w:val="center"/>
            </w:pPr>
            <w:r w:rsidRPr="006D40FD">
              <w:t>4</w:t>
            </w:r>
          </w:p>
        </w:tc>
        <w:tc>
          <w:tcPr>
            <w:tcW w:w="225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  <w:jc w:val="center"/>
            </w:pPr>
            <w:r w:rsidRPr="006D40FD">
              <w:t>5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  <w:jc w:val="center"/>
            </w:pPr>
            <w:r w:rsidRPr="006D40FD"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  <w:jc w:val="center"/>
            </w:pPr>
            <w:r w:rsidRPr="006D40FD"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  <w:jc w:val="center"/>
            </w:pPr>
            <w:r w:rsidRPr="006D40FD"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  <w:jc w:val="center"/>
            </w:pPr>
            <w:r w:rsidRPr="006D40FD">
              <w:t>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57D24" w:rsidRPr="006D40FD" w:rsidRDefault="00757D24" w:rsidP="00757D24">
            <w:pPr>
              <w:pStyle w:val="aff4"/>
              <w:jc w:val="center"/>
            </w:pPr>
            <w:r w:rsidRPr="006D40FD">
              <w:t>10</w:t>
            </w:r>
          </w:p>
        </w:tc>
        <w:tc>
          <w:tcPr>
            <w:tcW w:w="809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7D24" w:rsidRPr="006D40FD" w:rsidRDefault="00757D24" w:rsidP="00757D24">
            <w:pPr>
              <w:pStyle w:val="aff4"/>
              <w:jc w:val="center"/>
            </w:pPr>
            <w:r w:rsidRPr="006D40FD">
              <w:t>11</w:t>
            </w:r>
          </w:p>
        </w:tc>
      </w:tr>
      <w:tr w:rsidR="00757D24" w:rsidRPr="006D40FD" w:rsidTr="00757D24">
        <w:trPr>
          <w:trHeight w:val="38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  <w:r w:rsidRPr="006D40FD">
              <w:t>1.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  <w:r w:rsidRPr="006D40FD">
              <w:t>Задача 1.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</w:tr>
      <w:tr w:rsidR="00757D24" w:rsidRPr="006D40FD" w:rsidTr="00757D24">
        <w:trPr>
          <w:trHeight w:val="27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  <w:r w:rsidRPr="006D40FD">
              <w:t>1.1.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2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</w:tr>
      <w:tr w:rsidR="00757D24" w:rsidRPr="006D40FD" w:rsidTr="00757D24">
        <w:trPr>
          <w:trHeight w:val="27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  <w:proofErr w:type="spellStart"/>
            <w:r w:rsidRPr="006D40FD">
              <w:t>n</w:t>
            </w:r>
            <w:proofErr w:type="spellEnd"/>
            <w:r w:rsidRPr="006D40FD">
              <w:t>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  <w:r w:rsidRPr="006D40FD">
              <w:t xml:space="preserve">Задача </w:t>
            </w:r>
            <w:proofErr w:type="spellStart"/>
            <w:r w:rsidRPr="006D40FD">
              <w:t>n</w:t>
            </w:r>
            <w:proofErr w:type="spellEnd"/>
            <w:r w:rsidRPr="006D40FD"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2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</w:tr>
      <w:tr w:rsidR="00757D24" w:rsidRPr="006D40FD" w:rsidTr="00757D24">
        <w:trPr>
          <w:trHeight w:val="36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  <w:r w:rsidRPr="006D40FD">
              <w:t>n.1.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2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</w:tr>
      <w:tr w:rsidR="00757D24" w:rsidRPr="006D40FD" w:rsidTr="00757D24">
        <w:trPr>
          <w:trHeight w:val="271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  <w:r w:rsidRPr="006D40FD">
              <w:t>n.2.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2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</w:tr>
      <w:tr w:rsidR="00757D24" w:rsidRPr="006D40FD" w:rsidTr="00757D24">
        <w:trPr>
          <w:trHeight w:val="271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  <w:r w:rsidRPr="006D40FD">
              <w:t xml:space="preserve">Итого по </w:t>
            </w:r>
            <w:r>
              <w:t>Р</w:t>
            </w:r>
            <w:r w:rsidRPr="006D40FD">
              <w:t>ЦП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4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2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pStyle w:val="aff4"/>
            </w:pPr>
          </w:p>
        </w:tc>
      </w:tr>
    </w:tbl>
    <w:p w:rsidR="00757D24" w:rsidRPr="006D40FD" w:rsidRDefault="00757D24" w:rsidP="00757D24">
      <w:pPr>
        <w:pStyle w:val="ConsPlusNonformat"/>
        <w:widowControl/>
        <w:tabs>
          <w:tab w:val="left" w:pos="354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D40FD">
        <w:rPr>
          <w:rFonts w:ascii="Times New Roman" w:hAnsi="Times New Roman" w:cs="Times New Roman"/>
          <w:sz w:val="28"/>
          <w:szCs w:val="28"/>
        </w:rPr>
        <w:t>* Указываются годовые значения.</w:t>
      </w:r>
    </w:p>
    <w:p w:rsidR="00757D24" w:rsidRDefault="00757D24" w:rsidP="00757D24">
      <w:pPr>
        <w:pStyle w:val="ConsPlusNonformat"/>
        <w:widowControl/>
        <w:spacing w:after="2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57D24" w:rsidRDefault="00757D24" w:rsidP="00757D24">
      <w:pPr>
        <w:jc w:val="right"/>
        <w:rPr>
          <w:lang w:val="en-US"/>
        </w:rPr>
      </w:pPr>
    </w:p>
    <w:p w:rsidR="00757D24" w:rsidRPr="006D40FD" w:rsidRDefault="00757D24" w:rsidP="00757D24">
      <w:pPr>
        <w:jc w:val="right"/>
      </w:pPr>
      <w:r w:rsidRPr="006D40FD">
        <w:t>Форма 2</w:t>
      </w:r>
    </w:p>
    <w:p w:rsidR="00757D24" w:rsidRPr="006D40FD" w:rsidRDefault="00757D24" w:rsidP="00757D24">
      <w:pPr>
        <w:tabs>
          <w:tab w:val="left" w:pos="11482"/>
        </w:tabs>
        <w:ind w:left="11766"/>
        <w:jc w:val="right"/>
        <w:rPr>
          <w:sz w:val="20"/>
          <w:szCs w:val="20"/>
        </w:rPr>
      </w:pPr>
    </w:p>
    <w:p w:rsidR="00757D24" w:rsidRPr="006D40FD" w:rsidRDefault="00757D24" w:rsidP="00757D24">
      <w:pPr>
        <w:pStyle w:val="11"/>
      </w:pPr>
      <w:r w:rsidRPr="006D40FD">
        <w:t>ОТЧЕТ</w:t>
      </w:r>
    </w:p>
    <w:p w:rsidR="00757D24" w:rsidRPr="006D40FD" w:rsidRDefault="00757D24" w:rsidP="00757D24">
      <w:pPr>
        <w:pStyle w:val="11"/>
      </w:pPr>
      <w:r w:rsidRPr="006D40FD">
        <w:t xml:space="preserve">о реализации </w:t>
      </w:r>
      <w:r w:rsidRPr="006D40FD">
        <w:rPr>
          <w:spacing w:val="2"/>
        </w:rPr>
        <w:t>муниципальной целевой программы/районной целевой программы</w:t>
      </w:r>
    </w:p>
    <w:p w:rsidR="00757D24" w:rsidRPr="006D40FD" w:rsidRDefault="00757D24" w:rsidP="00757D24">
      <w:pPr>
        <w:pStyle w:val="11"/>
      </w:pPr>
      <w:r w:rsidRPr="006D40FD">
        <w:t>___________________________________________________________________________________________за 20____год</w:t>
      </w:r>
    </w:p>
    <w:p w:rsidR="00757D24" w:rsidRPr="006D40FD" w:rsidRDefault="00757D24" w:rsidP="00757D24">
      <w:pPr>
        <w:pStyle w:val="11"/>
      </w:pPr>
      <w:r w:rsidRPr="006D40FD">
        <w:t>(наименование РЦП, наименование ОИ)</w:t>
      </w:r>
    </w:p>
    <w:p w:rsidR="00757D24" w:rsidRPr="006D40FD" w:rsidRDefault="00757D24" w:rsidP="00757D24">
      <w:pPr>
        <w:pStyle w:val="11"/>
      </w:pPr>
    </w:p>
    <w:p w:rsidR="00757D24" w:rsidRPr="006D40FD" w:rsidRDefault="00757D24" w:rsidP="00757D2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D40FD">
        <w:rPr>
          <w:rFonts w:ascii="Times New Roman" w:hAnsi="Times New Roman" w:cs="Times New Roman"/>
          <w:sz w:val="28"/>
          <w:szCs w:val="28"/>
        </w:rPr>
        <w:t xml:space="preserve">1. Информация о результатах и финансировании РЦП </w:t>
      </w:r>
    </w:p>
    <w:tbl>
      <w:tblPr>
        <w:tblW w:w="5054" w:type="pct"/>
        <w:tblInd w:w="-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9"/>
        <w:gridCol w:w="2044"/>
        <w:gridCol w:w="1600"/>
        <w:gridCol w:w="726"/>
        <w:gridCol w:w="732"/>
        <w:gridCol w:w="738"/>
        <w:gridCol w:w="790"/>
        <w:gridCol w:w="591"/>
        <w:gridCol w:w="735"/>
        <w:gridCol w:w="1029"/>
        <w:gridCol w:w="738"/>
        <w:gridCol w:w="882"/>
        <w:gridCol w:w="735"/>
        <w:gridCol w:w="735"/>
        <w:gridCol w:w="738"/>
        <w:gridCol w:w="1915"/>
      </w:tblGrid>
      <w:tr w:rsidR="00757D24" w:rsidRPr="006D40FD" w:rsidTr="00757D24">
        <w:tc>
          <w:tcPr>
            <w:tcW w:w="1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7D24" w:rsidRPr="006D40FD" w:rsidRDefault="00757D24" w:rsidP="00757D24">
            <w:pPr>
              <w:spacing w:before="30" w:after="30"/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№</w:t>
            </w:r>
          </w:p>
          <w:p w:rsidR="00757D24" w:rsidRPr="006D40FD" w:rsidRDefault="00757D24" w:rsidP="00757D24">
            <w:pPr>
              <w:spacing w:before="30" w:after="30"/>
              <w:jc w:val="center"/>
              <w:rPr>
                <w:spacing w:val="2"/>
              </w:rPr>
            </w:pPr>
            <w:proofErr w:type="spellStart"/>
            <w:proofErr w:type="gramStart"/>
            <w:r w:rsidRPr="006D40FD">
              <w:rPr>
                <w:spacing w:val="2"/>
              </w:rPr>
              <w:t>п</w:t>
            </w:r>
            <w:proofErr w:type="spellEnd"/>
            <w:proofErr w:type="gramEnd"/>
            <w:r w:rsidRPr="006D40FD">
              <w:rPr>
                <w:spacing w:val="2"/>
              </w:rPr>
              <w:t>/</w:t>
            </w:r>
            <w:proofErr w:type="spellStart"/>
            <w:r w:rsidRPr="006D40FD">
              <w:rPr>
                <w:spacing w:val="2"/>
              </w:rPr>
              <w:t>п</w:t>
            </w:r>
            <w:proofErr w:type="spellEnd"/>
            <w:r w:rsidRPr="006D40FD">
              <w:rPr>
                <w:spacing w:val="2"/>
              </w:rPr>
              <w:t xml:space="preserve"> </w:t>
            </w:r>
          </w:p>
        </w:tc>
        <w:tc>
          <w:tcPr>
            <w:tcW w:w="6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spacing w:before="30" w:after="30"/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Наименование</w:t>
            </w:r>
          </w:p>
          <w:p w:rsidR="00757D24" w:rsidRPr="006D40FD" w:rsidRDefault="00757D24" w:rsidP="00757D24">
            <w:pPr>
              <w:spacing w:before="30" w:after="30"/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задачи/</w:t>
            </w:r>
          </w:p>
          <w:p w:rsidR="00757D24" w:rsidRPr="006D40FD" w:rsidRDefault="00757D24" w:rsidP="00757D24">
            <w:pPr>
              <w:spacing w:before="30" w:after="30"/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мероприятия</w:t>
            </w:r>
          </w:p>
          <w:p w:rsidR="00757D24" w:rsidRPr="006D40FD" w:rsidRDefault="00757D24" w:rsidP="00757D24">
            <w:pPr>
              <w:spacing w:before="30" w:after="30"/>
              <w:jc w:val="center"/>
              <w:rPr>
                <w:strike/>
                <w:spacing w:val="2"/>
              </w:rPr>
            </w:pP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Результат выполнения</w:t>
            </w:r>
          </w:p>
          <w:p w:rsidR="00757D24" w:rsidRPr="006D40FD" w:rsidRDefault="00757D24" w:rsidP="00757D24">
            <w:pPr>
              <w:spacing w:before="30" w:after="30"/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 xml:space="preserve">задачи/мероприятия </w:t>
            </w:r>
          </w:p>
        </w:tc>
        <w:tc>
          <w:tcPr>
            <w:tcW w:w="2518" w:type="pct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7D24" w:rsidRPr="006D40FD" w:rsidRDefault="00757D24" w:rsidP="00757D24">
            <w:pPr>
              <w:spacing w:before="30" w:after="30"/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Объём финансирования, тыс</w:t>
            </w:r>
            <w:proofErr w:type="gramStart"/>
            <w:r w:rsidRPr="006D40FD">
              <w:rPr>
                <w:spacing w:val="2"/>
              </w:rPr>
              <w:t>.р</w:t>
            </w:r>
            <w:proofErr w:type="gramEnd"/>
            <w:r w:rsidRPr="006D40FD">
              <w:rPr>
                <w:spacing w:val="2"/>
              </w:rPr>
              <w:t>уб.</w:t>
            </w:r>
          </w:p>
        </w:tc>
        <w:tc>
          <w:tcPr>
            <w:tcW w:w="6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7D24" w:rsidRPr="006D40FD" w:rsidRDefault="00757D24" w:rsidP="00757D24">
            <w:pPr>
              <w:spacing w:before="30" w:after="30"/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Причины отклонений результатов мероприятий и объёмов</w:t>
            </w:r>
          </w:p>
          <w:p w:rsidR="00757D24" w:rsidRPr="006D40FD" w:rsidRDefault="00757D24" w:rsidP="00757D24">
            <w:pPr>
              <w:spacing w:before="30" w:after="30"/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финансирования</w:t>
            </w:r>
          </w:p>
          <w:p w:rsidR="00757D24" w:rsidRPr="006D40FD" w:rsidRDefault="00757D24" w:rsidP="00757D24">
            <w:pPr>
              <w:spacing w:before="30" w:after="30"/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от плана</w:t>
            </w:r>
          </w:p>
        </w:tc>
      </w:tr>
      <w:tr w:rsidR="00757D24" w:rsidRPr="006D40FD" w:rsidTr="00757D24">
        <w:trPr>
          <w:trHeight w:val="476"/>
        </w:trPr>
        <w:tc>
          <w:tcPr>
            <w:tcW w:w="19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7D24" w:rsidRPr="006D40FD" w:rsidRDefault="00757D24" w:rsidP="00757D24">
            <w:pPr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667" w:type="pct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spacing w:before="30" w:after="30"/>
              <w:jc w:val="center"/>
              <w:rPr>
                <w:spacing w:val="2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757D24" w:rsidRPr="006D40FD" w:rsidRDefault="00757D24" w:rsidP="00757D24">
            <w:pPr>
              <w:spacing w:before="30" w:after="30"/>
              <w:jc w:val="center"/>
              <w:rPr>
                <w:spacing w:val="2"/>
              </w:rPr>
            </w:pPr>
            <w:proofErr w:type="gramStart"/>
            <w:r w:rsidRPr="006D40FD">
              <w:rPr>
                <w:spacing w:val="2"/>
              </w:rPr>
              <w:t xml:space="preserve">наименование </w:t>
            </w:r>
            <w:r w:rsidRPr="006D40FD">
              <w:rPr>
                <w:spacing w:val="2"/>
                <w:lang w:val="en-US"/>
              </w:rPr>
              <w:t>(</w:t>
            </w:r>
            <w:r w:rsidRPr="006D40FD">
              <w:rPr>
                <w:spacing w:val="2"/>
              </w:rPr>
              <w:t>единица</w:t>
            </w:r>
            <w:proofErr w:type="gramEnd"/>
          </w:p>
          <w:p w:rsidR="00757D24" w:rsidRPr="006D40FD" w:rsidRDefault="00757D24" w:rsidP="00757D24">
            <w:pPr>
              <w:spacing w:before="30" w:after="30"/>
              <w:jc w:val="center"/>
              <w:rPr>
                <w:spacing w:val="2"/>
                <w:lang w:val="en-US"/>
              </w:rPr>
            </w:pPr>
            <w:r w:rsidRPr="006D40FD">
              <w:rPr>
                <w:spacing w:val="2"/>
              </w:rPr>
              <w:t>измерения</w:t>
            </w:r>
            <w:r w:rsidRPr="006D40FD">
              <w:rPr>
                <w:spacing w:val="2"/>
                <w:lang w:val="en-US"/>
              </w:rPr>
              <w:t>)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план</w:t>
            </w:r>
          </w:p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факт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spacing w:before="30" w:after="30"/>
              <w:jc w:val="center"/>
              <w:rPr>
                <w:spacing w:val="2"/>
                <w:vertAlign w:val="superscript"/>
              </w:rPr>
            </w:pPr>
            <w:r w:rsidRPr="006D40FD">
              <w:rPr>
                <w:spacing w:val="2"/>
              </w:rPr>
              <w:t>ФБ</w:t>
            </w:r>
            <w:proofErr w:type="gramStart"/>
            <w:r w:rsidRPr="006D40FD">
              <w:rPr>
                <w:spacing w:val="2"/>
                <w:vertAlign w:val="superscript"/>
              </w:rPr>
              <w:t>1</w:t>
            </w:r>
            <w:proofErr w:type="gramEnd"/>
          </w:p>
        </w:tc>
        <w:tc>
          <w:tcPr>
            <w:tcW w:w="1010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spacing w:before="30" w:after="30"/>
              <w:jc w:val="center"/>
              <w:rPr>
                <w:spacing w:val="2"/>
                <w:vertAlign w:val="superscript"/>
              </w:rPr>
            </w:pPr>
            <w:r w:rsidRPr="006D40FD">
              <w:rPr>
                <w:spacing w:val="2"/>
              </w:rPr>
              <w:t>МБ</w:t>
            </w:r>
            <w:proofErr w:type="gramStart"/>
            <w:r w:rsidRPr="006D40FD">
              <w:rPr>
                <w:spacing w:val="2"/>
                <w:vertAlign w:val="superscript"/>
              </w:rPr>
              <w:t>1</w:t>
            </w:r>
            <w:proofErr w:type="gramEnd"/>
          </w:p>
        </w:tc>
        <w:tc>
          <w:tcPr>
            <w:tcW w:w="52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spacing w:before="30" w:after="30"/>
              <w:jc w:val="center"/>
              <w:rPr>
                <w:spacing w:val="2"/>
                <w:vertAlign w:val="superscript"/>
              </w:rPr>
            </w:pPr>
            <w:r w:rsidRPr="006D40FD">
              <w:rPr>
                <w:spacing w:val="2"/>
              </w:rPr>
              <w:t>ОБ</w:t>
            </w:r>
            <w:proofErr w:type="gramStart"/>
            <w:r w:rsidRPr="006D40FD">
              <w:rPr>
                <w:spacing w:val="2"/>
                <w:vertAlign w:val="superscript"/>
              </w:rPr>
              <w:t>1</w:t>
            </w:r>
            <w:proofErr w:type="gramEnd"/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57D24" w:rsidRPr="006D40FD" w:rsidRDefault="00757D24" w:rsidP="00757D24">
            <w:pPr>
              <w:spacing w:before="30" w:after="30"/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ВИ</w:t>
            </w:r>
            <w:proofErr w:type="gramStart"/>
            <w:r w:rsidRPr="006D40FD">
              <w:rPr>
                <w:spacing w:val="2"/>
                <w:vertAlign w:val="superscript"/>
              </w:rPr>
              <w:t>1</w:t>
            </w:r>
            <w:proofErr w:type="gramEnd"/>
          </w:p>
        </w:tc>
        <w:tc>
          <w:tcPr>
            <w:tcW w:w="62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7D24" w:rsidRPr="006D40FD" w:rsidRDefault="00757D24" w:rsidP="00757D24">
            <w:pPr>
              <w:spacing w:before="30" w:after="30"/>
              <w:jc w:val="center"/>
              <w:rPr>
                <w:spacing w:val="2"/>
              </w:rPr>
            </w:pPr>
          </w:p>
        </w:tc>
      </w:tr>
      <w:tr w:rsidR="00757D24" w:rsidRPr="006D40FD" w:rsidTr="00757D24">
        <w:trPr>
          <w:trHeight w:val="395"/>
        </w:trPr>
        <w:tc>
          <w:tcPr>
            <w:tcW w:w="19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667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37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38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план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факт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proofErr w:type="spellStart"/>
            <w:proofErr w:type="gramStart"/>
            <w:r w:rsidRPr="006D40FD">
              <w:rPr>
                <w:spacing w:val="2"/>
              </w:rPr>
              <w:t>утверж-дённый</w:t>
            </w:r>
            <w:proofErr w:type="spellEnd"/>
            <w:proofErr w:type="gramEnd"/>
            <w:r w:rsidRPr="006D40FD">
              <w:rPr>
                <w:spacing w:val="2"/>
              </w:rPr>
              <w:t xml:space="preserve"> в программе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proofErr w:type="spellStart"/>
            <w:proofErr w:type="gramStart"/>
            <w:r w:rsidRPr="006D40FD">
              <w:rPr>
                <w:spacing w:val="2"/>
              </w:rPr>
              <w:t>утверж-дённый</w:t>
            </w:r>
            <w:proofErr w:type="spellEnd"/>
            <w:proofErr w:type="gramEnd"/>
            <w:r w:rsidRPr="006D40FD">
              <w:rPr>
                <w:spacing w:val="2"/>
              </w:rPr>
              <w:t xml:space="preserve"> решением о МБ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факт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план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факт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план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факт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</w:tr>
      <w:tr w:rsidR="00757D24" w:rsidRPr="006D40FD" w:rsidTr="00757D24">
        <w:trPr>
          <w:trHeight w:val="277"/>
        </w:trPr>
        <w:tc>
          <w:tcPr>
            <w:tcW w:w="192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1</w:t>
            </w:r>
          </w:p>
        </w:tc>
        <w:tc>
          <w:tcPr>
            <w:tcW w:w="667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2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3</w:t>
            </w:r>
          </w:p>
        </w:tc>
        <w:tc>
          <w:tcPr>
            <w:tcW w:w="23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4</w:t>
            </w:r>
          </w:p>
        </w:tc>
        <w:tc>
          <w:tcPr>
            <w:tcW w:w="238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  <w:vertAlign w:val="superscript"/>
              </w:rPr>
            </w:pPr>
            <w:r w:rsidRPr="006D40FD">
              <w:rPr>
                <w:spacing w:val="2"/>
              </w:rPr>
              <w:t>8</w:t>
            </w:r>
            <w:r w:rsidRPr="006D40FD">
              <w:rPr>
                <w:spacing w:val="2"/>
                <w:vertAlign w:val="superscript"/>
              </w:rPr>
              <w:t>2</w:t>
            </w:r>
          </w:p>
          <w:p w:rsidR="00757D24" w:rsidRPr="006D40FD" w:rsidRDefault="00757D24" w:rsidP="00757D24">
            <w:pPr>
              <w:ind w:left="-13"/>
              <w:jc w:val="center"/>
              <w:rPr>
                <w:spacing w:val="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  <w:vertAlign w:val="superscript"/>
              </w:rPr>
            </w:pPr>
            <w:r w:rsidRPr="006D40FD">
              <w:rPr>
                <w:spacing w:val="2"/>
              </w:rPr>
              <w:t>9</w:t>
            </w:r>
            <w:r w:rsidRPr="006D40FD">
              <w:rPr>
                <w:spacing w:val="2"/>
                <w:vertAlign w:val="superscript"/>
              </w:rPr>
              <w:t>3</w:t>
            </w:r>
          </w:p>
          <w:p w:rsidR="00757D24" w:rsidRPr="006D40FD" w:rsidRDefault="00757D24" w:rsidP="00757D24">
            <w:pPr>
              <w:ind w:left="-13"/>
              <w:jc w:val="center"/>
              <w:rPr>
                <w:spacing w:val="2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13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14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15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57D24" w:rsidRPr="006D40FD" w:rsidRDefault="00757D24" w:rsidP="00757D24">
            <w:pPr>
              <w:tabs>
                <w:tab w:val="center" w:pos="4677"/>
                <w:tab w:val="right" w:pos="9355"/>
              </w:tabs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16</w:t>
            </w:r>
          </w:p>
        </w:tc>
      </w:tr>
      <w:tr w:rsidR="00757D24" w:rsidRPr="006D40FD" w:rsidTr="00757D24">
        <w:trPr>
          <w:trHeight w:val="382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tabs>
                <w:tab w:val="center" w:pos="4677"/>
                <w:tab w:val="right" w:pos="9355"/>
              </w:tabs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1.</w:t>
            </w:r>
          </w:p>
        </w:tc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rPr>
                <w:spacing w:val="2"/>
              </w:rPr>
            </w:pPr>
            <w:r w:rsidRPr="006D40FD">
              <w:t>Задача 1.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</w:tr>
      <w:tr w:rsidR="00757D24" w:rsidRPr="006D40FD" w:rsidTr="00757D24">
        <w:trPr>
          <w:trHeight w:val="27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1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</w:tr>
      <w:tr w:rsidR="00757D24" w:rsidRPr="006D40FD" w:rsidTr="00757D24">
        <w:trPr>
          <w:trHeight w:val="27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  <w:lang w:val="en-US"/>
              </w:rPr>
              <w:t>n</w:t>
            </w:r>
            <w:r w:rsidRPr="006D40FD">
              <w:rPr>
                <w:spacing w:val="2"/>
              </w:rPr>
              <w:t>.</w:t>
            </w:r>
          </w:p>
        </w:tc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rPr>
                <w:spacing w:val="2"/>
              </w:rPr>
            </w:pPr>
            <w:r w:rsidRPr="006D40FD">
              <w:rPr>
                <w:spacing w:val="2"/>
              </w:rPr>
              <w:t xml:space="preserve">Задача </w:t>
            </w:r>
            <w:r w:rsidRPr="006D40FD">
              <w:rPr>
                <w:spacing w:val="2"/>
                <w:lang w:val="en-US"/>
              </w:rPr>
              <w:t>n</w:t>
            </w:r>
            <w:r w:rsidRPr="006D40FD">
              <w:rPr>
                <w:spacing w:val="2"/>
              </w:rPr>
              <w:t>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1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</w:tr>
      <w:tr w:rsidR="00757D24" w:rsidRPr="006D40FD" w:rsidTr="00757D24">
        <w:trPr>
          <w:trHeight w:val="36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b/>
                <w:spacing w:val="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b/>
                <w:spacing w:val="2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b/>
                <w:spacing w:val="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b/>
                <w:spacing w:val="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b/>
                <w:spacing w:val="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b/>
                <w:spacing w:val="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b/>
                <w:spacing w:val="2"/>
              </w:rPr>
            </w:pPr>
          </w:p>
        </w:tc>
        <w:tc>
          <w:tcPr>
            <w:tcW w:w="1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b/>
                <w:spacing w:val="2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b/>
                <w:spacing w:val="2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b/>
                <w:spacing w:val="2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b/>
                <w:spacing w:val="2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b/>
                <w:spacing w:val="2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b/>
                <w:spacing w:val="2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b/>
                <w:spacing w:val="2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b/>
                <w:spacing w:val="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b/>
                <w:spacing w:val="2"/>
              </w:rPr>
            </w:pPr>
          </w:p>
        </w:tc>
      </w:tr>
      <w:tr w:rsidR="00757D24" w:rsidRPr="006D40FD" w:rsidTr="00757D24">
        <w:trPr>
          <w:trHeight w:val="27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rPr>
                <w:spacing w:val="2"/>
              </w:rPr>
            </w:pPr>
            <w:r w:rsidRPr="006D40FD">
              <w:rPr>
                <w:spacing w:val="2"/>
              </w:rPr>
              <w:t xml:space="preserve">Итого по </w:t>
            </w:r>
            <w:r>
              <w:rPr>
                <w:spacing w:val="2"/>
              </w:rPr>
              <w:t>Р</w:t>
            </w:r>
            <w:r w:rsidRPr="006D40FD">
              <w:rPr>
                <w:spacing w:val="2"/>
              </w:rPr>
              <w:t>ЦП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1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</w:p>
        </w:tc>
      </w:tr>
    </w:tbl>
    <w:p w:rsidR="00757D24" w:rsidRPr="006D40FD" w:rsidRDefault="00757D24" w:rsidP="00757D24">
      <w:pPr>
        <w:pStyle w:val="ConsPlusNonformat"/>
        <w:widowControl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6D40FD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 xml:space="preserve">1 </w:t>
      </w:r>
      <w:r w:rsidRPr="006D40FD">
        <w:rPr>
          <w:rFonts w:ascii="Times New Roman" w:hAnsi="Times New Roman" w:cs="Times New Roman"/>
          <w:spacing w:val="2"/>
          <w:sz w:val="28"/>
          <w:szCs w:val="28"/>
        </w:rPr>
        <w:t>Графа указывается, если данный источник предусмотрен М</w:t>
      </w:r>
      <w:r w:rsidRPr="006D40FD">
        <w:rPr>
          <w:rFonts w:ascii="Times New Roman" w:hAnsi="Times New Roman" w:cs="Times New Roman"/>
          <w:sz w:val="28"/>
          <w:szCs w:val="28"/>
        </w:rPr>
        <w:t>ЦП/РЦП.</w:t>
      </w:r>
    </w:p>
    <w:p w:rsidR="00757D24" w:rsidRPr="006D40FD" w:rsidRDefault="00757D24" w:rsidP="00757D24">
      <w:pPr>
        <w:pStyle w:val="ConsPlusNonformat"/>
        <w:widowControl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6D40FD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2</w:t>
      </w:r>
      <w:proofErr w:type="gramStart"/>
      <w:r w:rsidRPr="006D40FD">
        <w:rPr>
          <w:rFonts w:ascii="Times New Roman" w:hAnsi="Times New Roman" w:cs="Times New Roman"/>
          <w:spacing w:val="2"/>
          <w:sz w:val="28"/>
          <w:szCs w:val="28"/>
        </w:rPr>
        <w:t xml:space="preserve"> У</w:t>
      </w:r>
      <w:proofErr w:type="gramEnd"/>
      <w:r w:rsidRPr="006D40FD">
        <w:rPr>
          <w:rFonts w:ascii="Times New Roman" w:hAnsi="Times New Roman" w:cs="Times New Roman"/>
          <w:spacing w:val="2"/>
          <w:sz w:val="28"/>
          <w:szCs w:val="28"/>
        </w:rPr>
        <w:t xml:space="preserve">казываются данные редакции </w:t>
      </w:r>
      <w:r w:rsidRPr="006D40FD">
        <w:rPr>
          <w:rFonts w:ascii="Times New Roman" w:hAnsi="Times New Roman" w:cs="Times New Roman"/>
          <w:sz w:val="28"/>
          <w:szCs w:val="28"/>
        </w:rPr>
        <w:t>МЦП/РЦП</w:t>
      </w:r>
      <w:r w:rsidRPr="006D40FD">
        <w:rPr>
          <w:rFonts w:ascii="Times New Roman" w:hAnsi="Times New Roman" w:cs="Times New Roman"/>
          <w:spacing w:val="2"/>
          <w:sz w:val="28"/>
          <w:szCs w:val="28"/>
        </w:rPr>
        <w:t>, действующей на начало отчётного периода.</w:t>
      </w:r>
    </w:p>
    <w:p w:rsidR="00757D24" w:rsidRPr="006D40FD" w:rsidRDefault="00757D24" w:rsidP="00757D24">
      <w:pPr>
        <w:rPr>
          <w:spacing w:val="2"/>
        </w:rPr>
      </w:pPr>
      <w:r w:rsidRPr="006D40FD">
        <w:rPr>
          <w:spacing w:val="2"/>
          <w:vertAlign w:val="superscript"/>
        </w:rPr>
        <w:t>3</w:t>
      </w:r>
      <w:proofErr w:type="gramStart"/>
      <w:r w:rsidRPr="006D40FD">
        <w:rPr>
          <w:spacing w:val="2"/>
        </w:rPr>
        <w:t xml:space="preserve"> У</w:t>
      </w:r>
      <w:proofErr w:type="gramEnd"/>
      <w:r w:rsidRPr="006D40FD">
        <w:rPr>
          <w:spacing w:val="2"/>
        </w:rPr>
        <w:t>казываются данные редакции</w:t>
      </w:r>
      <w:r w:rsidRPr="006D40FD">
        <w:t xml:space="preserve"> МЦП/РЦП</w:t>
      </w:r>
      <w:r w:rsidRPr="006D40FD">
        <w:rPr>
          <w:spacing w:val="2"/>
        </w:rPr>
        <w:t>, действующей на конец отчётного периода.</w:t>
      </w:r>
    </w:p>
    <w:p w:rsidR="00757D24" w:rsidRPr="006D40FD" w:rsidRDefault="00757D24" w:rsidP="00757D24">
      <w:r w:rsidRPr="006D40FD">
        <w:t xml:space="preserve">2. Расчёт результативности и эффективности действующей РЦП (производится в соответствии с Методикой оценки результативности и эффективности реализации МЦП/РЦП, приведённой в приложении 8 к Положению о программно-целевом планировании и контроле в органах местного самоуправления </w:t>
      </w:r>
      <w:proofErr w:type="spellStart"/>
      <w:r w:rsidRPr="006D40FD">
        <w:t>Большесельского</w:t>
      </w:r>
      <w:proofErr w:type="spellEnd"/>
      <w:r w:rsidRPr="006D40FD">
        <w:t xml:space="preserve"> муниципального района и структурных подразделениях Администрации </w:t>
      </w:r>
      <w:proofErr w:type="spellStart"/>
      <w:r w:rsidRPr="006D40FD">
        <w:t>Большесельского</w:t>
      </w:r>
      <w:proofErr w:type="spellEnd"/>
      <w:r w:rsidRPr="006D40FD">
        <w:t xml:space="preserve"> муниципального района)</w:t>
      </w:r>
    </w:p>
    <w:p w:rsidR="00757D24" w:rsidRPr="006D40FD" w:rsidRDefault="00757D24" w:rsidP="00757D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7517"/>
        <w:gridCol w:w="1559"/>
        <w:gridCol w:w="1418"/>
        <w:gridCol w:w="1559"/>
        <w:gridCol w:w="1843"/>
      </w:tblGrid>
      <w:tr w:rsidR="00757D24" w:rsidRPr="006D40FD" w:rsidTr="00757D24">
        <w:tc>
          <w:tcPr>
            <w:tcW w:w="705" w:type="dxa"/>
            <w:vMerge w:val="restart"/>
          </w:tcPr>
          <w:p w:rsidR="00757D24" w:rsidRPr="006D40FD" w:rsidRDefault="00757D24" w:rsidP="00757D24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0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7D24" w:rsidRPr="006D40FD" w:rsidRDefault="00757D24" w:rsidP="00757D24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D40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D40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D40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7" w:type="dxa"/>
            <w:vMerge w:val="restart"/>
          </w:tcPr>
          <w:p w:rsidR="00757D24" w:rsidRPr="006D40FD" w:rsidRDefault="00757D24" w:rsidP="00757D24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0F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цели</w:t>
            </w:r>
          </w:p>
        </w:tc>
        <w:tc>
          <w:tcPr>
            <w:tcW w:w="1559" w:type="dxa"/>
            <w:vMerge w:val="restart"/>
          </w:tcPr>
          <w:p w:rsidR="00757D24" w:rsidRPr="006D40FD" w:rsidRDefault="00757D24" w:rsidP="00757D24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0F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820" w:type="dxa"/>
            <w:gridSpan w:val="3"/>
          </w:tcPr>
          <w:p w:rsidR="00757D24" w:rsidRPr="006D40FD" w:rsidRDefault="00757D24" w:rsidP="00757D24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0FD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757D24" w:rsidRPr="006D40FD" w:rsidTr="00757D24">
        <w:tc>
          <w:tcPr>
            <w:tcW w:w="705" w:type="dxa"/>
            <w:vMerge/>
          </w:tcPr>
          <w:p w:rsidR="00757D24" w:rsidRPr="006D40FD" w:rsidRDefault="00757D24" w:rsidP="00757D24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  <w:vMerge/>
          </w:tcPr>
          <w:p w:rsidR="00757D24" w:rsidRPr="006D40FD" w:rsidRDefault="00757D24" w:rsidP="00757D24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57D24" w:rsidRPr="006D40FD" w:rsidRDefault="00757D24" w:rsidP="00757D24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57D24" w:rsidRPr="006D40FD" w:rsidRDefault="00757D24" w:rsidP="00757D24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0FD">
              <w:rPr>
                <w:rFonts w:ascii="Times New Roman" w:hAnsi="Times New Roman" w:cs="Times New Roman"/>
                <w:sz w:val="28"/>
                <w:szCs w:val="28"/>
              </w:rPr>
              <w:t>базовое</w:t>
            </w:r>
          </w:p>
        </w:tc>
        <w:tc>
          <w:tcPr>
            <w:tcW w:w="1559" w:type="dxa"/>
          </w:tcPr>
          <w:p w:rsidR="00757D24" w:rsidRPr="006D40FD" w:rsidRDefault="00757D24" w:rsidP="00757D24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0FD">
              <w:rPr>
                <w:rFonts w:ascii="Times New Roman" w:hAnsi="Times New Roman" w:cs="Times New Roman"/>
                <w:sz w:val="28"/>
                <w:szCs w:val="28"/>
              </w:rPr>
              <w:t>плановое</w:t>
            </w:r>
          </w:p>
        </w:tc>
        <w:tc>
          <w:tcPr>
            <w:tcW w:w="1843" w:type="dxa"/>
          </w:tcPr>
          <w:p w:rsidR="00757D24" w:rsidRPr="006D40FD" w:rsidRDefault="00757D24" w:rsidP="00757D24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0FD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</w:p>
        </w:tc>
      </w:tr>
      <w:tr w:rsidR="00757D24" w:rsidRPr="006D40FD" w:rsidTr="00757D24">
        <w:trPr>
          <w:trHeight w:val="370"/>
        </w:trPr>
        <w:tc>
          <w:tcPr>
            <w:tcW w:w="705" w:type="dxa"/>
          </w:tcPr>
          <w:p w:rsidR="00757D24" w:rsidRPr="006D40FD" w:rsidRDefault="00757D24" w:rsidP="00757D24">
            <w:pPr>
              <w:pStyle w:val="ConsPlusNonformat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0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7" w:type="dxa"/>
          </w:tcPr>
          <w:p w:rsidR="00757D24" w:rsidRPr="006D40FD" w:rsidRDefault="00757D24" w:rsidP="00757D24">
            <w:pPr>
              <w:pStyle w:val="ConsPlusNonformat"/>
              <w:widowControl/>
              <w:tabs>
                <w:tab w:val="left" w:pos="993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0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57D24" w:rsidRPr="006D40FD" w:rsidRDefault="00757D24" w:rsidP="00757D24">
            <w:pPr>
              <w:pStyle w:val="ConsPlusNonformat"/>
              <w:widowControl/>
              <w:tabs>
                <w:tab w:val="left" w:pos="993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0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57D24" w:rsidRPr="006D40FD" w:rsidRDefault="00757D24" w:rsidP="00757D24">
            <w:pPr>
              <w:pStyle w:val="ConsPlusNonformat"/>
              <w:widowControl/>
              <w:tabs>
                <w:tab w:val="left" w:pos="993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0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57D24" w:rsidRPr="006D40FD" w:rsidRDefault="00757D24" w:rsidP="00757D24">
            <w:pPr>
              <w:pStyle w:val="ConsPlusNonformat"/>
              <w:widowControl/>
              <w:tabs>
                <w:tab w:val="left" w:pos="993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0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57D24" w:rsidRPr="006D40FD" w:rsidRDefault="00757D24" w:rsidP="00757D24">
            <w:pPr>
              <w:pStyle w:val="ConsPlusNonformat"/>
              <w:widowControl/>
              <w:tabs>
                <w:tab w:val="left" w:pos="993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0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57D24" w:rsidRPr="006D40FD" w:rsidTr="00757D24">
        <w:tc>
          <w:tcPr>
            <w:tcW w:w="705" w:type="dxa"/>
          </w:tcPr>
          <w:p w:rsidR="00757D24" w:rsidRPr="006D40FD" w:rsidRDefault="00757D24" w:rsidP="00757D24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757D24" w:rsidRPr="006D40FD" w:rsidRDefault="00757D24" w:rsidP="00757D24">
            <w:pPr>
              <w:pStyle w:val="ConsPlusNonformat"/>
              <w:widowControl/>
              <w:tabs>
                <w:tab w:val="left" w:pos="993"/>
              </w:tabs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7D24" w:rsidRPr="006D40FD" w:rsidRDefault="00757D24" w:rsidP="00757D24">
            <w:pPr>
              <w:pStyle w:val="ConsPlusNonformat"/>
              <w:widowControl/>
              <w:tabs>
                <w:tab w:val="left" w:pos="993"/>
              </w:tabs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57D24" w:rsidRPr="006D40FD" w:rsidRDefault="00757D24" w:rsidP="00757D24">
            <w:pPr>
              <w:pStyle w:val="ConsPlusNonformat"/>
              <w:widowControl/>
              <w:tabs>
                <w:tab w:val="left" w:pos="993"/>
              </w:tabs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7D24" w:rsidRPr="006D40FD" w:rsidRDefault="00757D24" w:rsidP="00757D24">
            <w:pPr>
              <w:pStyle w:val="ConsPlusNonformat"/>
              <w:widowControl/>
              <w:tabs>
                <w:tab w:val="left" w:pos="993"/>
              </w:tabs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7D24" w:rsidRPr="006D40FD" w:rsidRDefault="00757D24" w:rsidP="00757D24">
            <w:pPr>
              <w:pStyle w:val="ConsPlusNonformat"/>
              <w:widowControl/>
              <w:tabs>
                <w:tab w:val="left" w:pos="993"/>
              </w:tabs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D24" w:rsidRPr="006D40FD" w:rsidRDefault="00757D24" w:rsidP="00757D24"/>
    <w:p w:rsidR="00757D24" w:rsidRPr="006D40FD" w:rsidRDefault="00757D24" w:rsidP="00757D2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7D24" w:rsidRPr="006D40FD" w:rsidRDefault="00757D24" w:rsidP="00757D24">
      <w:pPr>
        <w:pStyle w:val="11"/>
      </w:pPr>
      <w:r w:rsidRPr="006D40FD">
        <w:t>Используемые сокращения:</w:t>
      </w:r>
    </w:p>
    <w:p w:rsidR="00757D24" w:rsidRPr="006D40FD" w:rsidRDefault="00757D24" w:rsidP="00757D24">
      <w:r w:rsidRPr="006D40FD">
        <w:t>ВИ – внебюджетные источники;</w:t>
      </w:r>
    </w:p>
    <w:p w:rsidR="00757D24" w:rsidRPr="006D40FD" w:rsidRDefault="00757D24" w:rsidP="00757D24">
      <w:r w:rsidRPr="006D40FD">
        <w:t>МЦП – муниципальная  целевая программа;</w:t>
      </w:r>
    </w:p>
    <w:p w:rsidR="00757D24" w:rsidRPr="006D40FD" w:rsidRDefault="00757D24" w:rsidP="00757D24">
      <w:r w:rsidRPr="006D40FD">
        <w:t>ОБ – областной бюджет;</w:t>
      </w:r>
    </w:p>
    <w:p w:rsidR="00757D24" w:rsidRPr="006D40FD" w:rsidRDefault="00757D24" w:rsidP="00757D24">
      <w:r w:rsidRPr="006D40FD">
        <w:t>ОИ – ответственный исполнитель;</w:t>
      </w:r>
    </w:p>
    <w:p w:rsidR="00757D24" w:rsidRPr="006D40FD" w:rsidRDefault="00757D24" w:rsidP="00757D24">
      <w:pPr>
        <w:rPr>
          <w:spacing w:val="2"/>
        </w:rPr>
      </w:pPr>
      <w:r w:rsidRPr="006D40FD">
        <w:t>МБ –</w:t>
      </w:r>
      <w:r w:rsidRPr="006D40FD">
        <w:rPr>
          <w:spacing w:val="2"/>
        </w:rPr>
        <w:t xml:space="preserve"> местный бюджет</w:t>
      </w:r>
      <w:r w:rsidRPr="006D40FD">
        <w:t>;</w:t>
      </w:r>
    </w:p>
    <w:p w:rsidR="00757D24" w:rsidRPr="006D40FD" w:rsidRDefault="00757D24" w:rsidP="00757D24">
      <w:r w:rsidRPr="006D40FD">
        <w:t>РЦП – районная целевая  программа;</w:t>
      </w:r>
    </w:p>
    <w:p w:rsidR="00757D24" w:rsidRDefault="00757D24" w:rsidP="00757D24">
      <w:r w:rsidRPr="006D40FD">
        <w:t xml:space="preserve">ФБ–федеральный </w:t>
      </w:r>
      <w:r w:rsidRPr="006D40FD">
        <w:rPr>
          <w:spacing w:val="2"/>
        </w:rPr>
        <w:t>бюджет.</w:t>
      </w:r>
    </w:p>
    <w:p w:rsidR="00757D24" w:rsidRDefault="00757D24" w:rsidP="00757D24">
      <w:pPr>
        <w:ind w:left="7230"/>
        <w:jc w:val="right"/>
      </w:pPr>
    </w:p>
    <w:p w:rsidR="00757D24" w:rsidRDefault="00757D24" w:rsidP="00757D24">
      <w:pPr>
        <w:ind w:left="7230"/>
        <w:jc w:val="right"/>
        <w:sectPr w:rsidR="00757D24" w:rsidSect="00757D24">
          <w:headerReference w:type="default" r:id="rId12"/>
          <w:headerReference w:type="first" r:id="rId13"/>
          <w:pgSz w:w="16838" w:h="11906" w:orient="landscape"/>
          <w:pgMar w:top="1418" w:right="1134" w:bottom="567" w:left="567" w:header="709" w:footer="709" w:gutter="0"/>
          <w:pgNumType w:start="1"/>
          <w:cols w:space="708"/>
          <w:titlePg/>
          <w:docGrid w:linePitch="381"/>
        </w:sectPr>
      </w:pPr>
    </w:p>
    <w:p w:rsidR="00757D24" w:rsidRPr="00757D24" w:rsidRDefault="00757D24" w:rsidP="00757D24">
      <w:pPr>
        <w:ind w:left="7230"/>
        <w:jc w:val="right"/>
      </w:pPr>
      <w:r w:rsidRPr="006D40FD">
        <w:t xml:space="preserve">Приложение </w:t>
      </w:r>
      <w:r>
        <w:t>8</w:t>
      </w:r>
    </w:p>
    <w:p w:rsidR="00757D24" w:rsidRPr="006D40FD" w:rsidRDefault="00757D24" w:rsidP="00757D24">
      <w:pPr>
        <w:ind w:left="7230"/>
        <w:jc w:val="right"/>
      </w:pPr>
      <w:r w:rsidRPr="006D40FD">
        <w:t>к Положению</w:t>
      </w:r>
    </w:p>
    <w:p w:rsidR="00757D24" w:rsidRPr="006D40FD" w:rsidRDefault="00757D24" w:rsidP="00757D24">
      <w:pPr>
        <w:pStyle w:val="11"/>
        <w:jc w:val="right"/>
        <w:rPr>
          <w:sz w:val="24"/>
          <w:szCs w:val="24"/>
        </w:rPr>
      </w:pPr>
    </w:p>
    <w:p w:rsidR="00757D24" w:rsidRPr="006D40FD" w:rsidRDefault="00757D24" w:rsidP="00757D24">
      <w:pPr>
        <w:pStyle w:val="11"/>
        <w:rPr>
          <w:b/>
          <w:caps/>
          <w:kern w:val="28"/>
        </w:rPr>
      </w:pPr>
      <w:r w:rsidRPr="006D40FD">
        <w:rPr>
          <w:b/>
          <w:caps/>
          <w:kern w:val="28"/>
        </w:rPr>
        <w:t>Методика</w:t>
      </w:r>
    </w:p>
    <w:p w:rsidR="00757D24" w:rsidRPr="006D40FD" w:rsidRDefault="00757D24" w:rsidP="00757D24">
      <w:pPr>
        <w:pStyle w:val="11"/>
        <w:rPr>
          <w:b/>
        </w:rPr>
      </w:pPr>
      <w:r w:rsidRPr="006D40FD">
        <w:rPr>
          <w:b/>
        </w:rPr>
        <w:t>оценки результативности и эффективности реализации муниципальной</w:t>
      </w:r>
      <w:r w:rsidRPr="006D40FD">
        <w:rPr>
          <w:b/>
          <w:spacing w:val="2"/>
        </w:rPr>
        <w:t xml:space="preserve"> целевой программы/районной целевой программы</w:t>
      </w:r>
    </w:p>
    <w:p w:rsidR="00757D24" w:rsidRPr="006D40FD" w:rsidRDefault="00757D24" w:rsidP="00757D24">
      <w:pPr>
        <w:pStyle w:val="11"/>
      </w:pPr>
    </w:p>
    <w:p w:rsidR="00757D24" w:rsidRPr="00647B6C" w:rsidRDefault="00757D24" w:rsidP="00757D24">
      <w:pPr>
        <w:pStyle w:val="12"/>
        <w:ind w:firstLine="709"/>
        <w:jc w:val="both"/>
        <w:rPr>
          <w:rFonts w:cs="Times New Roman"/>
          <w:sz w:val="24"/>
          <w:szCs w:val="24"/>
        </w:rPr>
      </w:pPr>
      <w:r w:rsidRPr="00647B6C">
        <w:rPr>
          <w:rFonts w:cs="Times New Roman"/>
          <w:sz w:val="24"/>
          <w:szCs w:val="24"/>
        </w:rPr>
        <w:t>Данная Методика применяется для оценки результативности и эффективности реализации муниципальной целевой программы/районной целевой программы (далее – программа). В случае если районная целевая программа имеет собственную методику расчета эффективности и результативности реализации в соответствии с требованиями федерального законодательства, данная Методика не распространяется на такую программу.</w:t>
      </w:r>
    </w:p>
    <w:p w:rsidR="00757D24" w:rsidRPr="00647B6C" w:rsidRDefault="00757D24" w:rsidP="00757D24">
      <w:pPr>
        <w:rPr>
          <w:sz w:val="24"/>
          <w:szCs w:val="24"/>
        </w:rPr>
      </w:pPr>
      <w:r w:rsidRPr="00647B6C">
        <w:rPr>
          <w:sz w:val="24"/>
          <w:szCs w:val="24"/>
        </w:rPr>
        <w:t>В настоящей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757D24" w:rsidRPr="00647B6C" w:rsidRDefault="00757D24" w:rsidP="00757D24">
      <w:pPr>
        <w:rPr>
          <w:sz w:val="24"/>
          <w:szCs w:val="24"/>
        </w:rPr>
      </w:pPr>
      <w:r w:rsidRPr="00647B6C">
        <w:rPr>
          <w:sz w:val="24"/>
          <w:szCs w:val="24"/>
        </w:rPr>
        <w:t>плановые значения – это значения, предусмотренные программой с учетом последних утвержденных внесений изменений в программу на момент отчета;</w:t>
      </w:r>
    </w:p>
    <w:p w:rsidR="00757D24" w:rsidRPr="00647B6C" w:rsidRDefault="00757D24" w:rsidP="00757D24">
      <w:pPr>
        <w:rPr>
          <w:sz w:val="24"/>
          <w:szCs w:val="24"/>
        </w:rPr>
      </w:pPr>
      <w:r w:rsidRPr="00647B6C">
        <w:rPr>
          <w:sz w:val="24"/>
          <w:szCs w:val="24"/>
        </w:rPr>
        <w:t>фактические значения – это значения, представляемые ответственным исполнителем программы как фактически достигнутые исполнителями программы в ходе ее реализации.</w:t>
      </w:r>
    </w:p>
    <w:p w:rsidR="00757D24" w:rsidRPr="00647B6C" w:rsidRDefault="00757D24" w:rsidP="00757D24">
      <w:pPr>
        <w:rPr>
          <w:rStyle w:val="13"/>
          <w:bCs/>
          <w:spacing w:val="2"/>
          <w:sz w:val="24"/>
          <w:szCs w:val="24"/>
        </w:rPr>
      </w:pPr>
      <w:r w:rsidRPr="00647B6C">
        <w:rPr>
          <w:rStyle w:val="13"/>
          <w:spacing w:val="2"/>
          <w:sz w:val="24"/>
          <w:szCs w:val="24"/>
        </w:rPr>
        <w:t>Стратегическая результативность программы – степень достижения показателей целей программы на конец отчётного периода. Различают промежуточную результативность (на отчётную дату накопительным итогом) и итоговую стратегическую результативность (на момент завершения программы).</w:t>
      </w:r>
    </w:p>
    <w:p w:rsidR="00757D24" w:rsidRPr="00647B6C" w:rsidRDefault="00757D24" w:rsidP="00757D24">
      <w:pPr>
        <w:rPr>
          <w:rStyle w:val="13"/>
          <w:bCs/>
          <w:spacing w:val="2"/>
          <w:position w:val="-23"/>
          <w:sz w:val="24"/>
          <w:szCs w:val="24"/>
        </w:rPr>
      </w:pPr>
      <w:r w:rsidRPr="00647B6C">
        <w:rPr>
          <w:rStyle w:val="13"/>
          <w:spacing w:val="2"/>
          <w:sz w:val="24"/>
          <w:szCs w:val="24"/>
        </w:rPr>
        <w:t>Алгоритм расчёта индекса стратегической результативности программы</w:t>
      </w:r>
      <m:oMath>
        <m:sSub>
          <m:sSubPr>
            <m:ctrlPr>
              <w:rPr>
                <w:rFonts w:ascii="Cambria Math" w:hAnsi="Cambria Math"/>
                <w:i/>
                <w:spacing w:val="2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pacing w:val="2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/>
                <w:spacing w:val="2"/>
                <w:sz w:val="24"/>
                <w:szCs w:val="24"/>
                <w:lang w:val="en-US"/>
              </w:rPr>
              <m:t>R</m:t>
            </m:r>
          </m:e>
          <m:sub>
            <w:proofErr w:type="gramStart"/>
            <m:r>
              <m:rPr>
                <m:sty m:val="p"/>
              </m:rPr>
              <w:rPr>
                <w:rFonts w:ascii="Cambria Math" w:hAnsi="Cambria Math"/>
                <w:spacing w:val="2"/>
                <w:sz w:val="24"/>
                <w:szCs w:val="24"/>
              </w:rPr>
              <m:t>ст</m:t>
            </m:r>
            <w:proofErr w:type="gramEnd"/>
          </m:sub>
        </m:sSub>
        <m:r>
          <w:rPr>
            <w:rFonts w:ascii="Cambria Math"/>
            <w:spacing w:val="2"/>
            <w:sz w:val="24"/>
            <w:szCs w:val="24"/>
          </w:rPr>
          <m:t>):</m:t>
        </m:r>
      </m:oMath>
    </w:p>
    <w:p w:rsidR="00757D24" w:rsidRPr="00647B6C" w:rsidRDefault="00757D24" w:rsidP="00757D24">
      <w:pPr>
        <w:pStyle w:val="11"/>
        <w:tabs>
          <w:tab w:val="left" w:pos="1276"/>
        </w:tabs>
        <w:spacing w:after="240"/>
        <w:ind w:firstLine="709"/>
        <w:jc w:val="both"/>
        <w:rPr>
          <w:rStyle w:val="13"/>
          <w:spacing w:val="2"/>
          <w:sz w:val="24"/>
          <w:szCs w:val="24"/>
        </w:rPr>
      </w:pPr>
      <w:r w:rsidRPr="00647B6C">
        <w:rPr>
          <w:rStyle w:val="13"/>
          <w:spacing w:val="2"/>
          <w:sz w:val="24"/>
          <w:szCs w:val="24"/>
        </w:rPr>
        <w:t>- рассчитать инде</w:t>
      </w:r>
      <w:proofErr w:type="gramStart"/>
      <w:r w:rsidRPr="00647B6C">
        <w:rPr>
          <w:rStyle w:val="13"/>
          <w:spacing w:val="2"/>
          <w:sz w:val="24"/>
          <w:szCs w:val="24"/>
        </w:rPr>
        <w:t>кс стр</w:t>
      </w:r>
      <w:proofErr w:type="gramEnd"/>
      <w:r w:rsidRPr="00647B6C">
        <w:rPr>
          <w:rStyle w:val="13"/>
          <w:spacing w:val="2"/>
          <w:sz w:val="24"/>
          <w:szCs w:val="24"/>
        </w:rPr>
        <w:t>атегической результативности для показателя цели (</w:t>
      </w:r>
      <w:r w:rsidRPr="00647B6C">
        <w:rPr>
          <w:rStyle w:val="13"/>
          <w:bCs/>
          <w:spacing w:val="2"/>
          <w:sz w:val="24"/>
          <w:szCs w:val="24"/>
          <w:lang w:val="en-US"/>
        </w:rPr>
        <w:t>R</w:t>
      </w:r>
      <w:r w:rsidRPr="00647B6C">
        <w:rPr>
          <w:rStyle w:val="13"/>
          <w:spacing w:val="2"/>
          <w:sz w:val="24"/>
          <w:szCs w:val="24"/>
        </w:rPr>
        <w:t>) по формуле:</w:t>
      </w:r>
    </w:p>
    <w:p w:rsidR="00757D24" w:rsidRPr="006D40FD" w:rsidRDefault="00757D24" w:rsidP="00757D24">
      <w:pPr>
        <w:pStyle w:val="11"/>
        <w:tabs>
          <w:tab w:val="left" w:pos="993"/>
        </w:tabs>
        <w:ind w:firstLine="709"/>
        <w:rPr>
          <w:rStyle w:val="13"/>
          <w:spacing w:val="2"/>
        </w:rPr>
      </w:pPr>
      <m:oMathPara>
        <m:oMath>
          <m:r>
            <w:rPr>
              <w:rFonts w:ascii="Cambria Math" w:hAnsi="Cambria Math"/>
              <w:spacing w:val="2"/>
              <w:sz w:val="20"/>
              <w:szCs w:val="20"/>
            </w:rPr>
            <m:t>R</m:t>
          </m:r>
          <m:r>
            <w:rPr>
              <w:rFonts w:ascii="Cambria Math"/>
              <w:spacing w:val="2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pacing w:val="2"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pacing w:val="2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2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/>
                      <w:spacing w:val="2"/>
                      <w:sz w:val="20"/>
                      <w:szCs w:val="20"/>
                    </w:rPr>
                    <m:t>факт</m:t>
                  </m:r>
                </m:sub>
              </m:sSub>
              <m:r>
                <w:rPr>
                  <w:rFonts w:ascii="Cambria Math" w:hAnsi="Cambria Math"/>
                  <w:spacing w:val="2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pacing w:val="2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2"/>
                      <w:sz w:val="20"/>
                      <w:szCs w:val="20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/>
                      <w:spacing w:val="2"/>
                      <w:sz w:val="20"/>
                      <w:szCs w:val="20"/>
                    </w:rPr>
                    <m:t>баз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pacing w:val="2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2"/>
                      <w:sz w:val="20"/>
                      <w:szCs w:val="20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/>
                      <w:spacing w:val="2"/>
                      <w:sz w:val="20"/>
                      <w:szCs w:val="20"/>
                    </w:rPr>
                    <m:t>план</m:t>
                  </m:r>
                </m:sub>
              </m:sSub>
              <m:r>
                <w:rPr>
                  <w:rFonts w:ascii="Cambria Math" w:hAnsi="Cambria Math"/>
                  <w:spacing w:val="2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pacing w:val="2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2"/>
                      <w:sz w:val="20"/>
                      <w:szCs w:val="20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/>
                      <w:spacing w:val="2"/>
                      <w:sz w:val="20"/>
                      <w:szCs w:val="20"/>
                    </w:rPr>
                    <m:t>баз</m:t>
                  </m:r>
                </m:sub>
              </m:sSub>
            </m:den>
          </m:f>
          <m:r>
            <w:rPr>
              <w:rFonts w:ascii="Cambria Math"/>
              <w:spacing w:val="2"/>
              <w:sz w:val="20"/>
              <w:szCs w:val="20"/>
            </w:rPr>
            <m:t>×</m:t>
          </m:r>
          <m:r>
            <w:rPr>
              <w:rFonts w:ascii="Cambria Math"/>
              <w:spacing w:val="2"/>
              <w:sz w:val="20"/>
              <w:szCs w:val="20"/>
            </w:rPr>
            <m:t>100%,</m:t>
          </m:r>
        </m:oMath>
      </m:oMathPara>
    </w:p>
    <w:p w:rsidR="00757D24" w:rsidRPr="006D40FD" w:rsidRDefault="00757D24" w:rsidP="00757D24">
      <w:pPr>
        <w:pStyle w:val="af"/>
        <w:spacing w:before="240" w:after="0"/>
        <w:rPr>
          <w:i/>
          <w:spacing w:val="2"/>
          <w:sz w:val="28"/>
          <w:szCs w:val="28"/>
        </w:rPr>
      </w:pPr>
      <w:r w:rsidRPr="006D40FD">
        <w:rPr>
          <w:rStyle w:val="13"/>
          <w:spacing w:val="2"/>
          <w:sz w:val="28"/>
          <w:szCs w:val="28"/>
        </w:rPr>
        <w:t>где</w:t>
      </w:r>
    </w:p>
    <w:p w:rsidR="00757D24" w:rsidRPr="00647B6C" w:rsidRDefault="00757D24" w:rsidP="00757D24">
      <w:pPr>
        <w:pStyle w:val="af"/>
        <w:spacing w:before="240" w:after="0"/>
        <w:rPr>
          <w:rFonts w:ascii="Times New Roman" w:hAnsi="Times New Roman"/>
          <w:spacing w:val="2"/>
          <w:sz w:val="24"/>
          <w:szCs w:val="24"/>
        </w:rPr>
      </w:pPr>
      <w:r w:rsidRPr="00647B6C">
        <w:rPr>
          <w:rFonts w:ascii="Times New Roman" w:hAnsi="Times New Roman"/>
          <w:i/>
          <w:spacing w:val="2"/>
          <w:sz w:val="24"/>
          <w:szCs w:val="24"/>
          <w:lang w:val="en-US"/>
        </w:rPr>
        <w:t>P</w:t>
      </w:r>
      <w:r w:rsidRPr="00647B6C">
        <w:rPr>
          <w:rFonts w:ascii="Times New Roman" w:hAnsi="Times New Roman"/>
          <w:spacing w:val="2"/>
          <w:sz w:val="24"/>
          <w:szCs w:val="24"/>
          <w:vertAlign w:val="subscript"/>
        </w:rPr>
        <w:t xml:space="preserve">баз </w:t>
      </w:r>
      <w:r w:rsidRPr="00647B6C">
        <w:rPr>
          <w:rFonts w:ascii="Times New Roman" w:hAnsi="Times New Roman"/>
          <w:spacing w:val="2"/>
          <w:sz w:val="24"/>
          <w:szCs w:val="24"/>
        </w:rPr>
        <w:t>— базовое значение показателя цели программы;</w:t>
      </w:r>
    </w:p>
    <w:p w:rsidR="00757D24" w:rsidRPr="00647B6C" w:rsidRDefault="00757D24" w:rsidP="00757D24">
      <w:pPr>
        <w:pStyle w:val="af"/>
        <w:spacing w:after="0"/>
        <w:rPr>
          <w:rFonts w:ascii="Times New Roman" w:hAnsi="Times New Roman"/>
          <w:spacing w:val="2"/>
          <w:sz w:val="24"/>
          <w:szCs w:val="24"/>
        </w:rPr>
      </w:pPr>
      <w:r w:rsidRPr="00647B6C">
        <w:rPr>
          <w:rFonts w:ascii="Times New Roman" w:hAnsi="Times New Roman"/>
          <w:i/>
          <w:spacing w:val="2"/>
          <w:sz w:val="24"/>
          <w:szCs w:val="24"/>
          <w:lang w:val="en-US"/>
        </w:rPr>
        <w:t>P</w:t>
      </w:r>
      <w:r w:rsidRPr="00647B6C">
        <w:rPr>
          <w:rFonts w:ascii="Times New Roman" w:hAnsi="Times New Roman"/>
          <w:spacing w:val="2"/>
          <w:sz w:val="24"/>
          <w:szCs w:val="24"/>
          <w:vertAlign w:val="subscript"/>
        </w:rPr>
        <w:t xml:space="preserve">факт </w:t>
      </w:r>
      <w:r w:rsidRPr="00647B6C">
        <w:rPr>
          <w:rFonts w:ascii="Times New Roman" w:hAnsi="Times New Roman"/>
          <w:spacing w:val="2"/>
          <w:sz w:val="24"/>
          <w:szCs w:val="24"/>
        </w:rPr>
        <w:t>— фактическое значение показателя цели программы на конец отчетного периода;</w:t>
      </w:r>
    </w:p>
    <w:p w:rsidR="00757D24" w:rsidRPr="00647B6C" w:rsidRDefault="00757D24" w:rsidP="00757D24">
      <w:pPr>
        <w:pStyle w:val="af"/>
        <w:spacing w:after="0"/>
        <w:rPr>
          <w:rStyle w:val="13"/>
          <w:rFonts w:ascii="Times New Roman" w:hAnsi="Times New Roman"/>
          <w:spacing w:val="2"/>
          <w:sz w:val="24"/>
          <w:szCs w:val="24"/>
        </w:rPr>
      </w:pPr>
      <w:proofErr w:type="gramStart"/>
      <w:r w:rsidRPr="00647B6C">
        <w:rPr>
          <w:rStyle w:val="13"/>
          <w:rFonts w:ascii="Times New Roman" w:hAnsi="Times New Roman"/>
          <w:i/>
          <w:spacing w:val="2"/>
          <w:sz w:val="24"/>
          <w:szCs w:val="24"/>
          <w:lang w:val="en-US"/>
        </w:rPr>
        <w:t>P</w:t>
      </w:r>
      <w:r w:rsidRPr="00647B6C">
        <w:rPr>
          <w:rStyle w:val="13"/>
          <w:rFonts w:ascii="Times New Roman" w:hAnsi="Times New Roman"/>
          <w:spacing w:val="2"/>
          <w:sz w:val="24"/>
          <w:szCs w:val="24"/>
          <w:vertAlign w:val="subscript"/>
        </w:rPr>
        <w:t xml:space="preserve">план </w:t>
      </w:r>
      <w:r w:rsidRPr="00647B6C">
        <w:rPr>
          <w:rStyle w:val="13"/>
          <w:rFonts w:ascii="Times New Roman" w:hAnsi="Times New Roman"/>
          <w:spacing w:val="2"/>
          <w:sz w:val="24"/>
          <w:szCs w:val="24"/>
        </w:rPr>
        <w:t xml:space="preserve">— плановое значение показателя цели </w:t>
      </w:r>
      <w:r w:rsidRPr="00647B6C">
        <w:rPr>
          <w:rFonts w:ascii="Times New Roman" w:hAnsi="Times New Roman"/>
          <w:spacing w:val="2"/>
          <w:sz w:val="24"/>
          <w:szCs w:val="24"/>
        </w:rPr>
        <w:t>программы</w:t>
      </w:r>
      <w:r w:rsidRPr="00647B6C">
        <w:rPr>
          <w:rStyle w:val="13"/>
          <w:rFonts w:ascii="Times New Roman" w:hAnsi="Times New Roman"/>
          <w:spacing w:val="2"/>
          <w:sz w:val="24"/>
          <w:szCs w:val="24"/>
        </w:rPr>
        <w:t xml:space="preserve"> на конец отчетного периода.</w:t>
      </w:r>
      <w:proofErr w:type="gramEnd"/>
    </w:p>
    <w:p w:rsidR="00757D24" w:rsidRPr="00647B6C" w:rsidRDefault="00757D24" w:rsidP="00757D24">
      <w:pPr>
        <w:pStyle w:val="af"/>
        <w:spacing w:after="0"/>
        <w:rPr>
          <w:rStyle w:val="13"/>
          <w:rFonts w:ascii="Times New Roman" w:hAnsi="Times New Roman"/>
          <w:spacing w:val="2"/>
          <w:sz w:val="24"/>
          <w:szCs w:val="24"/>
        </w:rPr>
      </w:pPr>
      <w:r w:rsidRPr="00647B6C">
        <w:rPr>
          <w:rStyle w:val="13"/>
          <w:rFonts w:ascii="Times New Roman" w:hAnsi="Times New Roman"/>
          <w:spacing w:val="2"/>
          <w:sz w:val="24"/>
          <w:szCs w:val="24"/>
        </w:rPr>
        <w:t>Если базовое значение показателя (</w:t>
      </w:r>
      <w:proofErr w:type="gramStart"/>
      <w:r w:rsidRPr="00647B6C">
        <w:rPr>
          <w:rFonts w:ascii="Times New Roman" w:hAnsi="Times New Roman"/>
          <w:i/>
          <w:spacing w:val="2"/>
          <w:sz w:val="24"/>
          <w:szCs w:val="24"/>
          <w:lang w:val="en-US"/>
        </w:rPr>
        <w:t>P</w:t>
      </w:r>
      <w:proofErr w:type="gramEnd"/>
      <w:r w:rsidRPr="00647B6C">
        <w:rPr>
          <w:rFonts w:ascii="Times New Roman" w:hAnsi="Times New Roman"/>
          <w:spacing w:val="2"/>
          <w:sz w:val="24"/>
          <w:szCs w:val="24"/>
          <w:vertAlign w:val="subscript"/>
        </w:rPr>
        <w:t>баз)</w:t>
      </w:r>
      <w:r w:rsidRPr="00647B6C">
        <w:rPr>
          <w:rStyle w:val="13"/>
          <w:rFonts w:ascii="Times New Roman" w:hAnsi="Times New Roman"/>
          <w:spacing w:val="2"/>
          <w:sz w:val="24"/>
          <w:szCs w:val="24"/>
        </w:rPr>
        <w:t xml:space="preserve"> отсутствует или равно нулю, то для показателей, направленных на уменьшение, индекс стратегической результативности рассчитывается по формуле:</w:t>
      </w:r>
    </w:p>
    <w:p w:rsidR="00757D24" w:rsidRPr="006D40FD" w:rsidRDefault="00757D24" w:rsidP="00757D24">
      <w:pPr>
        <w:pStyle w:val="af"/>
        <w:spacing w:before="240"/>
        <w:jc w:val="center"/>
        <w:rPr>
          <w:rStyle w:val="13"/>
          <w:spacing w:val="2"/>
          <w:sz w:val="28"/>
          <w:szCs w:val="28"/>
        </w:rPr>
      </w:pPr>
      <m:oMathPara>
        <m:oMath>
          <m:r>
            <w:rPr>
              <w:rFonts w:ascii="Cambria Math" w:hAnsi="Cambria Math"/>
              <w:spacing w:val="2"/>
              <w:sz w:val="20"/>
              <w:szCs w:val="20"/>
            </w:rPr>
            <m:t>R=</m:t>
          </m:r>
          <m:f>
            <m:fPr>
              <m:ctrlPr>
                <w:rPr>
                  <w:rFonts w:ascii="Cambria Math" w:hAnsi="Cambria Math"/>
                  <w:i/>
                  <w:spacing w:val="2"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pacing w:val="2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2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pacing w:val="2"/>
                      <w:sz w:val="20"/>
                      <w:szCs w:val="20"/>
                    </w:rPr>
                    <m:t>план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pacing w:val="2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2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pacing w:val="2"/>
                      <w:sz w:val="20"/>
                      <w:szCs w:val="20"/>
                    </w:rPr>
                    <m:t>факт</m:t>
                  </m:r>
                </m:sub>
              </m:sSub>
            </m:den>
          </m:f>
          <m:r>
            <w:rPr>
              <w:rFonts w:ascii="Cambria Math" w:hAnsi="Cambria Math"/>
              <w:spacing w:val="2"/>
              <w:sz w:val="20"/>
              <w:szCs w:val="20"/>
            </w:rPr>
            <m:t>×100%;</m:t>
          </m:r>
        </m:oMath>
      </m:oMathPara>
    </w:p>
    <w:p w:rsidR="00757D24" w:rsidRPr="006D40FD" w:rsidRDefault="00757D24" w:rsidP="00757D24">
      <w:pPr>
        <w:pStyle w:val="11"/>
        <w:tabs>
          <w:tab w:val="left" w:pos="1276"/>
        </w:tabs>
        <w:spacing w:before="240" w:after="120"/>
        <w:ind w:firstLine="709"/>
        <w:jc w:val="both"/>
        <w:rPr>
          <w:rStyle w:val="13"/>
          <w:spacing w:val="2"/>
        </w:rPr>
      </w:pPr>
      <w:r w:rsidRPr="006D40FD">
        <w:rPr>
          <w:rStyle w:val="13"/>
          <w:spacing w:val="2"/>
        </w:rPr>
        <w:t>- рассчитать инде</w:t>
      </w:r>
      <w:proofErr w:type="gramStart"/>
      <w:r w:rsidRPr="006D40FD">
        <w:rPr>
          <w:rStyle w:val="13"/>
          <w:spacing w:val="2"/>
        </w:rPr>
        <w:t>кс стр</w:t>
      </w:r>
      <w:proofErr w:type="gramEnd"/>
      <w:r w:rsidRPr="006D40FD">
        <w:rPr>
          <w:rStyle w:val="13"/>
          <w:spacing w:val="2"/>
        </w:rPr>
        <w:t>атегической результативности для цели (</w:t>
      </w:r>
      <m:oMath>
        <m:sSub>
          <m:sSubPr>
            <m:ctrlPr>
              <w:rPr>
                <w:rFonts w:ascii="Cambria Math" w:hAnsi="Cambria Math"/>
                <w:i/>
                <w:spacing w:val="2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pacing w:val="2"/>
                <w:sz w:val="20"/>
                <w:szCs w:val="20"/>
                <w:lang w:val="en-US"/>
              </w:rPr>
              <m:t>R</m:t>
            </m:r>
          </m:e>
          <m:sub>
            <m:r>
              <w:rPr>
                <w:rFonts w:ascii="Cambria Math"/>
                <w:spacing w:val="2"/>
                <w:sz w:val="20"/>
                <w:szCs w:val="20"/>
              </w:rPr>
              <m:t>ц</m:t>
            </m:r>
          </m:sub>
        </m:sSub>
      </m:oMath>
      <w:r w:rsidRPr="006D40FD">
        <w:rPr>
          <w:rStyle w:val="13"/>
          <w:spacing w:val="2"/>
        </w:rPr>
        <w:t>) по формуле:</w:t>
      </w:r>
    </w:p>
    <w:p w:rsidR="00757D24" w:rsidRPr="006D40FD" w:rsidRDefault="00757D24" w:rsidP="00757D24">
      <w:pPr>
        <w:spacing w:before="33" w:after="33"/>
        <w:jc w:val="center"/>
        <w:rPr>
          <w:spacing w:val="2"/>
        </w:rPr>
      </w:pPr>
      <m:oMath>
        <m:sSub>
          <m:sSubPr>
            <m:ctrlPr>
              <w:rPr>
                <w:rFonts w:ascii="Cambria Math" w:hAnsi="Cambria Math"/>
                <w:b/>
                <w:i/>
                <w:spacing w:val="2"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/>
                <w:spacing w:val="2"/>
                <w:sz w:val="20"/>
                <w:szCs w:val="20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pacing w:val="2"/>
                <w:sz w:val="20"/>
                <w:szCs w:val="20"/>
              </w:rPr>
              <m:t>ц</m:t>
            </m:r>
          </m:sub>
        </m:sSub>
        <m:r>
          <m:rPr>
            <m:sty m:val="bi"/>
          </m:rPr>
          <w:rPr>
            <w:rFonts w:ascii="Cambria Math"/>
            <w:spacing w:val="2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b/>
                <w:i/>
                <w:spacing w:val="2"/>
                <w:sz w:val="20"/>
                <w:szCs w:val="20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/>
                    <w:i/>
                    <w:spacing w:val="2"/>
                    <w:sz w:val="20"/>
                    <w:szCs w:val="20"/>
                    <w:lang w:val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sz w:val="20"/>
                    <w:szCs w:val="20"/>
                    <w:lang w:val="en-US"/>
                  </w:rPr>
                  <m:t>i</m:t>
                </m:r>
                <m:r>
                  <m:rPr>
                    <m:sty m:val="bi"/>
                  </m:rPr>
                  <w:rPr>
                    <w:rFonts w:ascii="Cambria Math"/>
                    <w:spacing w:val="2"/>
                    <w:sz w:val="20"/>
                    <w:szCs w:val="20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sz w:val="20"/>
                    <w:szCs w:val="20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sz w:val="20"/>
                    <w:szCs w:val="20"/>
                    <w:lang w:val="en-US"/>
                  </w:rPr>
                  <m:t>p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pacing w:val="2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sz w:val="20"/>
                        <w:szCs w:val="20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pacing w:val="2"/>
                        <w:sz w:val="20"/>
                        <w:szCs w:val="20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pacing w:val="2"/>
                <w:sz w:val="20"/>
                <w:szCs w:val="20"/>
                <w:lang w:val="en-US"/>
              </w:rPr>
              <m:t>p</m:t>
            </m:r>
          </m:den>
        </m:f>
      </m:oMath>
      <w:r w:rsidRPr="006D40FD">
        <w:rPr>
          <w:spacing w:val="2"/>
        </w:rPr>
        <w:t>,</w:t>
      </w:r>
    </w:p>
    <w:p w:rsidR="00757D24" w:rsidRPr="006D40FD" w:rsidRDefault="00757D24" w:rsidP="00757D24">
      <w:pPr>
        <w:spacing w:before="33" w:after="33"/>
        <w:rPr>
          <w:spacing w:val="2"/>
        </w:rPr>
      </w:pPr>
      <w:r w:rsidRPr="006D40FD">
        <w:rPr>
          <w:spacing w:val="2"/>
        </w:rPr>
        <w:t>где</w:t>
      </w:r>
    </w:p>
    <w:p w:rsidR="00757D24" w:rsidRPr="006D40FD" w:rsidRDefault="00757D24" w:rsidP="00757D24">
      <w:pPr>
        <w:spacing w:before="33" w:after="33"/>
        <w:rPr>
          <w:spacing w:val="2"/>
        </w:rPr>
      </w:pPr>
      <m:oMath>
        <m:sSub>
          <m:sSubPr>
            <m:ctrlPr>
              <w:rPr>
                <w:rFonts w:ascii="Cambria Math" w:hAnsi="Cambria Math"/>
                <w:i/>
                <w:spacing w:val="2"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/>
                <w:spacing w:val="2"/>
                <w:sz w:val="20"/>
                <w:szCs w:val="20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pacing w:val="2"/>
                <w:sz w:val="20"/>
                <w:szCs w:val="20"/>
                <w:lang w:val="en-US"/>
              </w:rPr>
              <m:t>i</m:t>
            </m:r>
          </m:sub>
        </m:sSub>
      </m:oMath>
      <w:r w:rsidRPr="006D40FD">
        <w:rPr>
          <w:spacing w:val="2"/>
        </w:rPr>
        <w:t xml:space="preserve"> — инде</w:t>
      </w:r>
      <w:proofErr w:type="gramStart"/>
      <w:r w:rsidRPr="006D40FD">
        <w:rPr>
          <w:spacing w:val="2"/>
        </w:rPr>
        <w:t>кс стр</w:t>
      </w:r>
      <w:proofErr w:type="gramEnd"/>
      <w:r w:rsidRPr="006D40FD">
        <w:rPr>
          <w:spacing w:val="2"/>
        </w:rPr>
        <w:t>атегической результативности каждого показателя цели программы;</w:t>
      </w:r>
    </w:p>
    <w:p w:rsidR="00757D24" w:rsidRPr="006D40FD" w:rsidRDefault="00757D24" w:rsidP="00757D24">
      <w:pPr>
        <w:spacing w:before="33" w:after="33"/>
        <w:rPr>
          <w:rStyle w:val="13"/>
          <w:spacing w:val="2"/>
        </w:rPr>
      </w:pPr>
      <w:r w:rsidRPr="006D40FD">
        <w:rPr>
          <w:rStyle w:val="13"/>
          <w:i/>
          <w:spacing w:val="2"/>
          <w:lang w:val="en-US"/>
        </w:rPr>
        <w:t>p</w:t>
      </w:r>
      <w:r w:rsidRPr="006D40FD">
        <w:rPr>
          <w:rStyle w:val="13"/>
          <w:spacing w:val="2"/>
        </w:rPr>
        <w:t xml:space="preserve"> – </w:t>
      </w:r>
      <w:proofErr w:type="gramStart"/>
      <w:r w:rsidRPr="006D40FD">
        <w:rPr>
          <w:rStyle w:val="13"/>
          <w:spacing w:val="2"/>
        </w:rPr>
        <w:t>количество</w:t>
      </w:r>
      <w:proofErr w:type="gramEnd"/>
      <w:r w:rsidRPr="006D40FD">
        <w:rPr>
          <w:rStyle w:val="13"/>
          <w:spacing w:val="2"/>
        </w:rPr>
        <w:t xml:space="preserve"> показателей цели </w:t>
      </w:r>
      <w:r w:rsidRPr="006D40FD">
        <w:rPr>
          <w:spacing w:val="2"/>
        </w:rPr>
        <w:t>программы;</w:t>
      </w:r>
    </w:p>
    <w:p w:rsidR="00757D24" w:rsidRPr="006D40FD" w:rsidRDefault="00757D24" w:rsidP="00757D24">
      <w:pPr>
        <w:pStyle w:val="11"/>
        <w:ind w:firstLine="709"/>
        <w:jc w:val="both"/>
        <w:rPr>
          <w:rStyle w:val="13"/>
          <w:spacing w:val="2"/>
        </w:rPr>
      </w:pPr>
      <w:r w:rsidRPr="006D40FD">
        <w:rPr>
          <w:rStyle w:val="13"/>
          <w:spacing w:val="2"/>
        </w:rPr>
        <w:t>- рассчитать индекс стратегической результативности для программы (</w:t>
      </w:r>
      <m:oMath>
        <m:sSub>
          <m:sSubPr>
            <m:ctrlPr>
              <w:rPr>
                <w:rFonts w:ascii="Cambria Math" w:hAnsi="Cambria Math"/>
                <w:i/>
                <w:spacing w:val="2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pacing w:val="2"/>
                <w:sz w:val="20"/>
                <w:szCs w:val="20"/>
                <w:lang w:val="en-US"/>
              </w:rPr>
              <m:t>R</m:t>
            </m:r>
          </m:e>
          <m:sub>
            <w:proofErr w:type="gramStart"/>
            <m:r>
              <w:rPr>
                <w:rFonts w:ascii="Cambria Math"/>
                <w:spacing w:val="2"/>
                <w:sz w:val="20"/>
                <w:szCs w:val="20"/>
              </w:rPr>
              <m:t>ст</m:t>
            </m:r>
            <w:proofErr w:type="gramEnd"/>
          </m:sub>
        </m:sSub>
      </m:oMath>
      <w:r w:rsidRPr="006D40FD">
        <w:rPr>
          <w:rStyle w:val="13"/>
          <w:spacing w:val="2"/>
        </w:rPr>
        <w:t>) по формуле:</w:t>
      </w:r>
    </w:p>
    <w:p w:rsidR="00757D24" w:rsidRPr="006D40FD" w:rsidRDefault="00757D24" w:rsidP="00757D24">
      <w:pPr>
        <w:spacing w:before="33" w:after="33"/>
        <w:rPr>
          <w:spacing w:val="2"/>
        </w:rPr>
      </w:pPr>
      <w:r w:rsidRPr="006D40FD">
        <w:rPr>
          <w:spacing w:val="2"/>
        </w:rPr>
        <w:t xml:space="preserve">При наличии нескольких равнозначных целей </w:t>
      </w:r>
      <m:oMath>
        <m:sSub>
          <m:sSubPr>
            <m:ctrlPr>
              <w:rPr>
                <w:rFonts w:ascii="Cambria Math" w:hAnsi="Cambria Math"/>
                <w:i/>
                <w:spacing w:val="2"/>
                <w:kern w:val="1"/>
                <w:sz w:val="20"/>
                <w:szCs w:val="20"/>
                <w:lang w:eastAsia="hi-IN" w:bidi="hi-IN"/>
              </w:rPr>
            </m:ctrlPr>
          </m:sSubPr>
          <m:e>
            <m:r>
              <w:rPr>
                <w:rFonts w:ascii="Cambria Math" w:hAnsi="Cambria Math"/>
                <w:spacing w:val="2"/>
                <w:sz w:val="20"/>
                <w:szCs w:val="20"/>
                <w:lang w:val="en-US"/>
              </w:rPr>
              <m:t>R</m:t>
            </m:r>
          </m:e>
          <m:sub>
            <w:proofErr w:type="gramStart"/>
            <m:r>
              <w:rPr>
                <w:rFonts w:ascii="Cambria Math"/>
                <w:spacing w:val="2"/>
                <w:sz w:val="20"/>
                <w:szCs w:val="20"/>
              </w:rPr>
              <m:t>ст</m:t>
            </m:r>
            <w:proofErr w:type="gramEnd"/>
          </m:sub>
        </m:sSub>
      </m:oMath>
      <w:r w:rsidRPr="006D40FD">
        <w:rPr>
          <w:spacing w:val="2"/>
        </w:rPr>
        <w:t>рассчитывается как среднеарифметическое:</w:t>
      </w:r>
    </w:p>
    <w:p w:rsidR="00757D24" w:rsidRPr="006D40FD" w:rsidRDefault="00757D24" w:rsidP="00757D24">
      <w:pPr>
        <w:spacing w:before="33" w:after="33"/>
        <w:jc w:val="center"/>
        <w:rPr>
          <w:spacing w:val="2"/>
        </w:rPr>
      </w:pPr>
      <m:oMath>
        <m:sSub>
          <m:sSubPr>
            <m:ctrlPr>
              <w:rPr>
                <w:rFonts w:ascii="Cambria Math" w:hAnsi="Cambria Math"/>
                <w:i/>
                <w:spacing w:val="2"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/>
                <w:spacing w:val="2"/>
                <w:sz w:val="20"/>
                <w:szCs w:val="20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pacing w:val="2"/>
                <w:sz w:val="20"/>
                <w:szCs w:val="20"/>
              </w:rPr>
              <m:t>ст</m:t>
            </m:r>
          </m:sub>
        </m:sSub>
        <m:r>
          <w:rPr>
            <w:rFonts w:ascii="Cambria Math"/>
            <w:spacing w:val="2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pacing w:val="2"/>
                <w:sz w:val="20"/>
                <w:szCs w:val="20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pacing w:val="2"/>
                    <w:sz w:val="20"/>
                    <w:szCs w:val="20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pacing w:val="2"/>
                    <w:sz w:val="20"/>
                    <w:szCs w:val="20"/>
                    <w:lang w:val="en-US"/>
                  </w:rPr>
                  <m:t>i</m:t>
                </m:r>
                <m:r>
                  <w:rPr>
                    <w:rFonts w:ascii="Cambria Math"/>
                    <w:spacing w:val="2"/>
                    <w:sz w:val="20"/>
                    <w:szCs w:val="20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pacing w:val="2"/>
                    <w:sz w:val="20"/>
                    <w:szCs w:val="20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pacing w:val="2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/>
                        <w:spacing w:val="2"/>
                        <w:sz w:val="20"/>
                        <w:szCs w:val="20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pacing w:val="2"/>
                        <w:sz w:val="20"/>
                        <w:szCs w:val="20"/>
                      </w:rPr>
                      <m:t>ц</m:t>
                    </m:r>
                    <m:r>
                      <w:rPr>
                        <w:rFonts w:ascii="Cambria Math"/>
                        <w:spacing w:val="2"/>
                        <w:sz w:val="20"/>
                        <w:szCs w:val="20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pacing w:val="2"/>
                <w:sz w:val="20"/>
                <w:szCs w:val="20"/>
                <w:lang w:val="en-US"/>
              </w:rPr>
              <m:t>n</m:t>
            </m:r>
          </m:den>
        </m:f>
      </m:oMath>
      <w:r w:rsidRPr="006D40FD">
        <w:rPr>
          <w:spacing w:val="2"/>
        </w:rPr>
        <w:t>,</w:t>
      </w:r>
    </w:p>
    <w:p w:rsidR="00757D24" w:rsidRPr="006D40FD" w:rsidRDefault="00757D24" w:rsidP="00757D24">
      <w:pPr>
        <w:spacing w:before="33" w:after="33"/>
        <w:rPr>
          <w:spacing w:val="2"/>
        </w:rPr>
      </w:pPr>
      <w:r w:rsidRPr="006D40FD">
        <w:rPr>
          <w:spacing w:val="2"/>
        </w:rPr>
        <w:t>где</w:t>
      </w:r>
    </w:p>
    <w:p w:rsidR="00757D24" w:rsidRPr="006D40FD" w:rsidRDefault="00757D24" w:rsidP="00757D24">
      <w:pPr>
        <w:spacing w:after="33"/>
        <w:rPr>
          <w:spacing w:val="2"/>
        </w:rPr>
      </w:pPr>
      <w:r w:rsidRPr="006D40FD">
        <w:rPr>
          <w:i/>
          <w:spacing w:val="2"/>
          <w:lang w:val="en-US"/>
        </w:rPr>
        <w:t>R</w:t>
      </w:r>
      <w:proofErr w:type="spellStart"/>
      <w:r w:rsidRPr="006D40FD">
        <w:rPr>
          <w:i/>
          <w:spacing w:val="2"/>
          <w:vertAlign w:val="subscript"/>
        </w:rPr>
        <w:t>ц</w:t>
      </w:r>
      <w:r w:rsidRPr="006D40FD">
        <w:rPr>
          <w:i/>
          <w:spacing w:val="2"/>
          <w:vertAlign w:val="subscript"/>
          <w:lang w:val="en-US"/>
        </w:rPr>
        <w:t>i</w:t>
      </w:r>
      <w:proofErr w:type="spellEnd"/>
      <w:r w:rsidRPr="006D40FD">
        <w:rPr>
          <w:spacing w:val="2"/>
        </w:rPr>
        <w:t xml:space="preserve"> — индекс стратегической результативности каждой цели </w:t>
      </w:r>
      <w:r w:rsidRPr="006D40FD">
        <w:rPr>
          <w:rStyle w:val="13"/>
          <w:spacing w:val="2"/>
        </w:rPr>
        <w:t>программы</w:t>
      </w:r>
      <w:r w:rsidRPr="006D40FD">
        <w:rPr>
          <w:spacing w:val="2"/>
        </w:rPr>
        <w:t>;</w:t>
      </w:r>
    </w:p>
    <w:p w:rsidR="00757D24" w:rsidRPr="006D40FD" w:rsidRDefault="00757D24" w:rsidP="00757D24">
      <w:pPr>
        <w:spacing w:before="33" w:after="33"/>
        <w:rPr>
          <w:spacing w:val="2"/>
        </w:rPr>
      </w:pPr>
      <w:r w:rsidRPr="006D40FD">
        <w:rPr>
          <w:spacing w:val="2"/>
          <w:lang w:val="en-US"/>
        </w:rPr>
        <w:t>n</w:t>
      </w:r>
      <w:r w:rsidRPr="006D40FD">
        <w:rPr>
          <w:spacing w:val="2"/>
        </w:rPr>
        <w:t xml:space="preserve"> – </w:t>
      </w:r>
      <w:proofErr w:type="gramStart"/>
      <w:r w:rsidRPr="006D40FD">
        <w:rPr>
          <w:spacing w:val="2"/>
        </w:rPr>
        <w:t>количество</w:t>
      </w:r>
      <w:proofErr w:type="gramEnd"/>
      <w:r w:rsidRPr="006D40FD">
        <w:rPr>
          <w:spacing w:val="2"/>
        </w:rPr>
        <w:t xml:space="preserve"> целей </w:t>
      </w:r>
      <w:r w:rsidRPr="006D40FD">
        <w:rPr>
          <w:rStyle w:val="13"/>
          <w:spacing w:val="2"/>
        </w:rPr>
        <w:t>программы.</w:t>
      </w:r>
    </w:p>
    <w:p w:rsidR="00757D24" w:rsidRPr="006D40FD" w:rsidRDefault="00757D24" w:rsidP="00757D24">
      <w:pPr>
        <w:spacing w:before="33" w:after="240"/>
        <w:rPr>
          <w:spacing w:val="2"/>
        </w:rPr>
      </w:pPr>
      <w:r w:rsidRPr="006D40FD">
        <w:rPr>
          <w:spacing w:val="2"/>
        </w:rPr>
        <w:t xml:space="preserve">При наличии нескольких неравнозначных целей </w:t>
      </w:r>
      <w:proofErr w:type="gramStart"/>
      <w:r w:rsidRPr="006D40FD">
        <w:rPr>
          <w:bCs/>
          <w:spacing w:val="2"/>
          <w:lang w:val="en-US"/>
        </w:rPr>
        <w:t>R</w:t>
      </w:r>
      <w:proofErr w:type="spellStart"/>
      <w:proofErr w:type="gramEnd"/>
      <w:r w:rsidRPr="006D40FD">
        <w:rPr>
          <w:bCs/>
          <w:spacing w:val="2"/>
          <w:vertAlign w:val="subscript"/>
        </w:rPr>
        <w:t>ст</w:t>
      </w:r>
      <w:proofErr w:type="spellEnd"/>
      <w:r w:rsidRPr="006D40FD">
        <w:rPr>
          <w:bCs/>
          <w:spacing w:val="2"/>
          <w:vertAlign w:val="subscript"/>
        </w:rPr>
        <w:t xml:space="preserve"> </w:t>
      </w:r>
      <w:r w:rsidRPr="006D40FD">
        <w:rPr>
          <w:spacing w:val="2"/>
        </w:rPr>
        <w:t>рассчитывается по формуле:</w:t>
      </w:r>
    </w:p>
    <w:p w:rsidR="00757D24" w:rsidRPr="006D40FD" w:rsidRDefault="00757D24" w:rsidP="00757D24">
      <w:pPr>
        <w:spacing w:before="33" w:after="33"/>
        <w:jc w:val="center"/>
        <w:rPr>
          <w:spacing w:val="2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pacing w:val="2"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pacing w:val="2"/>
                  <w:sz w:val="20"/>
                  <w:szCs w:val="20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pacing w:val="2"/>
                  <w:sz w:val="20"/>
                  <w:szCs w:val="20"/>
                </w:rPr>
                <m:t>ст</m:t>
              </m:r>
            </m:sub>
          </m:sSub>
          <m:r>
            <w:rPr>
              <w:rFonts w:ascii="Cambria Math"/>
              <w:spacing w:val="2"/>
              <w:sz w:val="20"/>
              <w:szCs w:val="20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pacing w:val="2"/>
                  <w:sz w:val="20"/>
                  <w:szCs w:val="20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pacing w:val="2"/>
                  <w:sz w:val="20"/>
                  <w:szCs w:val="20"/>
                  <w:lang w:val="en-US"/>
                </w:rPr>
                <m:t>i</m:t>
              </m:r>
              <m:r>
                <w:rPr>
                  <w:rFonts w:ascii="Cambria Math"/>
                  <w:spacing w:val="2"/>
                  <w:sz w:val="20"/>
                  <w:szCs w:val="20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/>
                  <w:spacing w:val="2"/>
                  <w:sz w:val="20"/>
                  <w:szCs w:val="20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pacing w:val="2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2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pacing w:val="2"/>
                      <w:sz w:val="20"/>
                      <w:szCs w:val="20"/>
                      <w:lang w:val="en-US"/>
                    </w:rPr>
                    <m:t>цi</m:t>
                  </m:r>
                </m:sub>
              </m:sSub>
              <m:r>
                <w:rPr>
                  <w:rFonts w:ascii="Cambria Math" w:hAnsi="Cambria Math"/>
                  <w:spacing w:val="2"/>
                  <w:sz w:val="20"/>
                  <w:szCs w:val="20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pacing w:val="2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2"/>
                      <w:sz w:val="20"/>
                      <w:szCs w:val="20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pacing w:val="2"/>
                      <w:sz w:val="20"/>
                      <w:szCs w:val="20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pacing w:val="2"/>
                  <w:sz w:val="20"/>
                  <w:szCs w:val="20"/>
                  <w:lang w:val="en-US"/>
                </w:rPr>
                <m:t>,</m:t>
              </m:r>
            </m:e>
          </m:nary>
        </m:oMath>
      </m:oMathPara>
    </w:p>
    <w:p w:rsidR="00757D24" w:rsidRPr="006D40FD" w:rsidRDefault="00757D24" w:rsidP="00757D24">
      <w:pPr>
        <w:spacing w:before="33" w:after="33"/>
        <w:rPr>
          <w:spacing w:val="2"/>
        </w:rPr>
      </w:pPr>
      <w:r w:rsidRPr="006D40FD">
        <w:rPr>
          <w:spacing w:val="2"/>
        </w:rPr>
        <w:t>где</w:t>
      </w:r>
    </w:p>
    <w:p w:rsidR="00757D24" w:rsidRPr="006D40FD" w:rsidRDefault="00757D24" w:rsidP="00757D24">
      <w:pPr>
        <w:spacing w:after="33"/>
        <w:rPr>
          <w:spacing w:val="2"/>
        </w:rPr>
      </w:pPr>
      <w:r w:rsidRPr="006D40FD">
        <w:rPr>
          <w:spacing w:val="2"/>
          <w:lang w:val="en-US"/>
        </w:rPr>
        <w:t>R</w:t>
      </w:r>
      <w:proofErr w:type="spellStart"/>
      <w:r w:rsidRPr="006D40FD">
        <w:rPr>
          <w:spacing w:val="2"/>
          <w:vertAlign w:val="subscript"/>
        </w:rPr>
        <w:t>ц</w:t>
      </w:r>
      <w:r w:rsidRPr="006D40FD">
        <w:rPr>
          <w:spacing w:val="2"/>
          <w:vertAlign w:val="subscript"/>
          <w:lang w:val="en-US"/>
        </w:rPr>
        <w:t>i</w:t>
      </w:r>
      <w:proofErr w:type="spellEnd"/>
      <w:r w:rsidRPr="006D40FD">
        <w:rPr>
          <w:spacing w:val="2"/>
        </w:rPr>
        <w:t xml:space="preserve"> — индекс стратегической результативности каждой цели </w:t>
      </w:r>
      <w:r w:rsidRPr="006D40FD">
        <w:rPr>
          <w:rStyle w:val="13"/>
          <w:spacing w:val="2"/>
        </w:rPr>
        <w:t>программы</w:t>
      </w:r>
      <w:r w:rsidRPr="006D40FD">
        <w:rPr>
          <w:spacing w:val="2"/>
        </w:rPr>
        <w:t>;</w:t>
      </w:r>
    </w:p>
    <w:p w:rsidR="00757D24" w:rsidRPr="006D40FD" w:rsidRDefault="00757D24" w:rsidP="00757D24">
      <w:pPr>
        <w:spacing w:after="33"/>
        <w:rPr>
          <w:rStyle w:val="13"/>
          <w:spacing w:val="2"/>
        </w:rPr>
      </w:pPr>
      <w:proofErr w:type="spellStart"/>
      <w:proofErr w:type="gramStart"/>
      <w:r w:rsidRPr="006D40FD">
        <w:rPr>
          <w:rStyle w:val="13"/>
          <w:spacing w:val="2"/>
          <w:lang w:val="en-US"/>
        </w:rPr>
        <w:t>K</w:t>
      </w:r>
      <w:r w:rsidRPr="006D40FD">
        <w:rPr>
          <w:rStyle w:val="13"/>
          <w:spacing w:val="2"/>
          <w:vertAlign w:val="subscript"/>
          <w:lang w:val="en-US"/>
        </w:rPr>
        <w:t>i</w:t>
      </w:r>
      <w:proofErr w:type="spellEnd"/>
      <w:r w:rsidRPr="006D40FD">
        <w:rPr>
          <w:rStyle w:val="13"/>
          <w:spacing w:val="2"/>
        </w:rPr>
        <w:t>— весовой коэффициент соответствующей цели программы.</w:t>
      </w:r>
      <w:proofErr w:type="gramEnd"/>
    </w:p>
    <w:p w:rsidR="00757D24" w:rsidRPr="006D40FD" w:rsidRDefault="00757D24" w:rsidP="00757D24">
      <w:pPr>
        <w:spacing w:after="33"/>
        <w:rPr>
          <w:rStyle w:val="13"/>
          <w:spacing w:val="2"/>
        </w:rPr>
      </w:pPr>
      <w:r w:rsidRPr="006D40FD">
        <w:rPr>
          <w:spacing w:val="2"/>
        </w:rPr>
        <w:t>Значение весового коэффициента выражается числом в интервале от нуля до единицы. Сумма значений весовых коэффициентов должна быть равна единице.</w:t>
      </w:r>
    </w:p>
    <w:p w:rsidR="00757D24" w:rsidRPr="006D40FD" w:rsidRDefault="00757D24" w:rsidP="00757D24">
      <w:pPr>
        <w:spacing w:after="240"/>
        <w:jc w:val="center"/>
        <w:rPr>
          <w:spacing w:val="2"/>
        </w:rPr>
      </w:pPr>
      <w:r w:rsidRPr="006D40FD">
        <w:rPr>
          <w:spacing w:val="2"/>
        </w:rPr>
        <w:t>Критерии оценки стратегической результативности программы:</w:t>
      </w:r>
    </w:p>
    <w:tbl>
      <w:tblPr>
        <w:tblW w:w="43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6"/>
        <w:gridCol w:w="3936"/>
      </w:tblGrid>
      <w:tr w:rsidR="00757D24" w:rsidRPr="006D40FD" w:rsidTr="00757D24">
        <w:tc>
          <w:tcPr>
            <w:tcW w:w="2787" w:type="pct"/>
          </w:tcPr>
          <w:p w:rsidR="00757D24" w:rsidRPr="006D40FD" w:rsidRDefault="00757D24" w:rsidP="00757D24">
            <w:pPr>
              <w:spacing w:before="33" w:after="33"/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Значение индекса стратегической результативности программы (</w:t>
            </w:r>
            <w:proofErr w:type="spellStart"/>
            <w:proofErr w:type="gramStart"/>
            <w:r w:rsidRPr="006D40FD">
              <w:rPr>
                <w:spacing w:val="2"/>
              </w:rPr>
              <w:t>R</w:t>
            </w:r>
            <w:proofErr w:type="gramEnd"/>
            <w:r w:rsidRPr="006D40FD">
              <w:rPr>
                <w:spacing w:val="2"/>
                <w:vertAlign w:val="subscript"/>
              </w:rPr>
              <w:t>ст</w:t>
            </w:r>
            <w:proofErr w:type="spellEnd"/>
            <w:r w:rsidRPr="006D40FD">
              <w:rPr>
                <w:spacing w:val="2"/>
              </w:rPr>
              <w:t>)</w:t>
            </w:r>
          </w:p>
        </w:tc>
        <w:tc>
          <w:tcPr>
            <w:tcW w:w="2213" w:type="pct"/>
          </w:tcPr>
          <w:p w:rsidR="00757D24" w:rsidRPr="006D40FD" w:rsidRDefault="00757D24" w:rsidP="00757D24">
            <w:pPr>
              <w:spacing w:before="33" w:after="33"/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Стратегическая</w:t>
            </w:r>
          </w:p>
          <w:p w:rsidR="00757D24" w:rsidRPr="006D40FD" w:rsidRDefault="00757D24" w:rsidP="00757D24">
            <w:pPr>
              <w:spacing w:before="33" w:after="33"/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результативность программы</w:t>
            </w:r>
          </w:p>
        </w:tc>
      </w:tr>
      <w:tr w:rsidR="00757D24" w:rsidRPr="006D40FD" w:rsidTr="00757D24">
        <w:tc>
          <w:tcPr>
            <w:tcW w:w="2787" w:type="pct"/>
          </w:tcPr>
          <w:p w:rsidR="00757D24" w:rsidRPr="006D40FD" w:rsidRDefault="00757D24" w:rsidP="00757D24">
            <w:pPr>
              <w:spacing w:before="33" w:after="33"/>
              <w:rPr>
                <w:spacing w:val="2"/>
              </w:rPr>
            </w:pPr>
            <w:proofErr w:type="spellStart"/>
            <w:proofErr w:type="gramStart"/>
            <w:r w:rsidRPr="006D40FD">
              <w:rPr>
                <w:spacing w:val="2"/>
              </w:rPr>
              <w:t>R</w:t>
            </w:r>
            <w:proofErr w:type="gramEnd"/>
            <w:r w:rsidRPr="006D40FD">
              <w:rPr>
                <w:spacing w:val="2"/>
                <w:vertAlign w:val="subscript"/>
              </w:rPr>
              <w:t>ст</w:t>
            </w:r>
            <w:proofErr w:type="spellEnd"/>
            <w:r w:rsidRPr="006D40FD">
              <w:rPr>
                <w:position w:val="-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1" type="#_x0000_t75" style="width:7.5pt;height:1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oNotHyphenateCaps/&gt;&lt;w:drawingGridHorizontalSpacing w:val=&quot;140&quot;/&gt;&lt;w:displayHorizontalDrawingGridEvery w:val=&quot;2&quot;/&gt;&lt;w:punctuationKerning/&gt;&lt;w:characterSpacingControl w:val=&quot;DontCompress&quot;/&gt;&lt;w:optimizeForBrowser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6430&quot;/&gt;&lt;wsp:rsid wsp:val=&quot;00002229&quot;/&gt;&lt;wsp:rsid wsp:val=&quot;0000609F&quot;/&gt;&lt;wsp:rsid wsp:val=&quot;00007DCA&quot;/&gt;&lt;wsp:rsid wsp:val=&quot;00013854&quot;/&gt;&lt;wsp:rsid wsp:val=&quot;00024AEA&quot;/&gt;&lt;wsp:rsid wsp:val=&quot;0004442E&quot;/&gt;&lt;wsp:rsid wsp:val=&quot;00047103&quot;/&gt;&lt;wsp:rsid wsp:val=&quot;00047901&quot;/&gt;&lt;wsp:rsid wsp:val=&quot;00053648&quot;/&gt;&lt;wsp:rsid wsp:val=&quot;00062CF1&quot;/&gt;&lt;wsp:rsid wsp:val=&quot;00064FEE&quot;/&gt;&lt;wsp:rsid wsp:val=&quot;00073ED7&quot;/&gt;&lt;wsp:rsid wsp:val=&quot;00086E26&quot;/&gt;&lt;wsp:rsid wsp:val=&quot;000B53B3&quot;/&gt;&lt;wsp:rsid wsp:val=&quot;000C38B0&quot;/&gt;&lt;wsp:rsid wsp:val=&quot;000C4A8C&quot;/&gt;&lt;wsp:rsid wsp:val=&quot;000E022D&quot;/&gt;&lt;wsp:rsid wsp:val=&quot;000E054D&quot;/&gt;&lt;wsp:rsid wsp:val=&quot;00107D01&quot;/&gt;&lt;wsp:rsid wsp:val=&quot;001347C5&quot;/&gt;&lt;wsp:rsid wsp:val=&quot;00135E52&quot;/&gt;&lt;wsp:rsid wsp:val=&quot;001429A4&quot;/&gt;&lt;wsp:rsid wsp:val=&quot;00142F78&quot;/&gt;&lt;wsp:rsid wsp:val=&quot;00152CC2&quot;/&gt;&lt;wsp:rsid wsp:val=&quot;00156AC1&quot;/&gt;&lt;wsp:rsid wsp:val=&quot;00161E5A&quot;/&gt;&lt;wsp:rsid wsp:val=&quot;0016241B&quot;/&gt;&lt;wsp:rsid wsp:val=&quot;001707B3&quot;/&gt;&lt;wsp:rsid wsp:val=&quot;00172116&quot;/&gt;&lt;wsp:rsid wsp:val=&quot;00174FDE&quot;/&gt;&lt;wsp:rsid wsp:val=&quot;00176A84&quot;/&gt;&lt;wsp:rsid wsp:val=&quot;00176F55&quot;/&gt;&lt;wsp:rsid wsp:val=&quot;00186070&quot;/&gt;&lt;wsp:rsid wsp:val=&quot;001865E8&quot;/&gt;&lt;wsp:rsid wsp:val=&quot;001876E8&quot;/&gt;&lt;wsp:rsid wsp:val=&quot;00194965&quot;/&gt;&lt;wsp:rsid wsp:val=&quot;00195D83&quot;/&gt;&lt;wsp:rsid wsp:val=&quot;001A1F31&quot;/&gt;&lt;wsp:rsid wsp:val=&quot;001A4E6C&quot;/&gt;&lt;wsp:rsid wsp:val=&quot;001B6AAD&quot;/&gt;&lt;wsp:rsid wsp:val=&quot;001C2363&quot;/&gt;&lt;wsp:rsid wsp:val=&quot;001C3DA5&quot;/&gt;&lt;wsp:rsid wsp:val=&quot;001C78DA&quot;/&gt;&lt;wsp:rsid wsp:val=&quot;001D61BE&quot;/&gt;&lt;wsp:rsid wsp:val=&quot;001E3194&quot;/&gt;&lt;wsp:rsid wsp:val=&quot;001E36C3&quot;/&gt;&lt;wsp:rsid wsp:val=&quot;001F41DB&quot;/&gt;&lt;wsp:rsid wsp:val=&quot;002306C4&quot;/&gt;&lt;wsp:rsid wsp:val=&quot;00232E9A&quot;/&gt;&lt;wsp:rsid wsp:val=&quot;00244483&quot;/&gt;&lt;wsp:rsid wsp:val=&quot;0025198F&quot;/&gt;&lt;wsp:rsid wsp:val=&quot;002555C0&quot;/&gt;&lt;wsp:rsid wsp:val=&quot;00260038&quot;/&gt;&lt;wsp:rsid wsp:val=&quot;00266D8E&quot;/&gt;&lt;wsp:rsid wsp:val=&quot;00274B46&quot;/&gt;&lt;wsp:rsid wsp:val=&quot;002926DA&quot;/&gt;&lt;wsp:rsid wsp:val=&quot;002938CB&quot;/&gt;&lt;wsp:rsid wsp:val=&quot;002A0B4E&quot;/&gt;&lt;wsp:rsid wsp:val=&quot;002A1E88&quot;/&gt;&lt;wsp:rsid wsp:val=&quot;002A7518&quot;/&gt;&lt;wsp:rsid wsp:val=&quot;002B1962&quot;/&gt;&lt;wsp:rsid wsp:val=&quot;002E53EA&quot;/&gt;&lt;wsp:rsid wsp:val=&quot;002E6DAB&quot;/&gt;&lt;wsp:rsid wsp:val=&quot;002F1448&quot;/&gt;&lt;wsp:rsid wsp:val=&quot;002F3C33&quot;/&gt;&lt;wsp:rsid wsp:val=&quot;002F6DDE&quot;/&gt;&lt;wsp:rsid wsp:val=&quot;00345240&quot;/&gt;&lt;wsp:rsid wsp:val=&quot;0034669B&quot;/&gt;&lt;wsp:rsid wsp:val=&quot;003772BE&quot;/&gt;&lt;wsp:rsid wsp:val=&quot;00397A23&quot;/&gt;&lt;wsp:rsid wsp:val=&quot;003A254B&quot;/&gt;&lt;wsp:rsid wsp:val=&quot;003A2DCC&quot;/&gt;&lt;wsp:rsid wsp:val=&quot;003A55F2&quot;/&gt;&lt;wsp:rsid wsp:val=&quot;003B7071&quot;/&gt;&lt;wsp:rsid wsp:val=&quot;003D1E8D&quot;/&gt;&lt;wsp:rsid wsp:val=&quot;003E724B&quot;/&gt;&lt;wsp:rsid wsp:val=&quot;003F267E&quot;/&gt;&lt;wsp:rsid wsp:val=&quot;003F65E2&quot;/&gt;&lt;wsp:rsid wsp:val=&quot;0040656C&quot;/&gt;&lt;wsp:rsid wsp:val=&quot;00417FD4&quot;/&gt;&lt;wsp:rsid wsp:val=&quot;00441A15&quot;/&gt;&lt;wsp:rsid wsp:val=&quot;00456F65&quot;/&gt;&lt;wsp:rsid wsp:val=&quot;00466B6B&quot;/&gt;&lt;wsp:rsid wsp:val=&quot;00484749&quot;/&gt;&lt;wsp:rsid wsp:val=&quot;004877CB&quot;/&gt;&lt;wsp:rsid wsp:val=&quot;00487DAB&quot;/&gt;&lt;wsp:rsid wsp:val=&quot;004915D0&quot;/&gt;&lt;wsp:rsid wsp:val=&quot;00496211&quot;/&gt;&lt;wsp:rsid wsp:val=&quot;00496B19&quot;/&gt;&lt;wsp:rsid wsp:val=&quot;004B2B37&quot;/&gt;&lt;wsp:rsid wsp:val=&quot;004C09D5&quot;/&gt;&lt;wsp:rsid wsp:val=&quot;004D23E6&quot;/&gt;&lt;wsp:rsid wsp:val=&quot;00501D9C&quot;/&gt;&lt;wsp:rsid wsp:val=&quot;005231B9&quot;/&gt;&lt;wsp:rsid wsp:val=&quot;005314F2&quot;/&gt;&lt;wsp:rsid wsp:val=&quot;0054217C&quot;/&gt;&lt;wsp:rsid wsp:val=&quot;005446D0&quot;/&gt;&lt;wsp:rsid wsp:val=&quot;00547508&quot;/&gt;&lt;wsp:rsid wsp:val=&quot;00562F86&quot;/&gt;&lt;wsp:rsid wsp:val=&quot;00564B54&quot;/&gt;&lt;wsp:rsid wsp:val=&quot;00570FBB&quot;/&gt;&lt;wsp:rsid wsp:val=&quot;005826BA&quot;/&gt;&lt;wsp:rsid wsp:val=&quot;005862FB&quot;/&gt;&lt;wsp:rsid wsp:val=&quot;005A24A5&quot;/&gt;&lt;wsp:rsid wsp:val=&quot;005B50EA&quot;/&gt;&lt;wsp:rsid wsp:val=&quot;005C5985&quot;/&gt;&lt;wsp:rsid wsp:val=&quot;005D0750&quot;/&gt;&lt;wsp:rsid wsp:val=&quot;005E3D04&quot;/&gt;&lt;wsp:rsid wsp:val=&quot;00603BE2&quot;/&gt;&lt;wsp:rsid wsp:val=&quot;00604698&quot;/&gt;&lt;wsp:rsid wsp:val=&quot;006076F7&quot;/&gt;&lt;wsp:rsid wsp:val=&quot;006157BF&quot;/&gt;&lt;wsp:rsid wsp:val=&quot;006327DC&quot;/&gt;&lt;wsp:rsid wsp:val=&quot;006644E0&quot;/&gt;&lt;wsp:rsid wsp:val=&quot;00670486&quot;/&gt;&lt;wsp:rsid wsp:val=&quot;00695FDB&quot;/&gt;&lt;wsp:rsid wsp:val=&quot;006A188A&quot;/&gt;&lt;wsp:rsid wsp:val=&quot;006A25CD&quot;/&gt;&lt;wsp:rsid wsp:val=&quot;006A3790&quot;/&gt;&lt;wsp:rsid wsp:val=&quot;006A37FF&quot;/&gt;&lt;wsp:rsid wsp:val=&quot;006E0978&quot;/&gt;&lt;wsp:rsid wsp:val=&quot;006E0C62&quot;/&gt;&lt;wsp:rsid wsp:val=&quot;006E42F0&quot;/&gt;&lt;wsp:rsid wsp:val=&quot;006F48C4&quot;/&gt;&lt;wsp:rsid wsp:val=&quot;00710CBD&quot;/&gt;&lt;wsp:rsid wsp:val=&quot;00723E09&quot;/&gt;&lt;wsp:rsid wsp:val=&quot;00737D33&quot;/&gt;&lt;wsp:rsid wsp:val=&quot;00737E26&quot;/&gt;&lt;wsp:rsid wsp:val=&quot;0074761B&quot;/&gt;&lt;wsp:rsid wsp:val=&quot;00751AB0&quot;/&gt;&lt;wsp:rsid wsp:val=&quot;00753C6F&quot;/&gt;&lt;wsp:rsid wsp:val=&quot;00755C18&quot;/&gt;&lt;wsp:rsid wsp:val=&quot;00756953&quot;/&gt;&lt;wsp:rsid wsp:val=&quot;00771C71&quot;/&gt;&lt;wsp:rsid wsp:val=&quot;007740B6&quot;/&gt;&lt;wsp:rsid wsp:val=&quot;00780C6F&quot;/&gt;&lt;wsp:rsid wsp:val=&quot;00781A28&quot;/&gt;&lt;wsp:rsid wsp:val=&quot;00790E3B&quot;/&gt;&lt;wsp:rsid wsp:val=&quot;00791ECD&quot;/&gt;&lt;wsp:rsid wsp:val=&quot;00795240&quot;/&gt;&lt;wsp:rsid wsp:val=&quot;007A1D2E&quot;/&gt;&lt;wsp:rsid wsp:val=&quot;007A3A8E&quot;/&gt;&lt;wsp:rsid wsp:val=&quot;007A53F5&quot;/&gt;&lt;wsp:rsid wsp:val=&quot;007B5232&quot;/&gt;&lt;wsp:rsid wsp:val=&quot;007D1886&quot;/&gt;&lt;wsp:rsid wsp:val=&quot;007E2C77&quot;/&gt;&lt;wsp:rsid wsp:val=&quot;007E37D2&quot;/&gt;&lt;wsp:rsid wsp:val=&quot;00810833&quot;/&gt;&lt;wsp:rsid wsp:val=&quot;00816C0A&quot;/&gt;&lt;wsp:rsid wsp:val=&quot;00817B2B&quot;/&gt;&lt;wsp:rsid wsp:val=&quot;0082175B&quot;/&gt;&lt;wsp:rsid wsp:val=&quot;00851F2E&quot;/&gt;&lt;wsp:rsid wsp:val=&quot;00862222&quot;/&gt;&lt;wsp:rsid wsp:val=&quot;00865699&quot;/&gt;&lt;wsp:rsid wsp:val=&quot;008704DB&quot;/&gt;&lt;wsp:rsid wsp:val=&quot;0088278A&quot;/&gt;&lt;wsp:rsid wsp:val=&quot;008849B1&quot;/&gt;&lt;wsp:rsid wsp:val=&quot;008926F7&quot;/&gt;&lt;wsp:rsid wsp:val=&quot;00893A61&quot;/&gt;&lt;wsp:rsid wsp:val=&quot;00897169&quot;/&gt;&lt;wsp:rsid wsp:val=&quot;008A6889&quot;/&gt;&lt;wsp:rsid wsp:val=&quot;008B00DF&quot;/&gt;&lt;wsp:rsid wsp:val=&quot;008B15E7&quot;/&gt;&lt;wsp:rsid wsp:val=&quot;008B6DB5&quot;/&gt;&lt;wsp:rsid wsp:val=&quot;008C050A&quot;/&gt;&lt;wsp:rsid wsp:val=&quot;008C1CB8&quot;/&gt;&lt;wsp:rsid wsp:val=&quot;008C66DB&quot;/&gt;&lt;wsp:rsid wsp:val=&quot;008D3345&quot;/&gt;&lt;wsp:rsid wsp:val=&quot;008D68AE&quot;/&gt;&lt;wsp:rsid wsp:val=&quot;008F2537&quot;/&gt;&lt;wsp:rsid wsp:val=&quot;0090593C&quot;/&gt;&lt;wsp:rsid wsp:val=&quot;00925931&quot;/&gt;&lt;wsp:rsid wsp:val=&quot;00955C61&quot;/&gt;&lt;wsp:rsid wsp:val=&quot;009561A9&quot;/&gt;&lt;wsp:rsid wsp:val=&quot;00963578&quot;/&gt;&lt;wsp:rsid wsp:val=&quot;009834AA&quot;/&gt;&lt;wsp:rsid wsp:val=&quot;0098654D&quot;/&gt;&lt;wsp:rsid wsp:val=&quot;00994CE4&quot;/&gt;&lt;wsp:rsid wsp:val=&quot;0099624A&quot;/&gt;&lt;wsp:rsid wsp:val=&quot;009A27F4&quot;/&gt;&lt;wsp:rsid wsp:val=&quot;009B7C6D&quot;/&gt;&lt;wsp:rsid wsp:val=&quot;009C30AC&quot;/&gt;&lt;wsp:rsid wsp:val=&quot;009C5A25&quot;/&gt;&lt;wsp:rsid wsp:val=&quot;009D452B&quot;/&gt;&lt;wsp:rsid wsp:val=&quot;009E75FB&quot;/&gt;&lt;wsp:rsid wsp:val=&quot;00A03662&quot;/&gt;&lt;wsp:rsid wsp:val=&quot;00A07D18&quot;/&gt;&lt;wsp:rsid wsp:val=&quot;00A15E66&quot;/&gt;&lt;wsp:rsid wsp:val=&quot;00A220B5&quot;/&gt;&lt;wsp:rsid wsp:val=&quot;00A322FD&quot;/&gt;&lt;wsp:rsid wsp:val=&quot;00A527BD&quot;/&gt;&lt;wsp:rsid wsp:val=&quot;00A53264&quot;/&gt;&lt;wsp:rsid wsp:val=&quot;00A7055E&quot;/&gt;&lt;wsp:rsid wsp:val=&quot;00A735E3&quot;/&gt;&lt;wsp:rsid wsp:val=&quot;00A76E4F&quot;/&gt;&lt;wsp:rsid wsp:val=&quot;00A7746E&quot;/&gt;&lt;wsp:rsid wsp:val=&quot;00A83D83&quot;/&gt;&lt;wsp:rsid wsp:val=&quot;00A87BCA&quot;/&gt;&lt;wsp:rsid wsp:val=&quot;00AA4CC6&quot;/&gt;&lt;wsp:rsid wsp:val=&quot;00AB13F8&quot;/&gt;&lt;wsp:rsid wsp:val=&quot;00AB21E9&quot;/&gt;&lt;wsp:rsid wsp:val=&quot;00AB2BAB&quot;/&gt;&lt;wsp:rsid wsp:val=&quot;00AB4A59&quot;/&gt;&lt;wsp:rsid wsp:val=&quot;00AC1C80&quot;/&gt;&lt;wsp:rsid wsp:val=&quot;00AC28FA&quot;/&gt;&lt;wsp:rsid wsp:val=&quot;00AC4884&quot;/&gt;&lt;wsp:rsid wsp:val=&quot;00AD2F81&quot;/&gt;&lt;wsp:rsid wsp:val=&quot;00B067E4&quot;/&gt;&lt;wsp:rsid wsp:val=&quot;00B117E3&quot;/&gt;&lt;wsp:rsid wsp:val=&quot;00B23D8C&quot;/&gt;&lt;wsp:rsid wsp:val=&quot;00B34680&quot;/&gt;&lt;wsp:rsid wsp:val=&quot;00B45392&quot;/&gt;&lt;wsp:rsid wsp:val=&quot;00B45E5F&quot;/&gt;&lt;wsp:rsid wsp:val=&quot;00B474F4&quot;/&gt;&lt;wsp:rsid wsp:val=&quot;00B66777&quot;/&gt;&lt;wsp:rsid wsp:val=&quot;00B6722A&quot;/&gt;&lt;wsp:rsid wsp:val=&quot;00B7309A&quot;/&gt;&lt;wsp:rsid wsp:val=&quot;00B86F85&quot;/&gt;&lt;wsp:rsid wsp:val=&quot;00B87657&quot;/&gt;&lt;wsp:rsid wsp:val=&quot;00B87DC7&quot;/&gt;&lt;wsp:rsid wsp:val=&quot;00B90652&quot;/&gt;&lt;wsp:rsid wsp:val=&quot;00BB1812&quot;/&gt;&lt;wsp:rsid wsp:val=&quot;00BB38FE&quot;/&gt;&lt;wsp:rsid wsp:val=&quot;00BC07A9&quot;/&gt;&lt;wsp:rsid wsp:val=&quot;00BD37C3&quot;/&gt;&lt;wsp:rsid wsp:val=&quot;00BD3826&quot;/&gt;&lt;wsp:rsid wsp:val=&quot;00BF65C4&quot;/&gt;&lt;wsp:rsid wsp:val=&quot;00C00270&quot;/&gt;&lt;wsp:rsid wsp:val=&quot;00C106EE&quot;/&gt;&lt;wsp:rsid wsp:val=&quot;00C208D9&quot;/&gt;&lt;wsp:rsid wsp:val=&quot;00C25557&quot;/&gt;&lt;wsp:rsid wsp:val=&quot;00C36FC5&quot;/&gt;&lt;wsp:rsid wsp:val=&quot;00C4398B&quot;/&gt;&lt;wsp:rsid wsp:val=&quot;00C73F6E&quot;/&gt;&lt;wsp:rsid wsp:val=&quot;00C91BB1&quot;/&gt;&lt;wsp:rsid wsp:val=&quot;00CC11CF&quot;/&gt;&lt;wsp:rsid wsp:val=&quot;00CE0BDB&quot;/&gt;&lt;wsp:rsid wsp:val=&quot;00CE2274&quot;/&gt;&lt;wsp:rsid wsp:val=&quot;00CE4ECB&quot;/&gt;&lt;wsp:rsid wsp:val=&quot;00CF5840&quot;/&gt;&lt;wsp:rsid wsp:val=&quot;00D0057F&quot;/&gt;&lt;wsp:rsid wsp:val=&quot;00D00EFB&quot;/&gt;&lt;wsp:rsid wsp:val=&quot;00D03382&quot;/&gt;&lt;wsp:rsid wsp:val=&quot;00D04F2D&quot;/&gt;&lt;wsp:rsid wsp:val=&quot;00D06430&quot;/&gt;&lt;wsp:rsid wsp:val=&quot;00D21590&quot;/&gt;&lt;wsp:rsid wsp:val=&quot;00D32FA7&quot;/&gt;&lt;wsp:rsid wsp:val=&quot;00D40F43&quot;/&gt;&lt;wsp:rsid wsp:val=&quot;00D42965&quot;/&gt;&lt;wsp:rsid wsp:val=&quot;00D438D5&quot;/&gt;&lt;wsp:rsid wsp:val=&quot;00D55D9D&quot;/&gt;&lt;wsp:rsid wsp:val=&quot;00D64F36&quot;/&gt;&lt;wsp:rsid wsp:val=&quot;00DB6F1D&quot;/&gt;&lt;wsp:rsid wsp:val=&quot;00DC6016&quot;/&gt;&lt;wsp:rsid wsp:val=&quot;00DD45E7&quot;/&gt;&lt;wsp:rsid wsp:val=&quot;00DF229B&quot;/&gt;&lt;wsp:rsid wsp:val=&quot;00E02DB9&quot;/&gt;&lt;wsp:rsid wsp:val=&quot;00E0366B&quot;/&gt;&lt;wsp:rsid wsp:val=&quot;00E118F2&quot;/&gt;&lt;wsp:rsid wsp:val=&quot;00E1407E&quot;/&gt;&lt;wsp:rsid wsp:val=&quot;00E411A4&quot;/&gt;&lt;wsp:rsid wsp:val=&quot;00E462F3&quot;/&gt;&lt;wsp:rsid wsp:val=&quot;00E60281&quot;/&gt;&lt;wsp:rsid wsp:val=&quot;00E607A3&quot;/&gt;&lt;wsp:rsid wsp:val=&quot;00E60E53&quot;/&gt;&lt;wsp:rsid wsp:val=&quot;00E66B16&quot;/&gt;&lt;wsp:rsid wsp:val=&quot;00E82666&quot;/&gt;&lt;wsp:rsid wsp:val=&quot;00E947E1&quot;/&gt;&lt;wsp:rsid wsp:val=&quot;00EA7424&quot;/&gt;&lt;wsp:rsid wsp:val=&quot;00EB08ED&quot;/&gt;&lt;wsp:rsid wsp:val=&quot;00EB500A&quot;/&gt;&lt;wsp:rsid wsp:val=&quot;00EC21E2&quot;/&gt;&lt;wsp:rsid wsp:val=&quot;00EC2E58&quot;/&gt;&lt;wsp:rsid wsp:val=&quot;00EC5A55&quot;/&gt;&lt;wsp:rsid wsp:val=&quot;00EF10A2&quot;/&gt;&lt;wsp:rsid wsp:val=&quot;00F036A3&quot;/&gt;&lt;wsp:rsid wsp:val=&quot;00F159A0&quot;/&gt;&lt;wsp:rsid wsp:val=&quot;00F249E8&quot;/&gt;&lt;wsp:rsid wsp:val=&quot;00F30CEC&quot;/&gt;&lt;wsp:rsid wsp:val=&quot;00F41240&quot;/&gt;&lt;wsp:rsid wsp:val=&quot;00F50EDD&quot;/&gt;&lt;wsp:rsid wsp:val=&quot;00F523FF&quot;/&gt;&lt;wsp:rsid wsp:val=&quot;00F6151A&quot;/&gt;&lt;wsp:rsid wsp:val=&quot;00F71839&quot;/&gt;&lt;wsp:rsid wsp:val=&quot;00F8160D&quot;/&gt;&lt;wsp:rsid wsp:val=&quot;00FA0004&quot;/&gt;&lt;wsp:rsid wsp:val=&quot;00FD6693&quot;/&gt;&lt;wsp:rsid wsp:val=&quot;00FF3765&quot;/&gt;&lt;wsp:rsid wsp:val=&quot;00FF4D3A&quot;/&gt;&lt;/wsp:rsids&gt;&lt;/w:docPr&gt;&lt;w:body&gt;&lt;w:p wsp:rsidR=&quot;00000000&quot; wsp:rsidRDefault=&quot;00073ED7&quot;&gt;&lt;m:oMathPara&gt;&lt;m:oMath&gt;&lt;m:r&gt;&lt;w:rPr&gt;&lt;w:rFonts w:ascii=&quot;Cambria Math&quot;/&gt;&lt;w:i/&gt;&lt;w:spacing w:val=&quot;2&quot;/&gt;&lt;w:sz w:val=&quot;20&quot;/&gt;&lt;w:sz-cs w:val=&quot;20&quot;/&gt;&lt;w:lang w:val=&quot;EN-US&quot;/&gt;&lt;/w:rPr&gt;&lt;m:t&gt;в‰Ґ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6D40FD">
              <w:rPr>
                <w:spacing w:val="2"/>
              </w:rPr>
              <w:t xml:space="preserve"> 95%</w:t>
            </w:r>
          </w:p>
        </w:tc>
        <w:tc>
          <w:tcPr>
            <w:tcW w:w="2213" w:type="pct"/>
          </w:tcPr>
          <w:p w:rsidR="00757D24" w:rsidRPr="006D40FD" w:rsidRDefault="00757D24" w:rsidP="00757D24">
            <w:pPr>
              <w:spacing w:before="33" w:after="33"/>
              <w:rPr>
                <w:spacing w:val="2"/>
              </w:rPr>
            </w:pPr>
            <w:proofErr w:type="spellStart"/>
            <w:r w:rsidRPr="006D40FD">
              <w:rPr>
                <w:spacing w:val="2"/>
              </w:rPr>
              <w:t>высокорезультативная</w:t>
            </w:r>
            <w:proofErr w:type="spellEnd"/>
            <w:r w:rsidRPr="006D40FD">
              <w:rPr>
                <w:spacing w:val="2"/>
              </w:rPr>
              <w:t xml:space="preserve"> </w:t>
            </w:r>
          </w:p>
        </w:tc>
      </w:tr>
      <w:tr w:rsidR="00757D24" w:rsidRPr="006D40FD" w:rsidTr="00757D24">
        <w:tc>
          <w:tcPr>
            <w:tcW w:w="2787" w:type="pct"/>
          </w:tcPr>
          <w:p w:rsidR="00757D24" w:rsidRPr="006D40FD" w:rsidRDefault="00757D24" w:rsidP="00757D24">
            <w:pPr>
              <w:spacing w:before="33" w:after="33"/>
              <w:rPr>
                <w:spacing w:val="2"/>
              </w:rPr>
            </w:pPr>
            <w:r w:rsidRPr="006D40FD">
              <w:rPr>
                <w:spacing w:val="2"/>
              </w:rPr>
              <w:t xml:space="preserve">85% &lt; </w:t>
            </w:r>
            <w:proofErr w:type="spellStart"/>
            <w:proofErr w:type="gramStart"/>
            <w:r w:rsidRPr="006D40FD">
              <w:rPr>
                <w:spacing w:val="2"/>
              </w:rPr>
              <w:t>R</w:t>
            </w:r>
            <w:proofErr w:type="gramEnd"/>
            <w:r w:rsidRPr="006D40FD">
              <w:rPr>
                <w:spacing w:val="2"/>
                <w:vertAlign w:val="subscript"/>
              </w:rPr>
              <w:t>ст</w:t>
            </w:r>
            <w:proofErr w:type="spellEnd"/>
            <w:r w:rsidRPr="006D40FD">
              <w:rPr>
                <w:position w:val="-5"/>
              </w:rPr>
              <w:pict>
                <v:shape id="_x0000_i1122" type="#_x0000_t75" style="width:7.5pt;height:1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oNotHyphenateCaps/&gt;&lt;w:drawingGridHorizontalSpacing w:val=&quot;140&quot;/&gt;&lt;w:displayHorizontalDrawingGridEvery w:val=&quot;2&quot;/&gt;&lt;w:punctuationKerning/&gt;&lt;w:characterSpacingControl w:val=&quot;DontCompress&quot;/&gt;&lt;w:optimizeForBrowser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6430&quot;/&gt;&lt;wsp:rsid wsp:val=&quot;00002229&quot;/&gt;&lt;wsp:rsid wsp:val=&quot;0000609F&quot;/&gt;&lt;wsp:rsid wsp:val=&quot;00007DCA&quot;/&gt;&lt;wsp:rsid wsp:val=&quot;00013854&quot;/&gt;&lt;wsp:rsid wsp:val=&quot;00024AEA&quot;/&gt;&lt;wsp:rsid wsp:val=&quot;0004442E&quot;/&gt;&lt;wsp:rsid wsp:val=&quot;00047103&quot;/&gt;&lt;wsp:rsid wsp:val=&quot;00047901&quot;/&gt;&lt;wsp:rsid wsp:val=&quot;00053648&quot;/&gt;&lt;wsp:rsid wsp:val=&quot;00062CF1&quot;/&gt;&lt;wsp:rsid wsp:val=&quot;00064FEE&quot;/&gt;&lt;wsp:rsid wsp:val=&quot;00086E26&quot;/&gt;&lt;wsp:rsid wsp:val=&quot;000B53B3&quot;/&gt;&lt;wsp:rsid wsp:val=&quot;000C38B0&quot;/&gt;&lt;wsp:rsid wsp:val=&quot;000C4A8C&quot;/&gt;&lt;wsp:rsid wsp:val=&quot;000E022D&quot;/&gt;&lt;wsp:rsid wsp:val=&quot;000E054D&quot;/&gt;&lt;wsp:rsid wsp:val=&quot;00107D01&quot;/&gt;&lt;wsp:rsid wsp:val=&quot;001347C5&quot;/&gt;&lt;wsp:rsid wsp:val=&quot;00135E52&quot;/&gt;&lt;wsp:rsid wsp:val=&quot;001429A4&quot;/&gt;&lt;wsp:rsid wsp:val=&quot;00142F78&quot;/&gt;&lt;wsp:rsid wsp:val=&quot;00152CC2&quot;/&gt;&lt;wsp:rsid wsp:val=&quot;00156AC1&quot;/&gt;&lt;wsp:rsid wsp:val=&quot;00161E5A&quot;/&gt;&lt;wsp:rsid wsp:val=&quot;0016241B&quot;/&gt;&lt;wsp:rsid wsp:val=&quot;001707B3&quot;/&gt;&lt;wsp:rsid wsp:val=&quot;00172116&quot;/&gt;&lt;wsp:rsid wsp:val=&quot;00174FDE&quot;/&gt;&lt;wsp:rsid wsp:val=&quot;00176A84&quot;/&gt;&lt;wsp:rsid wsp:val=&quot;00176F55&quot;/&gt;&lt;wsp:rsid wsp:val=&quot;00186070&quot;/&gt;&lt;wsp:rsid wsp:val=&quot;001865E8&quot;/&gt;&lt;wsp:rsid wsp:val=&quot;001876E8&quot;/&gt;&lt;wsp:rsid wsp:val=&quot;00194965&quot;/&gt;&lt;wsp:rsid wsp:val=&quot;00195D83&quot;/&gt;&lt;wsp:rsid wsp:val=&quot;001A1F31&quot;/&gt;&lt;wsp:rsid wsp:val=&quot;001A4E6C&quot;/&gt;&lt;wsp:rsid wsp:val=&quot;001B6AAD&quot;/&gt;&lt;wsp:rsid wsp:val=&quot;001C2363&quot;/&gt;&lt;wsp:rsid wsp:val=&quot;001C3DA5&quot;/&gt;&lt;wsp:rsid wsp:val=&quot;001C78DA&quot;/&gt;&lt;wsp:rsid wsp:val=&quot;001D61BE&quot;/&gt;&lt;wsp:rsid wsp:val=&quot;001E3194&quot;/&gt;&lt;wsp:rsid wsp:val=&quot;001E36C3&quot;/&gt;&lt;wsp:rsid wsp:val=&quot;001F41DB&quot;/&gt;&lt;wsp:rsid wsp:val=&quot;002306C4&quot;/&gt;&lt;wsp:rsid wsp:val=&quot;00232E9A&quot;/&gt;&lt;wsp:rsid wsp:val=&quot;00244483&quot;/&gt;&lt;wsp:rsid wsp:val=&quot;0025198F&quot;/&gt;&lt;wsp:rsid wsp:val=&quot;002555C0&quot;/&gt;&lt;wsp:rsid wsp:val=&quot;00260038&quot;/&gt;&lt;wsp:rsid wsp:val=&quot;00266D8E&quot;/&gt;&lt;wsp:rsid wsp:val=&quot;00274B46&quot;/&gt;&lt;wsp:rsid wsp:val=&quot;002926DA&quot;/&gt;&lt;wsp:rsid wsp:val=&quot;002938CB&quot;/&gt;&lt;wsp:rsid wsp:val=&quot;002A0B4E&quot;/&gt;&lt;wsp:rsid wsp:val=&quot;002A1E88&quot;/&gt;&lt;wsp:rsid wsp:val=&quot;002A7518&quot;/&gt;&lt;wsp:rsid wsp:val=&quot;002B1962&quot;/&gt;&lt;wsp:rsid wsp:val=&quot;002E53EA&quot;/&gt;&lt;wsp:rsid wsp:val=&quot;002E6DAB&quot;/&gt;&lt;wsp:rsid wsp:val=&quot;002F1448&quot;/&gt;&lt;wsp:rsid wsp:val=&quot;002F3C33&quot;/&gt;&lt;wsp:rsid wsp:val=&quot;002F6DDE&quot;/&gt;&lt;wsp:rsid wsp:val=&quot;00345240&quot;/&gt;&lt;wsp:rsid wsp:val=&quot;0034669B&quot;/&gt;&lt;wsp:rsid wsp:val=&quot;003772BE&quot;/&gt;&lt;wsp:rsid wsp:val=&quot;00397A23&quot;/&gt;&lt;wsp:rsid wsp:val=&quot;003A254B&quot;/&gt;&lt;wsp:rsid wsp:val=&quot;003A2DCC&quot;/&gt;&lt;wsp:rsid wsp:val=&quot;003A55F2&quot;/&gt;&lt;wsp:rsid wsp:val=&quot;003B7071&quot;/&gt;&lt;wsp:rsid wsp:val=&quot;003D1E8D&quot;/&gt;&lt;wsp:rsid wsp:val=&quot;003E724B&quot;/&gt;&lt;wsp:rsid wsp:val=&quot;003F267E&quot;/&gt;&lt;wsp:rsid wsp:val=&quot;003F65E2&quot;/&gt;&lt;wsp:rsid wsp:val=&quot;0040656C&quot;/&gt;&lt;wsp:rsid wsp:val=&quot;00417FD4&quot;/&gt;&lt;wsp:rsid wsp:val=&quot;00441A15&quot;/&gt;&lt;wsp:rsid wsp:val=&quot;00456F65&quot;/&gt;&lt;wsp:rsid wsp:val=&quot;00466B6B&quot;/&gt;&lt;wsp:rsid wsp:val=&quot;00484749&quot;/&gt;&lt;wsp:rsid wsp:val=&quot;004877CB&quot;/&gt;&lt;wsp:rsid wsp:val=&quot;00487DAB&quot;/&gt;&lt;wsp:rsid wsp:val=&quot;004915D0&quot;/&gt;&lt;wsp:rsid wsp:val=&quot;00496211&quot;/&gt;&lt;wsp:rsid wsp:val=&quot;00496B19&quot;/&gt;&lt;wsp:rsid wsp:val=&quot;004B2B37&quot;/&gt;&lt;wsp:rsid wsp:val=&quot;004C09D5&quot;/&gt;&lt;wsp:rsid wsp:val=&quot;004D23E6&quot;/&gt;&lt;wsp:rsid wsp:val=&quot;00501D9C&quot;/&gt;&lt;wsp:rsid wsp:val=&quot;005231B9&quot;/&gt;&lt;wsp:rsid wsp:val=&quot;005314F2&quot;/&gt;&lt;wsp:rsid wsp:val=&quot;0054217C&quot;/&gt;&lt;wsp:rsid wsp:val=&quot;005446D0&quot;/&gt;&lt;wsp:rsid wsp:val=&quot;00547508&quot;/&gt;&lt;wsp:rsid wsp:val=&quot;00562F86&quot;/&gt;&lt;wsp:rsid wsp:val=&quot;00564B54&quot;/&gt;&lt;wsp:rsid wsp:val=&quot;00570FBB&quot;/&gt;&lt;wsp:rsid wsp:val=&quot;005826BA&quot;/&gt;&lt;wsp:rsid wsp:val=&quot;005862FB&quot;/&gt;&lt;wsp:rsid wsp:val=&quot;005A24A5&quot;/&gt;&lt;wsp:rsid wsp:val=&quot;005B50EA&quot;/&gt;&lt;wsp:rsid wsp:val=&quot;005C5985&quot;/&gt;&lt;wsp:rsid wsp:val=&quot;005D0750&quot;/&gt;&lt;wsp:rsid wsp:val=&quot;005E3D04&quot;/&gt;&lt;wsp:rsid wsp:val=&quot;00603BE2&quot;/&gt;&lt;wsp:rsid wsp:val=&quot;00604698&quot;/&gt;&lt;wsp:rsid wsp:val=&quot;006076F7&quot;/&gt;&lt;wsp:rsid wsp:val=&quot;006157BF&quot;/&gt;&lt;wsp:rsid wsp:val=&quot;006327DC&quot;/&gt;&lt;wsp:rsid wsp:val=&quot;006644E0&quot;/&gt;&lt;wsp:rsid wsp:val=&quot;00670486&quot;/&gt;&lt;wsp:rsid wsp:val=&quot;006843DF&quot;/&gt;&lt;wsp:rsid wsp:val=&quot;00695FDB&quot;/&gt;&lt;wsp:rsid wsp:val=&quot;006A188A&quot;/&gt;&lt;wsp:rsid wsp:val=&quot;006A25CD&quot;/&gt;&lt;wsp:rsid wsp:val=&quot;006A3790&quot;/&gt;&lt;wsp:rsid wsp:val=&quot;006A37FF&quot;/&gt;&lt;wsp:rsid wsp:val=&quot;006E0978&quot;/&gt;&lt;wsp:rsid wsp:val=&quot;006E0C62&quot;/&gt;&lt;wsp:rsid wsp:val=&quot;006E42F0&quot;/&gt;&lt;wsp:rsid wsp:val=&quot;006F48C4&quot;/&gt;&lt;wsp:rsid wsp:val=&quot;00710CBD&quot;/&gt;&lt;wsp:rsid wsp:val=&quot;00723E09&quot;/&gt;&lt;wsp:rsid wsp:val=&quot;00737D33&quot;/&gt;&lt;wsp:rsid wsp:val=&quot;00737E26&quot;/&gt;&lt;wsp:rsid wsp:val=&quot;0074761B&quot;/&gt;&lt;wsp:rsid wsp:val=&quot;00751AB0&quot;/&gt;&lt;wsp:rsid wsp:val=&quot;00753C6F&quot;/&gt;&lt;wsp:rsid wsp:val=&quot;00755C18&quot;/&gt;&lt;wsp:rsid wsp:val=&quot;00756953&quot;/&gt;&lt;wsp:rsid wsp:val=&quot;00771C71&quot;/&gt;&lt;wsp:rsid wsp:val=&quot;007740B6&quot;/&gt;&lt;wsp:rsid wsp:val=&quot;00780C6F&quot;/&gt;&lt;wsp:rsid wsp:val=&quot;00781A28&quot;/&gt;&lt;wsp:rsid wsp:val=&quot;00790E3B&quot;/&gt;&lt;wsp:rsid wsp:val=&quot;00791ECD&quot;/&gt;&lt;wsp:rsid wsp:val=&quot;00795240&quot;/&gt;&lt;wsp:rsid wsp:val=&quot;007A1D2E&quot;/&gt;&lt;wsp:rsid wsp:val=&quot;007A3A8E&quot;/&gt;&lt;wsp:rsid wsp:val=&quot;007A53F5&quot;/&gt;&lt;wsp:rsid wsp:val=&quot;007B5232&quot;/&gt;&lt;wsp:rsid wsp:val=&quot;007D1886&quot;/&gt;&lt;wsp:rsid wsp:val=&quot;007E2C77&quot;/&gt;&lt;wsp:rsid wsp:val=&quot;007E37D2&quot;/&gt;&lt;wsp:rsid wsp:val=&quot;00810833&quot;/&gt;&lt;wsp:rsid wsp:val=&quot;00816C0A&quot;/&gt;&lt;wsp:rsid wsp:val=&quot;00817B2B&quot;/&gt;&lt;wsp:rsid wsp:val=&quot;0082175B&quot;/&gt;&lt;wsp:rsid wsp:val=&quot;00851F2E&quot;/&gt;&lt;wsp:rsid wsp:val=&quot;00862222&quot;/&gt;&lt;wsp:rsid wsp:val=&quot;00865699&quot;/&gt;&lt;wsp:rsid wsp:val=&quot;008704DB&quot;/&gt;&lt;wsp:rsid wsp:val=&quot;0088278A&quot;/&gt;&lt;wsp:rsid wsp:val=&quot;008849B1&quot;/&gt;&lt;wsp:rsid wsp:val=&quot;008926F7&quot;/&gt;&lt;wsp:rsid wsp:val=&quot;00893A61&quot;/&gt;&lt;wsp:rsid wsp:val=&quot;00897169&quot;/&gt;&lt;wsp:rsid wsp:val=&quot;008A6889&quot;/&gt;&lt;wsp:rsid wsp:val=&quot;008B00DF&quot;/&gt;&lt;wsp:rsid wsp:val=&quot;008B15E7&quot;/&gt;&lt;wsp:rsid wsp:val=&quot;008B6DB5&quot;/&gt;&lt;wsp:rsid wsp:val=&quot;008C050A&quot;/&gt;&lt;wsp:rsid wsp:val=&quot;008C1CB8&quot;/&gt;&lt;wsp:rsid wsp:val=&quot;008C66DB&quot;/&gt;&lt;wsp:rsid wsp:val=&quot;008D3345&quot;/&gt;&lt;wsp:rsid wsp:val=&quot;008D68AE&quot;/&gt;&lt;wsp:rsid wsp:val=&quot;008F2537&quot;/&gt;&lt;wsp:rsid wsp:val=&quot;0090593C&quot;/&gt;&lt;wsp:rsid wsp:val=&quot;00925931&quot;/&gt;&lt;wsp:rsid wsp:val=&quot;00955C61&quot;/&gt;&lt;wsp:rsid wsp:val=&quot;009561A9&quot;/&gt;&lt;wsp:rsid wsp:val=&quot;00963578&quot;/&gt;&lt;wsp:rsid wsp:val=&quot;009834AA&quot;/&gt;&lt;wsp:rsid wsp:val=&quot;0098654D&quot;/&gt;&lt;wsp:rsid wsp:val=&quot;00994CE4&quot;/&gt;&lt;wsp:rsid wsp:val=&quot;0099624A&quot;/&gt;&lt;wsp:rsid wsp:val=&quot;009A27F4&quot;/&gt;&lt;wsp:rsid wsp:val=&quot;009B7C6D&quot;/&gt;&lt;wsp:rsid wsp:val=&quot;009C30AC&quot;/&gt;&lt;wsp:rsid wsp:val=&quot;009C5A25&quot;/&gt;&lt;wsp:rsid wsp:val=&quot;009D452B&quot;/&gt;&lt;wsp:rsid wsp:val=&quot;009E75FB&quot;/&gt;&lt;wsp:rsid wsp:val=&quot;00A03662&quot;/&gt;&lt;wsp:rsid wsp:val=&quot;00A07D18&quot;/&gt;&lt;wsp:rsid wsp:val=&quot;00A15E66&quot;/&gt;&lt;wsp:rsid wsp:val=&quot;00A220B5&quot;/&gt;&lt;wsp:rsid wsp:val=&quot;00A322FD&quot;/&gt;&lt;wsp:rsid wsp:val=&quot;00A527BD&quot;/&gt;&lt;wsp:rsid wsp:val=&quot;00A53264&quot;/&gt;&lt;wsp:rsid wsp:val=&quot;00A7055E&quot;/&gt;&lt;wsp:rsid wsp:val=&quot;00A735E3&quot;/&gt;&lt;wsp:rsid wsp:val=&quot;00A76E4F&quot;/&gt;&lt;wsp:rsid wsp:val=&quot;00A7746E&quot;/&gt;&lt;wsp:rsid wsp:val=&quot;00A83D83&quot;/&gt;&lt;wsp:rsid wsp:val=&quot;00A87BCA&quot;/&gt;&lt;wsp:rsid wsp:val=&quot;00AA4CC6&quot;/&gt;&lt;wsp:rsid wsp:val=&quot;00AB13F8&quot;/&gt;&lt;wsp:rsid wsp:val=&quot;00AB21E9&quot;/&gt;&lt;wsp:rsid wsp:val=&quot;00AB2BAB&quot;/&gt;&lt;wsp:rsid wsp:val=&quot;00AB4A59&quot;/&gt;&lt;wsp:rsid wsp:val=&quot;00AC1C80&quot;/&gt;&lt;wsp:rsid wsp:val=&quot;00AC28FA&quot;/&gt;&lt;wsp:rsid wsp:val=&quot;00AC4884&quot;/&gt;&lt;wsp:rsid wsp:val=&quot;00AD2F81&quot;/&gt;&lt;wsp:rsid wsp:val=&quot;00B067E4&quot;/&gt;&lt;wsp:rsid wsp:val=&quot;00B117E3&quot;/&gt;&lt;wsp:rsid wsp:val=&quot;00B23D8C&quot;/&gt;&lt;wsp:rsid wsp:val=&quot;00B34680&quot;/&gt;&lt;wsp:rsid wsp:val=&quot;00B45392&quot;/&gt;&lt;wsp:rsid wsp:val=&quot;00B45E5F&quot;/&gt;&lt;wsp:rsid wsp:val=&quot;00B474F4&quot;/&gt;&lt;wsp:rsid wsp:val=&quot;00B66777&quot;/&gt;&lt;wsp:rsid wsp:val=&quot;00B6722A&quot;/&gt;&lt;wsp:rsid wsp:val=&quot;00B7309A&quot;/&gt;&lt;wsp:rsid wsp:val=&quot;00B86F85&quot;/&gt;&lt;wsp:rsid wsp:val=&quot;00B87657&quot;/&gt;&lt;wsp:rsid wsp:val=&quot;00B87DC7&quot;/&gt;&lt;wsp:rsid wsp:val=&quot;00B90652&quot;/&gt;&lt;wsp:rsid wsp:val=&quot;00BB1812&quot;/&gt;&lt;wsp:rsid wsp:val=&quot;00BB38FE&quot;/&gt;&lt;wsp:rsid wsp:val=&quot;00BC07A9&quot;/&gt;&lt;wsp:rsid wsp:val=&quot;00BD37C3&quot;/&gt;&lt;wsp:rsid wsp:val=&quot;00BD3826&quot;/&gt;&lt;wsp:rsid wsp:val=&quot;00BF65C4&quot;/&gt;&lt;wsp:rsid wsp:val=&quot;00C00270&quot;/&gt;&lt;wsp:rsid wsp:val=&quot;00C106EE&quot;/&gt;&lt;wsp:rsid wsp:val=&quot;00C208D9&quot;/&gt;&lt;wsp:rsid wsp:val=&quot;00C25557&quot;/&gt;&lt;wsp:rsid wsp:val=&quot;00C36FC5&quot;/&gt;&lt;wsp:rsid wsp:val=&quot;00C4398B&quot;/&gt;&lt;wsp:rsid wsp:val=&quot;00C73F6E&quot;/&gt;&lt;wsp:rsid wsp:val=&quot;00C91BB1&quot;/&gt;&lt;wsp:rsid wsp:val=&quot;00CC11CF&quot;/&gt;&lt;wsp:rsid wsp:val=&quot;00CE0BDB&quot;/&gt;&lt;wsp:rsid wsp:val=&quot;00CE2274&quot;/&gt;&lt;wsp:rsid wsp:val=&quot;00CE4ECB&quot;/&gt;&lt;wsp:rsid wsp:val=&quot;00CF5840&quot;/&gt;&lt;wsp:rsid wsp:val=&quot;00D0057F&quot;/&gt;&lt;wsp:rsid wsp:val=&quot;00D00EFB&quot;/&gt;&lt;wsp:rsid wsp:val=&quot;00D03382&quot;/&gt;&lt;wsp:rsid wsp:val=&quot;00D04F2D&quot;/&gt;&lt;wsp:rsid wsp:val=&quot;00D06430&quot;/&gt;&lt;wsp:rsid wsp:val=&quot;00D21590&quot;/&gt;&lt;wsp:rsid wsp:val=&quot;00D32FA7&quot;/&gt;&lt;wsp:rsid wsp:val=&quot;00D40F43&quot;/&gt;&lt;wsp:rsid wsp:val=&quot;00D42965&quot;/&gt;&lt;wsp:rsid wsp:val=&quot;00D438D5&quot;/&gt;&lt;wsp:rsid wsp:val=&quot;00D55D9D&quot;/&gt;&lt;wsp:rsid wsp:val=&quot;00D64F36&quot;/&gt;&lt;wsp:rsid wsp:val=&quot;00DB6F1D&quot;/&gt;&lt;wsp:rsid wsp:val=&quot;00DC6016&quot;/&gt;&lt;wsp:rsid wsp:val=&quot;00DD45E7&quot;/&gt;&lt;wsp:rsid wsp:val=&quot;00DF229B&quot;/&gt;&lt;wsp:rsid wsp:val=&quot;00E02DB9&quot;/&gt;&lt;wsp:rsid wsp:val=&quot;00E0366B&quot;/&gt;&lt;wsp:rsid wsp:val=&quot;00E118F2&quot;/&gt;&lt;wsp:rsid wsp:val=&quot;00E1407E&quot;/&gt;&lt;wsp:rsid wsp:val=&quot;00E411A4&quot;/&gt;&lt;wsp:rsid wsp:val=&quot;00E462F3&quot;/&gt;&lt;wsp:rsid wsp:val=&quot;00E60281&quot;/&gt;&lt;wsp:rsid wsp:val=&quot;00E607A3&quot;/&gt;&lt;wsp:rsid wsp:val=&quot;00E60E53&quot;/&gt;&lt;wsp:rsid wsp:val=&quot;00E66B16&quot;/&gt;&lt;wsp:rsid wsp:val=&quot;00E82666&quot;/&gt;&lt;wsp:rsid wsp:val=&quot;00E947E1&quot;/&gt;&lt;wsp:rsid wsp:val=&quot;00EA7424&quot;/&gt;&lt;wsp:rsid wsp:val=&quot;00EB08ED&quot;/&gt;&lt;wsp:rsid wsp:val=&quot;00EB500A&quot;/&gt;&lt;wsp:rsid wsp:val=&quot;00EC21E2&quot;/&gt;&lt;wsp:rsid wsp:val=&quot;00EC2E58&quot;/&gt;&lt;wsp:rsid wsp:val=&quot;00EC5A55&quot;/&gt;&lt;wsp:rsid wsp:val=&quot;00EF10A2&quot;/&gt;&lt;wsp:rsid wsp:val=&quot;00F036A3&quot;/&gt;&lt;wsp:rsid wsp:val=&quot;00F159A0&quot;/&gt;&lt;wsp:rsid wsp:val=&quot;00F249E8&quot;/&gt;&lt;wsp:rsid wsp:val=&quot;00F30CEC&quot;/&gt;&lt;wsp:rsid wsp:val=&quot;00F41240&quot;/&gt;&lt;wsp:rsid wsp:val=&quot;00F50EDD&quot;/&gt;&lt;wsp:rsid wsp:val=&quot;00F523FF&quot;/&gt;&lt;wsp:rsid wsp:val=&quot;00F6151A&quot;/&gt;&lt;wsp:rsid wsp:val=&quot;00F71839&quot;/&gt;&lt;wsp:rsid wsp:val=&quot;00F8160D&quot;/&gt;&lt;wsp:rsid wsp:val=&quot;00FA0004&quot;/&gt;&lt;wsp:rsid wsp:val=&quot;00FD6693&quot;/&gt;&lt;wsp:rsid wsp:val=&quot;00FF3765&quot;/&gt;&lt;wsp:rsid wsp:val=&quot;00FF4D3A&quot;/&gt;&lt;/wsp:rsids&gt;&lt;/w:docPr&gt;&lt;w:body&gt;&lt;w:p wsp:rsidR=&quot;00000000&quot; wsp:rsidRDefault=&quot;006843DF&quot;&gt;&lt;m:oMathPara&gt;&lt;m:oMath&gt;&lt;m:r&gt;&lt;w:rPr&gt;&lt;w:rFonts w:ascii=&quot;Cambria Math&quot;/&gt;&lt;wx:font wx:val=&quot;Cambria Math&quot;/&gt;&lt;w:i/&gt;&lt;w:spacing w:val=&quot;2&quot;/&gt;&lt;w:sz w:val=&quot;20&quot;/&gt;&lt;w:sz-cs w:val=&quot;20&quot;/&gt;&lt;/w:rPr&gt;&lt;m:t&gt;&amp;l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Pr="006D40FD">
              <w:rPr>
                <w:spacing w:val="2"/>
              </w:rPr>
              <w:t xml:space="preserve"> 95%</w:t>
            </w:r>
          </w:p>
        </w:tc>
        <w:tc>
          <w:tcPr>
            <w:tcW w:w="2213" w:type="pct"/>
          </w:tcPr>
          <w:p w:rsidR="00757D24" w:rsidRPr="006D40FD" w:rsidRDefault="00757D24" w:rsidP="00757D24">
            <w:pPr>
              <w:spacing w:before="33" w:after="33"/>
              <w:rPr>
                <w:spacing w:val="2"/>
              </w:rPr>
            </w:pPr>
            <w:proofErr w:type="spellStart"/>
            <w:r w:rsidRPr="006D40FD">
              <w:rPr>
                <w:spacing w:val="2"/>
              </w:rPr>
              <w:t>среднерезультативная</w:t>
            </w:r>
            <w:proofErr w:type="spellEnd"/>
            <w:r w:rsidRPr="006D40FD">
              <w:rPr>
                <w:spacing w:val="2"/>
              </w:rPr>
              <w:t xml:space="preserve"> </w:t>
            </w:r>
          </w:p>
        </w:tc>
      </w:tr>
      <w:tr w:rsidR="00757D24" w:rsidRPr="006D40FD" w:rsidTr="00757D24">
        <w:tc>
          <w:tcPr>
            <w:tcW w:w="2787" w:type="pct"/>
          </w:tcPr>
          <w:p w:rsidR="00757D24" w:rsidRPr="006D40FD" w:rsidRDefault="00757D24" w:rsidP="00757D24">
            <w:pPr>
              <w:spacing w:before="33" w:after="33"/>
              <w:rPr>
                <w:spacing w:val="2"/>
              </w:rPr>
            </w:pPr>
            <w:proofErr w:type="spellStart"/>
            <w:proofErr w:type="gramStart"/>
            <w:r w:rsidRPr="006D40FD">
              <w:rPr>
                <w:spacing w:val="2"/>
              </w:rPr>
              <w:t>R</w:t>
            </w:r>
            <w:proofErr w:type="gramEnd"/>
            <w:r w:rsidRPr="006D40FD">
              <w:rPr>
                <w:spacing w:val="2"/>
                <w:vertAlign w:val="subscript"/>
              </w:rPr>
              <w:t>ст</w:t>
            </w:r>
            <w:proofErr w:type="spellEnd"/>
            <w:r w:rsidRPr="006D40FD">
              <w:rPr>
                <w:spacing w:val="2"/>
                <w:lang w:val="en-US"/>
              </w:rPr>
              <w:t>≤</w:t>
            </w:r>
            <w:r w:rsidRPr="006D40FD">
              <w:rPr>
                <w:spacing w:val="2"/>
              </w:rPr>
              <w:t xml:space="preserve"> 85%</w:t>
            </w:r>
          </w:p>
        </w:tc>
        <w:tc>
          <w:tcPr>
            <w:tcW w:w="2213" w:type="pct"/>
          </w:tcPr>
          <w:p w:rsidR="00757D24" w:rsidRPr="006D40FD" w:rsidRDefault="00757D24" w:rsidP="00757D24">
            <w:pPr>
              <w:spacing w:before="33" w:after="33"/>
              <w:rPr>
                <w:spacing w:val="2"/>
              </w:rPr>
            </w:pPr>
            <w:proofErr w:type="spellStart"/>
            <w:r w:rsidRPr="006D40FD">
              <w:rPr>
                <w:spacing w:val="2"/>
              </w:rPr>
              <w:t>низкорезультативная</w:t>
            </w:r>
            <w:proofErr w:type="spellEnd"/>
            <w:r w:rsidRPr="006D40FD">
              <w:rPr>
                <w:spacing w:val="2"/>
              </w:rPr>
              <w:t xml:space="preserve"> </w:t>
            </w:r>
          </w:p>
        </w:tc>
      </w:tr>
    </w:tbl>
    <w:p w:rsidR="00757D24" w:rsidRPr="00647B6C" w:rsidRDefault="00757D24" w:rsidP="00757D24">
      <w:pPr>
        <w:rPr>
          <w:spacing w:val="2"/>
          <w:sz w:val="24"/>
          <w:szCs w:val="24"/>
        </w:rPr>
      </w:pPr>
      <w:r w:rsidRPr="00647B6C">
        <w:rPr>
          <w:rStyle w:val="13"/>
          <w:bCs/>
          <w:spacing w:val="2"/>
          <w:sz w:val="24"/>
          <w:szCs w:val="24"/>
        </w:rPr>
        <w:t xml:space="preserve">Результативность исполнения программы </w:t>
      </w:r>
      <w:r w:rsidRPr="00647B6C">
        <w:rPr>
          <w:rStyle w:val="13"/>
          <w:spacing w:val="2"/>
          <w:sz w:val="24"/>
          <w:szCs w:val="24"/>
        </w:rPr>
        <w:t xml:space="preserve">– степень достижения запланированных результатов по мероприятиям программы за отчетный временной период. Различают промежуточную результативность исполнения программы (за отчетный год) и итоговую результативность исполнения программы (на момент завершения программы). Итоговая результативность исполнения программы рассчитывается как </w:t>
      </w:r>
      <w:proofErr w:type="gramStart"/>
      <w:r w:rsidRPr="00647B6C">
        <w:rPr>
          <w:rStyle w:val="13"/>
          <w:spacing w:val="2"/>
          <w:sz w:val="24"/>
          <w:szCs w:val="24"/>
        </w:rPr>
        <w:t>среднеарифметическое</w:t>
      </w:r>
      <w:proofErr w:type="gramEnd"/>
      <w:r w:rsidRPr="00647B6C">
        <w:rPr>
          <w:rStyle w:val="13"/>
          <w:spacing w:val="2"/>
          <w:sz w:val="24"/>
          <w:szCs w:val="24"/>
        </w:rPr>
        <w:t xml:space="preserve"> промежуточных значений результативности исполнения программы.</w:t>
      </w:r>
    </w:p>
    <w:p w:rsidR="00757D24" w:rsidRPr="00647B6C" w:rsidRDefault="00757D24" w:rsidP="00757D24">
      <w:pPr>
        <w:spacing w:after="33"/>
        <w:rPr>
          <w:spacing w:val="2"/>
          <w:sz w:val="24"/>
          <w:szCs w:val="24"/>
        </w:rPr>
      </w:pPr>
      <w:r w:rsidRPr="00647B6C">
        <w:rPr>
          <w:rStyle w:val="13"/>
          <w:spacing w:val="2"/>
          <w:sz w:val="24"/>
          <w:szCs w:val="24"/>
        </w:rPr>
        <w:t>Алгоритм расчёта индекса</w:t>
      </w:r>
      <w:r w:rsidRPr="00647B6C">
        <w:rPr>
          <w:spacing w:val="2"/>
          <w:sz w:val="24"/>
          <w:szCs w:val="24"/>
        </w:rPr>
        <w:t xml:space="preserve"> результативности исполнения программы (</w:t>
      </w:r>
      <w:r w:rsidRPr="00647B6C">
        <w:rPr>
          <w:spacing w:val="2"/>
          <w:sz w:val="24"/>
          <w:szCs w:val="24"/>
          <w:lang w:val="en-US"/>
        </w:rPr>
        <w:t>R</w:t>
      </w:r>
      <w:proofErr w:type="spellStart"/>
      <w:r w:rsidRPr="00647B6C">
        <w:rPr>
          <w:spacing w:val="2"/>
          <w:sz w:val="24"/>
          <w:szCs w:val="24"/>
          <w:vertAlign w:val="subscript"/>
        </w:rPr>
        <w:t>исп</w:t>
      </w:r>
      <w:proofErr w:type="spellEnd"/>
      <w:r w:rsidRPr="00647B6C">
        <w:rPr>
          <w:spacing w:val="2"/>
          <w:sz w:val="24"/>
          <w:szCs w:val="24"/>
        </w:rPr>
        <w:t>)</w:t>
      </w:r>
      <w:proofErr w:type="gramStart"/>
      <w:r w:rsidRPr="00647B6C">
        <w:rPr>
          <w:spacing w:val="2"/>
          <w:sz w:val="24"/>
          <w:szCs w:val="24"/>
        </w:rPr>
        <w:t xml:space="preserve"> </w:t>
      </w:r>
      <w:r w:rsidRPr="00647B6C">
        <w:rPr>
          <w:rStyle w:val="13"/>
          <w:spacing w:val="2"/>
          <w:sz w:val="24"/>
          <w:szCs w:val="24"/>
        </w:rPr>
        <w:t>:</w:t>
      </w:r>
      <w:proofErr w:type="gramEnd"/>
    </w:p>
    <w:p w:rsidR="00757D24" w:rsidRPr="00647B6C" w:rsidRDefault="00757D24" w:rsidP="00757D24">
      <w:pPr>
        <w:tabs>
          <w:tab w:val="left" w:pos="1276"/>
        </w:tabs>
        <w:spacing w:before="33" w:after="33"/>
        <w:rPr>
          <w:sz w:val="24"/>
          <w:szCs w:val="24"/>
        </w:rPr>
      </w:pPr>
      <w:r w:rsidRPr="00647B6C">
        <w:rPr>
          <w:sz w:val="24"/>
          <w:szCs w:val="24"/>
        </w:rPr>
        <w:t>- индекс результативности исполнения мероприятий программы (</w:t>
      </w:r>
      <w:proofErr w:type="gramStart"/>
      <w:r w:rsidRPr="00647B6C">
        <w:rPr>
          <w:sz w:val="24"/>
          <w:szCs w:val="24"/>
          <w:lang w:val="en-US"/>
        </w:rPr>
        <w:t>R</w:t>
      </w:r>
      <w:proofErr w:type="gramEnd"/>
      <w:r w:rsidRPr="00647B6C">
        <w:rPr>
          <w:sz w:val="24"/>
          <w:szCs w:val="24"/>
          <w:vertAlign w:val="subscript"/>
        </w:rPr>
        <w:t>м</w:t>
      </w:r>
      <w:r w:rsidRPr="00647B6C">
        <w:rPr>
          <w:sz w:val="24"/>
          <w:szCs w:val="24"/>
        </w:rPr>
        <w:t>) определяется по формуле:</w:t>
      </w:r>
    </w:p>
    <w:p w:rsidR="00757D24" w:rsidRPr="006D40FD" w:rsidRDefault="00757D24" w:rsidP="00757D24">
      <w:pPr>
        <w:spacing w:before="33" w:after="33"/>
        <w:jc w:val="center"/>
        <w:rPr>
          <w:spacing w:val="2"/>
        </w:rPr>
      </w:pPr>
      <m:oMath>
        <m:sSub>
          <m:sSubPr>
            <m:ctrlPr>
              <w:rPr>
                <w:rFonts w:ascii="Cambria Math" w:hAnsi="Cambria Math"/>
                <w:spacing w:val="2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pacing w:val="2"/>
                <w:sz w:val="20"/>
                <w:szCs w:val="20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2"/>
                <w:sz w:val="20"/>
                <w:szCs w:val="20"/>
              </w:rPr>
              <m:t>м</m:t>
            </m:r>
          </m:sub>
        </m:sSub>
        <m:r>
          <m:rPr>
            <m:sty m:val="p"/>
          </m:rPr>
          <w:rPr>
            <w:rFonts w:ascii="Cambria Math"/>
            <w:spacing w:val="2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spacing w:val="2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pacing w:val="2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  <w:sz w:val="20"/>
                    <w:szCs w:val="20"/>
                  </w:rPr>
                  <m:t>Х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  <w:sz w:val="20"/>
                    <w:szCs w:val="20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pacing w:val="2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  <w:sz w:val="20"/>
                    <w:szCs w:val="20"/>
                  </w:rPr>
                  <m:t>Х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  <w:sz w:val="20"/>
                    <w:szCs w:val="20"/>
                  </w:rPr>
                  <m:t>план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pacing w:val="2"/>
            <w:sz w:val="20"/>
            <w:szCs w:val="20"/>
          </w:rPr>
          <m:t>×</m:t>
        </m:r>
        <m:r>
          <m:rPr>
            <m:sty m:val="p"/>
          </m:rPr>
          <w:rPr>
            <w:rFonts w:ascii="Cambria Math"/>
            <w:spacing w:val="2"/>
            <w:sz w:val="20"/>
            <w:szCs w:val="20"/>
          </w:rPr>
          <m:t>100%</m:t>
        </m:r>
      </m:oMath>
      <w:r w:rsidRPr="006D40FD">
        <w:rPr>
          <w:spacing w:val="2"/>
        </w:rPr>
        <w:t>, *</w:t>
      </w:r>
    </w:p>
    <w:p w:rsidR="00757D24" w:rsidRPr="006D40FD" w:rsidRDefault="00757D24" w:rsidP="00757D24">
      <w:pPr>
        <w:spacing w:before="33" w:after="33"/>
        <w:rPr>
          <w:spacing w:val="2"/>
        </w:rPr>
      </w:pPr>
      <w:r w:rsidRPr="006D40FD">
        <w:rPr>
          <w:spacing w:val="2"/>
        </w:rPr>
        <w:t>где</w:t>
      </w:r>
    </w:p>
    <w:p w:rsidR="00757D24" w:rsidRPr="006D40FD" w:rsidRDefault="00757D24" w:rsidP="00757D24">
      <w:pPr>
        <w:spacing w:after="33"/>
        <w:ind w:left="709"/>
        <w:rPr>
          <w:spacing w:val="2"/>
        </w:rPr>
      </w:pPr>
      <w:r w:rsidRPr="006D40FD">
        <w:rPr>
          <w:spacing w:val="2"/>
        </w:rPr>
        <w:t xml:space="preserve">Х </w:t>
      </w:r>
      <w:r w:rsidRPr="006D40FD">
        <w:rPr>
          <w:spacing w:val="2"/>
          <w:vertAlign w:val="subscript"/>
        </w:rPr>
        <w:t xml:space="preserve">факт </w:t>
      </w:r>
      <w:proofErr w:type="gramStart"/>
      <w:r w:rsidRPr="006D40FD">
        <w:rPr>
          <w:spacing w:val="2"/>
        </w:rPr>
        <w:t>–ф</w:t>
      </w:r>
      <w:proofErr w:type="gramEnd"/>
      <w:r w:rsidRPr="006D40FD">
        <w:rPr>
          <w:spacing w:val="2"/>
        </w:rPr>
        <w:t>актическое значение результата мероприятия за отчетный период;</w:t>
      </w:r>
    </w:p>
    <w:p w:rsidR="00757D24" w:rsidRPr="006D40FD" w:rsidRDefault="00757D24" w:rsidP="00757D24">
      <w:pPr>
        <w:spacing w:before="33" w:after="33"/>
        <w:rPr>
          <w:spacing w:val="2"/>
        </w:rPr>
      </w:pPr>
      <w:r w:rsidRPr="006D40FD">
        <w:rPr>
          <w:spacing w:val="2"/>
        </w:rPr>
        <w:t xml:space="preserve">Х </w:t>
      </w:r>
      <w:r w:rsidRPr="006D40FD">
        <w:rPr>
          <w:spacing w:val="2"/>
          <w:vertAlign w:val="subscript"/>
        </w:rPr>
        <w:t xml:space="preserve">план </w:t>
      </w:r>
      <w:proofErr w:type="gramStart"/>
      <w:r w:rsidRPr="006D40FD">
        <w:rPr>
          <w:spacing w:val="2"/>
        </w:rPr>
        <w:t>–п</w:t>
      </w:r>
      <w:proofErr w:type="gramEnd"/>
      <w:r w:rsidRPr="006D40FD">
        <w:rPr>
          <w:spacing w:val="2"/>
        </w:rPr>
        <w:t>лановое значение результата мероприятия за отчетный период;</w:t>
      </w:r>
    </w:p>
    <w:p w:rsidR="00757D24" w:rsidRPr="006D40FD" w:rsidRDefault="00757D24" w:rsidP="00757D24">
      <w:pPr>
        <w:tabs>
          <w:tab w:val="left" w:pos="1134"/>
        </w:tabs>
        <w:spacing w:after="240"/>
      </w:pPr>
      <w:r w:rsidRPr="006D40FD">
        <w:t xml:space="preserve">- индекс результативности исполнения </w:t>
      </w:r>
      <w:r w:rsidRPr="006D40FD">
        <w:rPr>
          <w:spacing w:val="2"/>
        </w:rPr>
        <w:t>программы</w:t>
      </w:r>
      <w:r w:rsidRPr="006D40FD">
        <w:t xml:space="preserve"> (</w:t>
      </w:r>
      <w:proofErr w:type="gramStart"/>
      <w:r w:rsidRPr="006D40FD">
        <w:rPr>
          <w:lang w:val="en-US"/>
        </w:rPr>
        <w:t>R</w:t>
      </w:r>
      <w:proofErr w:type="spellStart"/>
      <w:proofErr w:type="gramEnd"/>
      <w:r w:rsidRPr="006D40FD">
        <w:rPr>
          <w:vertAlign w:val="subscript"/>
        </w:rPr>
        <w:t>исп</w:t>
      </w:r>
      <w:proofErr w:type="spellEnd"/>
      <w:r w:rsidRPr="006D40FD">
        <w:t>) определяется по формуле:</w:t>
      </w:r>
    </w:p>
    <w:p w:rsidR="00757D24" w:rsidRPr="006D40FD" w:rsidRDefault="00757D24" w:rsidP="00757D24">
      <w:pPr>
        <w:spacing w:before="33" w:after="33"/>
        <w:jc w:val="center"/>
        <w:rPr>
          <w:spacing w:val="2"/>
        </w:rPr>
      </w:pPr>
      <m:oMath>
        <m:sSub>
          <m:sSubPr>
            <m:ctrlPr>
              <w:rPr>
                <w:rFonts w:ascii="Cambria Math" w:hAnsi="Cambria Math"/>
                <w:i/>
                <w:spacing w:val="2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pacing w:val="2"/>
                <w:sz w:val="20"/>
                <w:szCs w:val="20"/>
              </w:rPr>
              <m:t>R</m:t>
            </m:r>
          </m:e>
          <m:sub>
            <m:r>
              <w:rPr>
                <w:rFonts w:ascii="Cambria Math"/>
                <w:spacing w:val="2"/>
                <w:sz w:val="20"/>
                <w:szCs w:val="20"/>
              </w:rPr>
              <m:t>исп</m:t>
            </m:r>
          </m:sub>
        </m:sSub>
        <m:r>
          <w:rPr>
            <w:rFonts w:ascii="Cambria Math"/>
            <w:spacing w:val="2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pacing w:val="2"/>
                <w:sz w:val="20"/>
                <w:szCs w:val="20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pacing w:val="2"/>
                    <w:sz w:val="20"/>
                    <w:szCs w:val="20"/>
                  </w:rPr>
                </m:ctrlPr>
              </m:naryPr>
              <m:sub>
                <m:r>
                  <w:rPr>
                    <w:rFonts w:ascii="Cambria Math" w:hAnsi="Cambria Math"/>
                    <w:spacing w:val="2"/>
                    <w:sz w:val="20"/>
                    <w:szCs w:val="20"/>
                  </w:rPr>
                  <m:t>i</m:t>
                </m:r>
                <m:r>
                  <w:rPr>
                    <w:rFonts w:ascii="Cambria Math"/>
                    <w:spacing w:val="2"/>
                    <w:sz w:val="20"/>
                    <w:szCs w:val="20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pacing w:val="2"/>
                    <w:sz w:val="20"/>
                    <w:szCs w:val="20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pacing w:val="2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w:rPr>
                        <w:rFonts w:ascii="Cambria Math"/>
                        <w:spacing w:val="2"/>
                        <w:sz w:val="20"/>
                        <w:szCs w:val="20"/>
                      </w:rPr>
                      <m:t>м</m:t>
                    </m:r>
                    <m:r>
                      <w:rPr>
                        <w:rFonts w:ascii="Cambria Math" w:hAnsi="Cambria Math"/>
                        <w:spacing w:val="2"/>
                        <w:sz w:val="20"/>
                        <w:szCs w:val="20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pacing w:val="2"/>
                <w:sz w:val="20"/>
                <w:szCs w:val="20"/>
              </w:rPr>
              <m:t>m</m:t>
            </m:r>
          </m:den>
        </m:f>
      </m:oMath>
      <w:r w:rsidRPr="006D40FD">
        <w:rPr>
          <w:spacing w:val="2"/>
        </w:rPr>
        <w:t>,</w:t>
      </w:r>
    </w:p>
    <w:p w:rsidR="00757D24" w:rsidRPr="006D40FD" w:rsidRDefault="00757D24" w:rsidP="00757D24">
      <w:pPr>
        <w:spacing w:before="33" w:after="33"/>
        <w:rPr>
          <w:spacing w:val="2"/>
        </w:rPr>
      </w:pPr>
      <w:r w:rsidRPr="006D40FD">
        <w:rPr>
          <w:spacing w:val="2"/>
        </w:rPr>
        <w:t>где</w:t>
      </w:r>
    </w:p>
    <w:p w:rsidR="00757D24" w:rsidRPr="006D40FD" w:rsidRDefault="00757D24" w:rsidP="00757D24">
      <w:pPr>
        <w:rPr>
          <w:spacing w:val="2"/>
        </w:rPr>
      </w:pPr>
      <w:r w:rsidRPr="006D40FD">
        <w:rPr>
          <w:spacing w:val="2"/>
          <w:lang w:val="en-US"/>
        </w:rPr>
        <w:t>R</w:t>
      </w:r>
      <w:r w:rsidRPr="006D40FD">
        <w:rPr>
          <w:spacing w:val="2"/>
          <w:vertAlign w:val="subscript"/>
        </w:rPr>
        <w:t>м</w:t>
      </w:r>
      <w:proofErr w:type="spellStart"/>
      <w:r w:rsidRPr="006D40FD">
        <w:rPr>
          <w:spacing w:val="2"/>
          <w:vertAlign w:val="subscript"/>
          <w:lang w:val="en-US"/>
        </w:rPr>
        <w:t>i</w:t>
      </w:r>
      <w:proofErr w:type="spellEnd"/>
      <w:r w:rsidRPr="006D40FD">
        <w:rPr>
          <w:spacing w:val="2"/>
        </w:rPr>
        <w:t xml:space="preserve"> - показатель результативности исполнения мероприятий;</w:t>
      </w:r>
    </w:p>
    <w:p w:rsidR="00757D24" w:rsidRPr="006D40FD" w:rsidRDefault="00757D24" w:rsidP="00757D24">
      <w:pPr>
        <w:spacing w:before="33" w:after="33"/>
        <w:rPr>
          <w:spacing w:val="2"/>
        </w:rPr>
      </w:pPr>
      <w:r w:rsidRPr="006D40FD">
        <w:rPr>
          <w:position w:val="-5"/>
        </w:rPr>
        <w:pict>
          <v:shape id="_x0000_i1123" type="#_x0000_t75" style="width:8.25pt;height:1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oNotHyphenateCaps/&gt;&lt;w:drawingGridHorizontalSpacing w:val=&quot;140&quot;/&gt;&lt;w:displayHorizontalDrawingGridEvery w:val=&quot;2&quot;/&gt;&lt;w:punctuationKerning/&gt;&lt;w:characterSpacingControl w:val=&quot;DontCompress&quot;/&gt;&lt;w:optimizeForBrowser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6430&quot;/&gt;&lt;wsp:rsid wsp:val=&quot;00002229&quot;/&gt;&lt;wsp:rsid wsp:val=&quot;0000609F&quot;/&gt;&lt;wsp:rsid wsp:val=&quot;00007DCA&quot;/&gt;&lt;wsp:rsid wsp:val=&quot;00013854&quot;/&gt;&lt;wsp:rsid wsp:val=&quot;00024AEA&quot;/&gt;&lt;wsp:rsid wsp:val=&quot;0004442E&quot;/&gt;&lt;wsp:rsid wsp:val=&quot;00047103&quot;/&gt;&lt;wsp:rsid wsp:val=&quot;00047901&quot;/&gt;&lt;wsp:rsid wsp:val=&quot;00053648&quot;/&gt;&lt;wsp:rsid wsp:val=&quot;00062CF1&quot;/&gt;&lt;wsp:rsid wsp:val=&quot;00064FEE&quot;/&gt;&lt;wsp:rsid wsp:val=&quot;00086E26&quot;/&gt;&lt;wsp:rsid wsp:val=&quot;000B53B3&quot;/&gt;&lt;wsp:rsid wsp:val=&quot;000C38B0&quot;/&gt;&lt;wsp:rsid wsp:val=&quot;000C4A8C&quot;/&gt;&lt;wsp:rsid wsp:val=&quot;000E022D&quot;/&gt;&lt;wsp:rsid wsp:val=&quot;000E054D&quot;/&gt;&lt;wsp:rsid wsp:val=&quot;00106E2E&quot;/&gt;&lt;wsp:rsid wsp:val=&quot;00107D01&quot;/&gt;&lt;wsp:rsid wsp:val=&quot;001347C5&quot;/&gt;&lt;wsp:rsid wsp:val=&quot;00135E52&quot;/&gt;&lt;wsp:rsid wsp:val=&quot;001429A4&quot;/&gt;&lt;wsp:rsid wsp:val=&quot;00142F78&quot;/&gt;&lt;wsp:rsid wsp:val=&quot;00152CC2&quot;/&gt;&lt;wsp:rsid wsp:val=&quot;00156AC1&quot;/&gt;&lt;wsp:rsid wsp:val=&quot;00161E5A&quot;/&gt;&lt;wsp:rsid wsp:val=&quot;0016241B&quot;/&gt;&lt;wsp:rsid wsp:val=&quot;001707B3&quot;/&gt;&lt;wsp:rsid wsp:val=&quot;00172116&quot;/&gt;&lt;wsp:rsid wsp:val=&quot;00174FDE&quot;/&gt;&lt;wsp:rsid wsp:val=&quot;00176A84&quot;/&gt;&lt;wsp:rsid wsp:val=&quot;00176F55&quot;/&gt;&lt;wsp:rsid wsp:val=&quot;00186070&quot;/&gt;&lt;wsp:rsid wsp:val=&quot;001865E8&quot;/&gt;&lt;wsp:rsid wsp:val=&quot;001876E8&quot;/&gt;&lt;wsp:rsid wsp:val=&quot;00194965&quot;/&gt;&lt;wsp:rsid wsp:val=&quot;00195D83&quot;/&gt;&lt;wsp:rsid wsp:val=&quot;001A1F31&quot;/&gt;&lt;wsp:rsid wsp:val=&quot;001A4E6C&quot;/&gt;&lt;wsp:rsid wsp:val=&quot;001B6AAD&quot;/&gt;&lt;wsp:rsid wsp:val=&quot;001C2363&quot;/&gt;&lt;wsp:rsid wsp:val=&quot;001C3DA5&quot;/&gt;&lt;wsp:rsid wsp:val=&quot;001C78DA&quot;/&gt;&lt;wsp:rsid wsp:val=&quot;001D61BE&quot;/&gt;&lt;wsp:rsid wsp:val=&quot;001E3194&quot;/&gt;&lt;wsp:rsid wsp:val=&quot;001E36C3&quot;/&gt;&lt;wsp:rsid wsp:val=&quot;001F41DB&quot;/&gt;&lt;wsp:rsid wsp:val=&quot;002306C4&quot;/&gt;&lt;wsp:rsid wsp:val=&quot;00232E9A&quot;/&gt;&lt;wsp:rsid wsp:val=&quot;00244483&quot;/&gt;&lt;wsp:rsid wsp:val=&quot;0025198F&quot;/&gt;&lt;wsp:rsid wsp:val=&quot;002555C0&quot;/&gt;&lt;wsp:rsid wsp:val=&quot;00260038&quot;/&gt;&lt;wsp:rsid wsp:val=&quot;00266D8E&quot;/&gt;&lt;wsp:rsid wsp:val=&quot;00274B46&quot;/&gt;&lt;wsp:rsid wsp:val=&quot;002926DA&quot;/&gt;&lt;wsp:rsid wsp:val=&quot;002938CB&quot;/&gt;&lt;wsp:rsid wsp:val=&quot;002A0B4E&quot;/&gt;&lt;wsp:rsid wsp:val=&quot;002A1E88&quot;/&gt;&lt;wsp:rsid wsp:val=&quot;002A7518&quot;/&gt;&lt;wsp:rsid wsp:val=&quot;002B1962&quot;/&gt;&lt;wsp:rsid wsp:val=&quot;002E53EA&quot;/&gt;&lt;wsp:rsid wsp:val=&quot;002E6DAB&quot;/&gt;&lt;wsp:rsid wsp:val=&quot;002F1448&quot;/&gt;&lt;wsp:rsid wsp:val=&quot;002F3C33&quot;/&gt;&lt;wsp:rsid wsp:val=&quot;002F6DDE&quot;/&gt;&lt;wsp:rsid wsp:val=&quot;00345240&quot;/&gt;&lt;wsp:rsid wsp:val=&quot;0034669B&quot;/&gt;&lt;wsp:rsid wsp:val=&quot;003772BE&quot;/&gt;&lt;wsp:rsid wsp:val=&quot;00397A23&quot;/&gt;&lt;wsp:rsid wsp:val=&quot;003A254B&quot;/&gt;&lt;wsp:rsid wsp:val=&quot;003A2DCC&quot;/&gt;&lt;wsp:rsid wsp:val=&quot;003A55F2&quot;/&gt;&lt;wsp:rsid wsp:val=&quot;003B7071&quot;/&gt;&lt;wsp:rsid wsp:val=&quot;003D1E8D&quot;/&gt;&lt;wsp:rsid wsp:val=&quot;003E724B&quot;/&gt;&lt;wsp:rsid wsp:val=&quot;003F267E&quot;/&gt;&lt;wsp:rsid wsp:val=&quot;003F65E2&quot;/&gt;&lt;wsp:rsid wsp:val=&quot;0040656C&quot;/&gt;&lt;wsp:rsid wsp:val=&quot;00417FD4&quot;/&gt;&lt;wsp:rsid wsp:val=&quot;00441A15&quot;/&gt;&lt;wsp:rsid wsp:val=&quot;00456F65&quot;/&gt;&lt;wsp:rsid wsp:val=&quot;00466B6B&quot;/&gt;&lt;wsp:rsid wsp:val=&quot;00484749&quot;/&gt;&lt;wsp:rsid wsp:val=&quot;004877CB&quot;/&gt;&lt;wsp:rsid wsp:val=&quot;00487DAB&quot;/&gt;&lt;wsp:rsid wsp:val=&quot;004915D0&quot;/&gt;&lt;wsp:rsid wsp:val=&quot;00496211&quot;/&gt;&lt;wsp:rsid wsp:val=&quot;00496B19&quot;/&gt;&lt;wsp:rsid wsp:val=&quot;004B2B37&quot;/&gt;&lt;wsp:rsid wsp:val=&quot;004C09D5&quot;/&gt;&lt;wsp:rsid wsp:val=&quot;004D23E6&quot;/&gt;&lt;wsp:rsid wsp:val=&quot;00501D9C&quot;/&gt;&lt;wsp:rsid wsp:val=&quot;005231B9&quot;/&gt;&lt;wsp:rsid wsp:val=&quot;005314F2&quot;/&gt;&lt;wsp:rsid wsp:val=&quot;0054217C&quot;/&gt;&lt;wsp:rsid wsp:val=&quot;005446D0&quot;/&gt;&lt;wsp:rsid wsp:val=&quot;00547508&quot;/&gt;&lt;wsp:rsid wsp:val=&quot;00562F86&quot;/&gt;&lt;wsp:rsid wsp:val=&quot;00564B54&quot;/&gt;&lt;wsp:rsid wsp:val=&quot;00570FBB&quot;/&gt;&lt;wsp:rsid wsp:val=&quot;005826BA&quot;/&gt;&lt;wsp:rsid wsp:val=&quot;005862FB&quot;/&gt;&lt;wsp:rsid wsp:val=&quot;005A24A5&quot;/&gt;&lt;wsp:rsid wsp:val=&quot;005B50EA&quot;/&gt;&lt;wsp:rsid wsp:val=&quot;005C5985&quot;/&gt;&lt;wsp:rsid wsp:val=&quot;005D0750&quot;/&gt;&lt;wsp:rsid wsp:val=&quot;005E3D04&quot;/&gt;&lt;wsp:rsid wsp:val=&quot;00603BE2&quot;/&gt;&lt;wsp:rsid wsp:val=&quot;00604698&quot;/&gt;&lt;wsp:rsid wsp:val=&quot;006076F7&quot;/&gt;&lt;wsp:rsid wsp:val=&quot;006157BF&quot;/&gt;&lt;wsp:rsid wsp:val=&quot;006327DC&quot;/&gt;&lt;wsp:rsid wsp:val=&quot;006644E0&quot;/&gt;&lt;wsp:rsid wsp:val=&quot;00670486&quot;/&gt;&lt;wsp:rsid wsp:val=&quot;00695FDB&quot;/&gt;&lt;wsp:rsid wsp:val=&quot;006A188A&quot;/&gt;&lt;wsp:rsid wsp:val=&quot;006A25CD&quot;/&gt;&lt;wsp:rsid wsp:val=&quot;006A3790&quot;/&gt;&lt;wsp:rsid wsp:val=&quot;006A37FF&quot;/&gt;&lt;wsp:rsid wsp:val=&quot;006E0978&quot;/&gt;&lt;wsp:rsid wsp:val=&quot;006E0C62&quot;/&gt;&lt;wsp:rsid wsp:val=&quot;006E42F0&quot;/&gt;&lt;wsp:rsid wsp:val=&quot;006F48C4&quot;/&gt;&lt;wsp:rsid wsp:val=&quot;00710CBD&quot;/&gt;&lt;wsp:rsid wsp:val=&quot;00723E09&quot;/&gt;&lt;wsp:rsid wsp:val=&quot;00737D33&quot;/&gt;&lt;wsp:rsid wsp:val=&quot;00737E26&quot;/&gt;&lt;wsp:rsid wsp:val=&quot;0074761B&quot;/&gt;&lt;wsp:rsid wsp:val=&quot;00751AB0&quot;/&gt;&lt;wsp:rsid wsp:val=&quot;00753C6F&quot;/&gt;&lt;wsp:rsid wsp:val=&quot;00755C18&quot;/&gt;&lt;wsp:rsid wsp:val=&quot;00756953&quot;/&gt;&lt;wsp:rsid wsp:val=&quot;00771C71&quot;/&gt;&lt;wsp:rsid wsp:val=&quot;007740B6&quot;/&gt;&lt;wsp:rsid wsp:val=&quot;00780C6F&quot;/&gt;&lt;wsp:rsid wsp:val=&quot;00781A28&quot;/&gt;&lt;wsp:rsid wsp:val=&quot;00790E3B&quot;/&gt;&lt;wsp:rsid wsp:val=&quot;00791ECD&quot;/&gt;&lt;wsp:rsid wsp:val=&quot;00795240&quot;/&gt;&lt;wsp:rsid wsp:val=&quot;007A1D2E&quot;/&gt;&lt;wsp:rsid wsp:val=&quot;007A3A8E&quot;/&gt;&lt;wsp:rsid wsp:val=&quot;007A53F5&quot;/&gt;&lt;wsp:rsid wsp:val=&quot;007B5232&quot;/&gt;&lt;wsp:rsid wsp:val=&quot;007D1886&quot;/&gt;&lt;wsp:rsid wsp:val=&quot;007E2C77&quot;/&gt;&lt;wsp:rsid wsp:val=&quot;007E37D2&quot;/&gt;&lt;wsp:rsid wsp:val=&quot;00810833&quot;/&gt;&lt;wsp:rsid wsp:val=&quot;00816C0A&quot;/&gt;&lt;wsp:rsid wsp:val=&quot;00817B2B&quot;/&gt;&lt;wsp:rsid wsp:val=&quot;0082175B&quot;/&gt;&lt;wsp:rsid wsp:val=&quot;00851F2E&quot;/&gt;&lt;wsp:rsid wsp:val=&quot;00862222&quot;/&gt;&lt;wsp:rsid wsp:val=&quot;00865699&quot;/&gt;&lt;wsp:rsid wsp:val=&quot;008704DB&quot;/&gt;&lt;wsp:rsid wsp:val=&quot;0088278A&quot;/&gt;&lt;wsp:rsid wsp:val=&quot;008849B1&quot;/&gt;&lt;wsp:rsid wsp:val=&quot;008926F7&quot;/&gt;&lt;wsp:rsid wsp:val=&quot;00893A61&quot;/&gt;&lt;wsp:rsid wsp:val=&quot;00897169&quot;/&gt;&lt;wsp:rsid wsp:val=&quot;008A6889&quot;/&gt;&lt;wsp:rsid wsp:val=&quot;008B00DF&quot;/&gt;&lt;wsp:rsid wsp:val=&quot;008B15E7&quot;/&gt;&lt;wsp:rsid wsp:val=&quot;008B6DB5&quot;/&gt;&lt;wsp:rsid wsp:val=&quot;008C050A&quot;/&gt;&lt;wsp:rsid wsp:val=&quot;008C1CB8&quot;/&gt;&lt;wsp:rsid wsp:val=&quot;008C66DB&quot;/&gt;&lt;wsp:rsid wsp:val=&quot;008D3345&quot;/&gt;&lt;wsp:rsid wsp:val=&quot;008D68AE&quot;/&gt;&lt;wsp:rsid wsp:val=&quot;008F2537&quot;/&gt;&lt;wsp:rsid wsp:val=&quot;0090593C&quot;/&gt;&lt;wsp:rsid wsp:val=&quot;00925931&quot;/&gt;&lt;wsp:rsid wsp:val=&quot;00955C61&quot;/&gt;&lt;wsp:rsid wsp:val=&quot;009561A9&quot;/&gt;&lt;wsp:rsid wsp:val=&quot;00963578&quot;/&gt;&lt;wsp:rsid wsp:val=&quot;009834AA&quot;/&gt;&lt;wsp:rsid wsp:val=&quot;0098654D&quot;/&gt;&lt;wsp:rsid wsp:val=&quot;00994CE4&quot;/&gt;&lt;wsp:rsid wsp:val=&quot;0099624A&quot;/&gt;&lt;wsp:rsid wsp:val=&quot;009A27F4&quot;/&gt;&lt;wsp:rsid wsp:val=&quot;009B7C6D&quot;/&gt;&lt;wsp:rsid wsp:val=&quot;009C30AC&quot;/&gt;&lt;wsp:rsid wsp:val=&quot;009C5A25&quot;/&gt;&lt;wsp:rsid wsp:val=&quot;009D452B&quot;/&gt;&lt;wsp:rsid wsp:val=&quot;009E75FB&quot;/&gt;&lt;wsp:rsid wsp:val=&quot;00A03662&quot;/&gt;&lt;wsp:rsid wsp:val=&quot;00A07D18&quot;/&gt;&lt;wsp:rsid wsp:val=&quot;00A15E66&quot;/&gt;&lt;wsp:rsid wsp:val=&quot;00A220B5&quot;/&gt;&lt;wsp:rsid wsp:val=&quot;00A322FD&quot;/&gt;&lt;wsp:rsid wsp:val=&quot;00A527BD&quot;/&gt;&lt;wsp:rsid wsp:val=&quot;00A53264&quot;/&gt;&lt;wsp:rsid wsp:val=&quot;00A7055E&quot;/&gt;&lt;wsp:rsid wsp:val=&quot;00A735E3&quot;/&gt;&lt;wsp:rsid wsp:val=&quot;00A76E4F&quot;/&gt;&lt;wsp:rsid wsp:val=&quot;00A7746E&quot;/&gt;&lt;wsp:rsid wsp:val=&quot;00A83D83&quot;/&gt;&lt;wsp:rsid wsp:val=&quot;00A87BCA&quot;/&gt;&lt;wsp:rsid wsp:val=&quot;00AA4CC6&quot;/&gt;&lt;wsp:rsid wsp:val=&quot;00AB13F8&quot;/&gt;&lt;wsp:rsid wsp:val=&quot;00AB21E9&quot;/&gt;&lt;wsp:rsid wsp:val=&quot;00AB2BAB&quot;/&gt;&lt;wsp:rsid wsp:val=&quot;00AB4A59&quot;/&gt;&lt;wsp:rsid wsp:val=&quot;00AC1C80&quot;/&gt;&lt;wsp:rsid wsp:val=&quot;00AC28FA&quot;/&gt;&lt;wsp:rsid wsp:val=&quot;00AC4884&quot;/&gt;&lt;wsp:rsid wsp:val=&quot;00AD2F81&quot;/&gt;&lt;wsp:rsid wsp:val=&quot;00B067E4&quot;/&gt;&lt;wsp:rsid wsp:val=&quot;00B117E3&quot;/&gt;&lt;wsp:rsid wsp:val=&quot;00B23D8C&quot;/&gt;&lt;wsp:rsid wsp:val=&quot;00B34680&quot;/&gt;&lt;wsp:rsid wsp:val=&quot;00B45392&quot;/&gt;&lt;wsp:rsid wsp:val=&quot;00B45E5F&quot;/&gt;&lt;wsp:rsid wsp:val=&quot;00B474F4&quot;/&gt;&lt;wsp:rsid wsp:val=&quot;00B66777&quot;/&gt;&lt;wsp:rsid wsp:val=&quot;00B6722A&quot;/&gt;&lt;wsp:rsid wsp:val=&quot;00B7309A&quot;/&gt;&lt;wsp:rsid wsp:val=&quot;00B86F85&quot;/&gt;&lt;wsp:rsid wsp:val=&quot;00B87657&quot;/&gt;&lt;wsp:rsid wsp:val=&quot;00B87DC7&quot;/&gt;&lt;wsp:rsid wsp:val=&quot;00B90652&quot;/&gt;&lt;wsp:rsid wsp:val=&quot;00BB1812&quot;/&gt;&lt;wsp:rsid wsp:val=&quot;00BB38FE&quot;/&gt;&lt;wsp:rsid wsp:val=&quot;00BC07A9&quot;/&gt;&lt;wsp:rsid wsp:val=&quot;00BD37C3&quot;/&gt;&lt;wsp:rsid wsp:val=&quot;00BD3826&quot;/&gt;&lt;wsp:rsid wsp:val=&quot;00BF65C4&quot;/&gt;&lt;wsp:rsid wsp:val=&quot;00C00270&quot;/&gt;&lt;wsp:rsid wsp:val=&quot;00C106EE&quot;/&gt;&lt;wsp:rsid wsp:val=&quot;00C208D9&quot;/&gt;&lt;wsp:rsid wsp:val=&quot;00C25557&quot;/&gt;&lt;wsp:rsid wsp:val=&quot;00C36FC5&quot;/&gt;&lt;wsp:rsid wsp:val=&quot;00C4398B&quot;/&gt;&lt;wsp:rsid wsp:val=&quot;00C73F6E&quot;/&gt;&lt;wsp:rsid wsp:val=&quot;00C91BB1&quot;/&gt;&lt;wsp:rsid wsp:val=&quot;00CC11CF&quot;/&gt;&lt;wsp:rsid wsp:val=&quot;00CE0BDB&quot;/&gt;&lt;wsp:rsid wsp:val=&quot;00CE2274&quot;/&gt;&lt;wsp:rsid wsp:val=&quot;00CE4ECB&quot;/&gt;&lt;wsp:rsid wsp:val=&quot;00CF5840&quot;/&gt;&lt;wsp:rsid wsp:val=&quot;00D0057F&quot;/&gt;&lt;wsp:rsid wsp:val=&quot;00D00EFB&quot;/&gt;&lt;wsp:rsid wsp:val=&quot;00D03382&quot;/&gt;&lt;wsp:rsid wsp:val=&quot;00D04F2D&quot;/&gt;&lt;wsp:rsid wsp:val=&quot;00D06430&quot;/&gt;&lt;wsp:rsid wsp:val=&quot;00D21590&quot;/&gt;&lt;wsp:rsid wsp:val=&quot;00D32FA7&quot;/&gt;&lt;wsp:rsid wsp:val=&quot;00D40F43&quot;/&gt;&lt;wsp:rsid wsp:val=&quot;00D42965&quot;/&gt;&lt;wsp:rsid wsp:val=&quot;00D438D5&quot;/&gt;&lt;wsp:rsid wsp:val=&quot;00D55D9D&quot;/&gt;&lt;wsp:rsid wsp:val=&quot;00D64F36&quot;/&gt;&lt;wsp:rsid wsp:val=&quot;00DB6F1D&quot;/&gt;&lt;wsp:rsid wsp:val=&quot;00DC6016&quot;/&gt;&lt;wsp:rsid wsp:val=&quot;00DD45E7&quot;/&gt;&lt;wsp:rsid wsp:val=&quot;00DF229B&quot;/&gt;&lt;wsp:rsid wsp:val=&quot;00E02DB9&quot;/&gt;&lt;wsp:rsid wsp:val=&quot;00E0366B&quot;/&gt;&lt;wsp:rsid wsp:val=&quot;00E118F2&quot;/&gt;&lt;wsp:rsid wsp:val=&quot;00E1407E&quot;/&gt;&lt;wsp:rsid wsp:val=&quot;00E411A4&quot;/&gt;&lt;wsp:rsid wsp:val=&quot;00E462F3&quot;/&gt;&lt;wsp:rsid wsp:val=&quot;00E60281&quot;/&gt;&lt;wsp:rsid wsp:val=&quot;00E607A3&quot;/&gt;&lt;wsp:rsid wsp:val=&quot;00E60E53&quot;/&gt;&lt;wsp:rsid wsp:val=&quot;00E66B16&quot;/&gt;&lt;wsp:rsid wsp:val=&quot;00E82666&quot;/&gt;&lt;wsp:rsid wsp:val=&quot;00E947E1&quot;/&gt;&lt;wsp:rsid wsp:val=&quot;00EA7424&quot;/&gt;&lt;wsp:rsid wsp:val=&quot;00EB08ED&quot;/&gt;&lt;wsp:rsid wsp:val=&quot;00EB500A&quot;/&gt;&lt;wsp:rsid wsp:val=&quot;00EC21E2&quot;/&gt;&lt;wsp:rsid wsp:val=&quot;00EC2E58&quot;/&gt;&lt;wsp:rsid wsp:val=&quot;00EC5A55&quot;/&gt;&lt;wsp:rsid wsp:val=&quot;00EF10A2&quot;/&gt;&lt;wsp:rsid wsp:val=&quot;00F036A3&quot;/&gt;&lt;wsp:rsid wsp:val=&quot;00F159A0&quot;/&gt;&lt;wsp:rsid wsp:val=&quot;00F249E8&quot;/&gt;&lt;wsp:rsid wsp:val=&quot;00F30CEC&quot;/&gt;&lt;wsp:rsid wsp:val=&quot;00F41240&quot;/&gt;&lt;wsp:rsid wsp:val=&quot;00F50EDD&quot;/&gt;&lt;wsp:rsid wsp:val=&quot;00F523FF&quot;/&gt;&lt;wsp:rsid wsp:val=&quot;00F6151A&quot;/&gt;&lt;wsp:rsid wsp:val=&quot;00F71839&quot;/&gt;&lt;wsp:rsid wsp:val=&quot;00F8160D&quot;/&gt;&lt;wsp:rsid wsp:val=&quot;00FA0004&quot;/&gt;&lt;wsp:rsid wsp:val=&quot;00FD6693&quot;/&gt;&lt;wsp:rsid wsp:val=&quot;00FF3765&quot;/&gt;&lt;wsp:rsid wsp:val=&quot;00FF4D3A&quot;/&gt;&lt;/wsp:rsids&gt;&lt;/w:docPr&gt;&lt;w:body&gt;&lt;w:p wsp:rsidR=&quot;00000000&quot; wsp:rsidRDefault=&quot;00106E2E&quot;&gt;&lt;m:oMathPara&gt;&lt;m:oMath&gt;&lt;m:r&gt;&lt;m:rPr&gt;&lt;m:sty m:val=&quot;p&quot;/&gt;&lt;/m:rPr&gt;&lt;w:rPr&gt;&lt;w:rFonts w:ascii=&quot;Cambria Math&quot;/&gt;&lt;wx:font wx:val=&quot;Cambria Math&quot;/&gt;&lt;w:spacing w:val=&quot;2&quot;/&gt;&lt;w:sz w:val=&quot;20&quot;/&gt;&lt;w:sz-cs w:val=&quot;20&quot;/&gt;&lt;w:lang w:val=&quot;EN-US&quot;/&gt;&lt;/w:rPr&gt;&lt;m:t&gt;m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6D40FD">
        <w:rPr>
          <w:i/>
          <w:spacing w:val="2"/>
        </w:rPr>
        <w:t xml:space="preserve"> – </w:t>
      </w:r>
      <w:r w:rsidRPr="006D40FD">
        <w:rPr>
          <w:spacing w:val="2"/>
        </w:rPr>
        <w:t>количество мероприятий, реализуемых в отчётном периоде.</w:t>
      </w:r>
    </w:p>
    <w:p w:rsidR="00757D24" w:rsidRPr="006D40FD" w:rsidRDefault="00757D24" w:rsidP="00757D24">
      <w:pPr>
        <w:spacing w:before="33" w:after="33"/>
        <w:rPr>
          <w:spacing w:val="2"/>
        </w:rPr>
      </w:pPr>
      <w:r w:rsidRPr="006D40FD">
        <w:t>* Если положительной динамикой считается уменьшение значения результата мероприятия, необходимо перевернуть дробь (поменять местами числитель и знаменатель дроби).</w:t>
      </w:r>
    </w:p>
    <w:p w:rsidR="00757D24" w:rsidRPr="006D40FD" w:rsidRDefault="00757D24" w:rsidP="00757D24">
      <w:pPr>
        <w:jc w:val="center"/>
        <w:rPr>
          <w:spacing w:val="2"/>
        </w:rPr>
      </w:pPr>
      <w:r w:rsidRPr="006D40FD">
        <w:rPr>
          <w:spacing w:val="2"/>
        </w:rPr>
        <w:t>Критерии оценки результативности исполнения программы: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6"/>
        <w:gridCol w:w="5251"/>
      </w:tblGrid>
      <w:tr w:rsidR="00757D24" w:rsidRPr="006D40FD" w:rsidTr="00757D24">
        <w:tc>
          <w:tcPr>
            <w:tcW w:w="2410" w:type="pct"/>
          </w:tcPr>
          <w:p w:rsidR="00757D24" w:rsidRPr="006D40FD" w:rsidRDefault="00757D24" w:rsidP="00757D24">
            <w:pPr>
              <w:ind w:firstLine="34"/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Значение индекса результативности исполнения программы (</w:t>
            </w:r>
            <w:proofErr w:type="spellStart"/>
            <w:proofErr w:type="gramStart"/>
            <w:r w:rsidRPr="006D40FD">
              <w:rPr>
                <w:spacing w:val="2"/>
              </w:rPr>
              <w:t>R</w:t>
            </w:r>
            <w:proofErr w:type="gramEnd"/>
            <w:r w:rsidRPr="006D40FD">
              <w:rPr>
                <w:spacing w:val="2"/>
                <w:vertAlign w:val="subscript"/>
              </w:rPr>
              <w:t>исп</w:t>
            </w:r>
            <w:proofErr w:type="spellEnd"/>
            <w:r w:rsidRPr="006D40FD">
              <w:rPr>
                <w:spacing w:val="2"/>
              </w:rPr>
              <w:t>)</w:t>
            </w:r>
          </w:p>
        </w:tc>
        <w:tc>
          <w:tcPr>
            <w:tcW w:w="2590" w:type="pct"/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Результативность</w:t>
            </w:r>
          </w:p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исполнения программы</w:t>
            </w:r>
          </w:p>
        </w:tc>
      </w:tr>
      <w:tr w:rsidR="00757D24" w:rsidRPr="006D40FD" w:rsidTr="00757D24">
        <w:tc>
          <w:tcPr>
            <w:tcW w:w="2410" w:type="pct"/>
          </w:tcPr>
          <w:p w:rsidR="00757D24" w:rsidRPr="006D40FD" w:rsidRDefault="00757D24" w:rsidP="00757D24">
            <w:pPr>
              <w:rPr>
                <w:spacing w:val="2"/>
              </w:rPr>
            </w:pPr>
            <w:proofErr w:type="spellStart"/>
            <w:proofErr w:type="gramStart"/>
            <w:r w:rsidRPr="006D40FD">
              <w:rPr>
                <w:spacing w:val="2"/>
              </w:rPr>
              <w:t>R</w:t>
            </w:r>
            <w:proofErr w:type="gramEnd"/>
            <w:r w:rsidRPr="006D40FD">
              <w:rPr>
                <w:spacing w:val="2"/>
                <w:vertAlign w:val="subscript"/>
              </w:rPr>
              <w:t>исп</w:t>
            </w:r>
            <w:proofErr w:type="spellEnd"/>
            <w:r w:rsidRPr="006D40FD">
              <w:rPr>
                <w:position w:val="-5"/>
              </w:rPr>
              <w:pict>
                <v:shape id="_x0000_i1124" type="#_x0000_t75" style="width:7.5pt;height:1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oNotHyphenateCaps/&gt;&lt;w:drawingGridHorizontalSpacing w:val=&quot;140&quot;/&gt;&lt;w:displayHorizontalDrawingGridEvery w:val=&quot;2&quot;/&gt;&lt;w:punctuationKerning/&gt;&lt;w:characterSpacingControl w:val=&quot;DontCompress&quot;/&gt;&lt;w:optimizeForBrowser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6430&quot;/&gt;&lt;wsp:rsid wsp:val=&quot;000014A4&quot;/&gt;&lt;wsp:rsid wsp:val=&quot;00002229&quot;/&gt;&lt;wsp:rsid wsp:val=&quot;0000609F&quot;/&gt;&lt;wsp:rsid wsp:val=&quot;00007DCA&quot;/&gt;&lt;wsp:rsid wsp:val=&quot;00013854&quot;/&gt;&lt;wsp:rsid wsp:val=&quot;00024AEA&quot;/&gt;&lt;wsp:rsid wsp:val=&quot;0004442E&quot;/&gt;&lt;wsp:rsid wsp:val=&quot;00047103&quot;/&gt;&lt;wsp:rsid wsp:val=&quot;00047901&quot;/&gt;&lt;wsp:rsid wsp:val=&quot;00053648&quot;/&gt;&lt;wsp:rsid wsp:val=&quot;00062CF1&quot;/&gt;&lt;wsp:rsid wsp:val=&quot;00064FEE&quot;/&gt;&lt;wsp:rsid wsp:val=&quot;00086E26&quot;/&gt;&lt;wsp:rsid wsp:val=&quot;000B53B3&quot;/&gt;&lt;wsp:rsid wsp:val=&quot;000C38B0&quot;/&gt;&lt;wsp:rsid wsp:val=&quot;000C4A8C&quot;/&gt;&lt;wsp:rsid wsp:val=&quot;000E022D&quot;/&gt;&lt;wsp:rsid wsp:val=&quot;000E054D&quot;/&gt;&lt;wsp:rsid wsp:val=&quot;00107D01&quot;/&gt;&lt;wsp:rsid wsp:val=&quot;001347C5&quot;/&gt;&lt;wsp:rsid wsp:val=&quot;00135E52&quot;/&gt;&lt;wsp:rsid wsp:val=&quot;001429A4&quot;/&gt;&lt;wsp:rsid wsp:val=&quot;00142F78&quot;/&gt;&lt;wsp:rsid wsp:val=&quot;00152CC2&quot;/&gt;&lt;wsp:rsid wsp:val=&quot;00156AC1&quot;/&gt;&lt;wsp:rsid wsp:val=&quot;00161E5A&quot;/&gt;&lt;wsp:rsid wsp:val=&quot;0016241B&quot;/&gt;&lt;wsp:rsid wsp:val=&quot;001707B3&quot;/&gt;&lt;wsp:rsid wsp:val=&quot;00172116&quot;/&gt;&lt;wsp:rsid wsp:val=&quot;00174FDE&quot;/&gt;&lt;wsp:rsid wsp:val=&quot;00176A84&quot;/&gt;&lt;wsp:rsid wsp:val=&quot;00176F55&quot;/&gt;&lt;wsp:rsid wsp:val=&quot;00186070&quot;/&gt;&lt;wsp:rsid wsp:val=&quot;001865E8&quot;/&gt;&lt;wsp:rsid wsp:val=&quot;001876E8&quot;/&gt;&lt;wsp:rsid wsp:val=&quot;00194965&quot;/&gt;&lt;wsp:rsid wsp:val=&quot;00195D83&quot;/&gt;&lt;wsp:rsid wsp:val=&quot;001A1F31&quot;/&gt;&lt;wsp:rsid wsp:val=&quot;001A4E6C&quot;/&gt;&lt;wsp:rsid wsp:val=&quot;001B6AAD&quot;/&gt;&lt;wsp:rsid wsp:val=&quot;001C2363&quot;/&gt;&lt;wsp:rsid wsp:val=&quot;001C3DA5&quot;/&gt;&lt;wsp:rsid wsp:val=&quot;001C78DA&quot;/&gt;&lt;wsp:rsid wsp:val=&quot;001D61BE&quot;/&gt;&lt;wsp:rsid wsp:val=&quot;001E3194&quot;/&gt;&lt;wsp:rsid wsp:val=&quot;001E36C3&quot;/&gt;&lt;wsp:rsid wsp:val=&quot;001F41DB&quot;/&gt;&lt;wsp:rsid wsp:val=&quot;002306C4&quot;/&gt;&lt;wsp:rsid wsp:val=&quot;00232E9A&quot;/&gt;&lt;wsp:rsid wsp:val=&quot;00244483&quot;/&gt;&lt;wsp:rsid wsp:val=&quot;0025198F&quot;/&gt;&lt;wsp:rsid wsp:val=&quot;002555C0&quot;/&gt;&lt;wsp:rsid wsp:val=&quot;00260038&quot;/&gt;&lt;wsp:rsid wsp:val=&quot;00266D8E&quot;/&gt;&lt;wsp:rsid wsp:val=&quot;00274B46&quot;/&gt;&lt;wsp:rsid wsp:val=&quot;002926DA&quot;/&gt;&lt;wsp:rsid wsp:val=&quot;002938CB&quot;/&gt;&lt;wsp:rsid wsp:val=&quot;002A0B4E&quot;/&gt;&lt;wsp:rsid wsp:val=&quot;002A1E88&quot;/&gt;&lt;wsp:rsid wsp:val=&quot;002A7518&quot;/&gt;&lt;wsp:rsid wsp:val=&quot;002B1962&quot;/&gt;&lt;wsp:rsid wsp:val=&quot;002E53EA&quot;/&gt;&lt;wsp:rsid wsp:val=&quot;002E6DAB&quot;/&gt;&lt;wsp:rsid wsp:val=&quot;002F1448&quot;/&gt;&lt;wsp:rsid wsp:val=&quot;002F3C33&quot;/&gt;&lt;wsp:rsid wsp:val=&quot;002F6DDE&quot;/&gt;&lt;wsp:rsid wsp:val=&quot;00345240&quot;/&gt;&lt;wsp:rsid wsp:val=&quot;0034669B&quot;/&gt;&lt;wsp:rsid wsp:val=&quot;003772BE&quot;/&gt;&lt;wsp:rsid wsp:val=&quot;00397A23&quot;/&gt;&lt;wsp:rsid wsp:val=&quot;003A254B&quot;/&gt;&lt;wsp:rsid wsp:val=&quot;003A2DCC&quot;/&gt;&lt;wsp:rsid wsp:val=&quot;003A55F2&quot;/&gt;&lt;wsp:rsid wsp:val=&quot;003B7071&quot;/&gt;&lt;wsp:rsid wsp:val=&quot;003D1E8D&quot;/&gt;&lt;wsp:rsid wsp:val=&quot;003E724B&quot;/&gt;&lt;wsp:rsid wsp:val=&quot;003F267E&quot;/&gt;&lt;wsp:rsid wsp:val=&quot;003F65E2&quot;/&gt;&lt;wsp:rsid wsp:val=&quot;0040656C&quot;/&gt;&lt;wsp:rsid wsp:val=&quot;00417FD4&quot;/&gt;&lt;wsp:rsid wsp:val=&quot;00441A15&quot;/&gt;&lt;wsp:rsid wsp:val=&quot;00456F65&quot;/&gt;&lt;wsp:rsid wsp:val=&quot;00466B6B&quot;/&gt;&lt;wsp:rsid wsp:val=&quot;00484749&quot;/&gt;&lt;wsp:rsid wsp:val=&quot;004877CB&quot;/&gt;&lt;wsp:rsid wsp:val=&quot;00487DAB&quot;/&gt;&lt;wsp:rsid wsp:val=&quot;004915D0&quot;/&gt;&lt;wsp:rsid wsp:val=&quot;00496211&quot;/&gt;&lt;wsp:rsid wsp:val=&quot;00496B19&quot;/&gt;&lt;wsp:rsid wsp:val=&quot;004B2B37&quot;/&gt;&lt;wsp:rsid wsp:val=&quot;004C09D5&quot;/&gt;&lt;wsp:rsid wsp:val=&quot;004D23E6&quot;/&gt;&lt;wsp:rsid wsp:val=&quot;00501D9C&quot;/&gt;&lt;wsp:rsid wsp:val=&quot;005231B9&quot;/&gt;&lt;wsp:rsid wsp:val=&quot;005314F2&quot;/&gt;&lt;wsp:rsid wsp:val=&quot;0054217C&quot;/&gt;&lt;wsp:rsid wsp:val=&quot;005446D0&quot;/&gt;&lt;wsp:rsid wsp:val=&quot;00547508&quot;/&gt;&lt;wsp:rsid wsp:val=&quot;00562F86&quot;/&gt;&lt;wsp:rsid wsp:val=&quot;00564B54&quot;/&gt;&lt;wsp:rsid wsp:val=&quot;00570FBB&quot;/&gt;&lt;wsp:rsid wsp:val=&quot;005826BA&quot;/&gt;&lt;wsp:rsid wsp:val=&quot;005862FB&quot;/&gt;&lt;wsp:rsid wsp:val=&quot;005A24A5&quot;/&gt;&lt;wsp:rsid wsp:val=&quot;005B50EA&quot;/&gt;&lt;wsp:rsid wsp:val=&quot;005C5985&quot;/&gt;&lt;wsp:rsid wsp:val=&quot;005D0750&quot;/&gt;&lt;wsp:rsid wsp:val=&quot;005E3D04&quot;/&gt;&lt;wsp:rsid wsp:val=&quot;00603BE2&quot;/&gt;&lt;wsp:rsid wsp:val=&quot;00604698&quot;/&gt;&lt;wsp:rsid wsp:val=&quot;006076F7&quot;/&gt;&lt;wsp:rsid wsp:val=&quot;006157BF&quot;/&gt;&lt;wsp:rsid wsp:val=&quot;006327DC&quot;/&gt;&lt;wsp:rsid wsp:val=&quot;006644E0&quot;/&gt;&lt;wsp:rsid wsp:val=&quot;00670486&quot;/&gt;&lt;wsp:rsid wsp:val=&quot;00695FDB&quot;/&gt;&lt;wsp:rsid wsp:val=&quot;006A188A&quot;/&gt;&lt;wsp:rsid wsp:val=&quot;006A25CD&quot;/&gt;&lt;wsp:rsid wsp:val=&quot;006A3790&quot;/&gt;&lt;wsp:rsid wsp:val=&quot;006A37FF&quot;/&gt;&lt;wsp:rsid wsp:val=&quot;006E0978&quot;/&gt;&lt;wsp:rsid wsp:val=&quot;006E0C62&quot;/&gt;&lt;wsp:rsid wsp:val=&quot;006E42F0&quot;/&gt;&lt;wsp:rsid wsp:val=&quot;006F48C4&quot;/&gt;&lt;wsp:rsid wsp:val=&quot;00710CBD&quot;/&gt;&lt;wsp:rsid wsp:val=&quot;00723E09&quot;/&gt;&lt;wsp:rsid wsp:val=&quot;00737D33&quot;/&gt;&lt;wsp:rsid wsp:val=&quot;00737E26&quot;/&gt;&lt;wsp:rsid wsp:val=&quot;0074761B&quot;/&gt;&lt;wsp:rsid wsp:val=&quot;00751AB0&quot;/&gt;&lt;wsp:rsid wsp:val=&quot;00753C6F&quot;/&gt;&lt;wsp:rsid wsp:val=&quot;00755C18&quot;/&gt;&lt;wsp:rsid wsp:val=&quot;00756953&quot;/&gt;&lt;wsp:rsid wsp:val=&quot;00771C71&quot;/&gt;&lt;wsp:rsid wsp:val=&quot;007740B6&quot;/&gt;&lt;wsp:rsid wsp:val=&quot;00780C6F&quot;/&gt;&lt;wsp:rsid wsp:val=&quot;00781A28&quot;/&gt;&lt;wsp:rsid wsp:val=&quot;00790E3B&quot;/&gt;&lt;wsp:rsid wsp:val=&quot;00791ECD&quot;/&gt;&lt;wsp:rsid wsp:val=&quot;00795240&quot;/&gt;&lt;wsp:rsid wsp:val=&quot;007A1D2E&quot;/&gt;&lt;wsp:rsid wsp:val=&quot;007A3A8E&quot;/&gt;&lt;wsp:rsid wsp:val=&quot;007A53F5&quot;/&gt;&lt;wsp:rsid wsp:val=&quot;007B5232&quot;/&gt;&lt;wsp:rsid wsp:val=&quot;007D1886&quot;/&gt;&lt;wsp:rsid wsp:val=&quot;007E2C77&quot;/&gt;&lt;wsp:rsid wsp:val=&quot;007E37D2&quot;/&gt;&lt;wsp:rsid wsp:val=&quot;00810833&quot;/&gt;&lt;wsp:rsid wsp:val=&quot;00816C0A&quot;/&gt;&lt;wsp:rsid wsp:val=&quot;00817B2B&quot;/&gt;&lt;wsp:rsid wsp:val=&quot;0082175B&quot;/&gt;&lt;wsp:rsid wsp:val=&quot;00851F2E&quot;/&gt;&lt;wsp:rsid wsp:val=&quot;00862222&quot;/&gt;&lt;wsp:rsid wsp:val=&quot;00865699&quot;/&gt;&lt;wsp:rsid wsp:val=&quot;008704DB&quot;/&gt;&lt;wsp:rsid wsp:val=&quot;0088278A&quot;/&gt;&lt;wsp:rsid wsp:val=&quot;008849B1&quot;/&gt;&lt;wsp:rsid wsp:val=&quot;008926F7&quot;/&gt;&lt;wsp:rsid wsp:val=&quot;00893A61&quot;/&gt;&lt;wsp:rsid wsp:val=&quot;00897169&quot;/&gt;&lt;wsp:rsid wsp:val=&quot;008A6889&quot;/&gt;&lt;wsp:rsid wsp:val=&quot;008B00DF&quot;/&gt;&lt;wsp:rsid wsp:val=&quot;008B15E7&quot;/&gt;&lt;wsp:rsid wsp:val=&quot;008B6DB5&quot;/&gt;&lt;wsp:rsid wsp:val=&quot;008C050A&quot;/&gt;&lt;wsp:rsid wsp:val=&quot;008C1CB8&quot;/&gt;&lt;wsp:rsid wsp:val=&quot;008C66DB&quot;/&gt;&lt;wsp:rsid wsp:val=&quot;008D3345&quot;/&gt;&lt;wsp:rsid wsp:val=&quot;008D68AE&quot;/&gt;&lt;wsp:rsid wsp:val=&quot;008F2537&quot;/&gt;&lt;wsp:rsid wsp:val=&quot;0090593C&quot;/&gt;&lt;wsp:rsid wsp:val=&quot;00925931&quot;/&gt;&lt;wsp:rsid wsp:val=&quot;00955C61&quot;/&gt;&lt;wsp:rsid wsp:val=&quot;009561A9&quot;/&gt;&lt;wsp:rsid wsp:val=&quot;00963578&quot;/&gt;&lt;wsp:rsid wsp:val=&quot;009834AA&quot;/&gt;&lt;wsp:rsid wsp:val=&quot;0098654D&quot;/&gt;&lt;wsp:rsid wsp:val=&quot;00994CE4&quot;/&gt;&lt;wsp:rsid wsp:val=&quot;0099624A&quot;/&gt;&lt;wsp:rsid wsp:val=&quot;009A27F4&quot;/&gt;&lt;wsp:rsid wsp:val=&quot;009B7C6D&quot;/&gt;&lt;wsp:rsid wsp:val=&quot;009C30AC&quot;/&gt;&lt;wsp:rsid wsp:val=&quot;009C5A25&quot;/&gt;&lt;wsp:rsid wsp:val=&quot;009D452B&quot;/&gt;&lt;wsp:rsid wsp:val=&quot;009E75FB&quot;/&gt;&lt;wsp:rsid wsp:val=&quot;00A03662&quot;/&gt;&lt;wsp:rsid wsp:val=&quot;00A07D18&quot;/&gt;&lt;wsp:rsid wsp:val=&quot;00A15E66&quot;/&gt;&lt;wsp:rsid wsp:val=&quot;00A220B5&quot;/&gt;&lt;wsp:rsid wsp:val=&quot;00A322FD&quot;/&gt;&lt;wsp:rsid wsp:val=&quot;00A527BD&quot;/&gt;&lt;wsp:rsid wsp:val=&quot;00A53264&quot;/&gt;&lt;wsp:rsid wsp:val=&quot;00A7055E&quot;/&gt;&lt;wsp:rsid wsp:val=&quot;00A735E3&quot;/&gt;&lt;wsp:rsid wsp:val=&quot;00A76E4F&quot;/&gt;&lt;wsp:rsid wsp:val=&quot;00A7746E&quot;/&gt;&lt;wsp:rsid wsp:val=&quot;00A83D83&quot;/&gt;&lt;wsp:rsid wsp:val=&quot;00A87BCA&quot;/&gt;&lt;wsp:rsid wsp:val=&quot;00AA4CC6&quot;/&gt;&lt;wsp:rsid wsp:val=&quot;00AB13F8&quot;/&gt;&lt;wsp:rsid wsp:val=&quot;00AB21E9&quot;/&gt;&lt;wsp:rsid wsp:val=&quot;00AB2BAB&quot;/&gt;&lt;wsp:rsid wsp:val=&quot;00AB4A59&quot;/&gt;&lt;wsp:rsid wsp:val=&quot;00AC1C80&quot;/&gt;&lt;wsp:rsid wsp:val=&quot;00AC28FA&quot;/&gt;&lt;wsp:rsid wsp:val=&quot;00AC4884&quot;/&gt;&lt;wsp:rsid wsp:val=&quot;00AD2F81&quot;/&gt;&lt;wsp:rsid wsp:val=&quot;00B067E4&quot;/&gt;&lt;wsp:rsid wsp:val=&quot;00B117E3&quot;/&gt;&lt;wsp:rsid wsp:val=&quot;00B23D8C&quot;/&gt;&lt;wsp:rsid wsp:val=&quot;00B34680&quot;/&gt;&lt;wsp:rsid wsp:val=&quot;00B45392&quot;/&gt;&lt;wsp:rsid wsp:val=&quot;00B45E5F&quot;/&gt;&lt;wsp:rsid wsp:val=&quot;00B474F4&quot;/&gt;&lt;wsp:rsid wsp:val=&quot;00B66777&quot;/&gt;&lt;wsp:rsid wsp:val=&quot;00B6722A&quot;/&gt;&lt;wsp:rsid wsp:val=&quot;00B7309A&quot;/&gt;&lt;wsp:rsid wsp:val=&quot;00B86F85&quot;/&gt;&lt;wsp:rsid wsp:val=&quot;00B87657&quot;/&gt;&lt;wsp:rsid wsp:val=&quot;00B87DC7&quot;/&gt;&lt;wsp:rsid wsp:val=&quot;00B90652&quot;/&gt;&lt;wsp:rsid wsp:val=&quot;00BB1812&quot;/&gt;&lt;wsp:rsid wsp:val=&quot;00BB38FE&quot;/&gt;&lt;wsp:rsid wsp:val=&quot;00BC07A9&quot;/&gt;&lt;wsp:rsid wsp:val=&quot;00BD37C3&quot;/&gt;&lt;wsp:rsid wsp:val=&quot;00BD3826&quot;/&gt;&lt;wsp:rsid wsp:val=&quot;00BF65C4&quot;/&gt;&lt;wsp:rsid wsp:val=&quot;00C00270&quot;/&gt;&lt;wsp:rsid wsp:val=&quot;00C106EE&quot;/&gt;&lt;wsp:rsid wsp:val=&quot;00C208D9&quot;/&gt;&lt;wsp:rsid wsp:val=&quot;00C25557&quot;/&gt;&lt;wsp:rsid wsp:val=&quot;00C36FC5&quot;/&gt;&lt;wsp:rsid wsp:val=&quot;00C4398B&quot;/&gt;&lt;wsp:rsid wsp:val=&quot;00C73F6E&quot;/&gt;&lt;wsp:rsid wsp:val=&quot;00C91BB1&quot;/&gt;&lt;wsp:rsid wsp:val=&quot;00CC11CF&quot;/&gt;&lt;wsp:rsid wsp:val=&quot;00CE0BDB&quot;/&gt;&lt;wsp:rsid wsp:val=&quot;00CE2274&quot;/&gt;&lt;wsp:rsid wsp:val=&quot;00CE4ECB&quot;/&gt;&lt;wsp:rsid wsp:val=&quot;00CF5840&quot;/&gt;&lt;wsp:rsid wsp:val=&quot;00D0057F&quot;/&gt;&lt;wsp:rsid wsp:val=&quot;00D00EFB&quot;/&gt;&lt;wsp:rsid wsp:val=&quot;00D03382&quot;/&gt;&lt;wsp:rsid wsp:val=&quot;00D04F2D&quot;/&gt;&lt;wsp:rsid wsp:val=&quot;00D06430&quot;/&gt;&lt;wsp:rsid wsp:val=&quot;00D21590&quot;/&gt;&lt;wsp:rsid wsp:val=&quot;00D32FA7&quot;/&gt;&lt;wsp:rsid wsp:val=&quot;00D40F43&quot;/&gt;&lt;wsp:rsid wsp:val=&quot;00D42965&quot;/&gt;&lt;wsp:rsid wsp:val=&quot;00D438D5&quot;/&gt;&lt;wsp:rsid wsp:val=&quot;00D55D9D&quot;/&gt;&lt;wsp:rsid wsp:val=&quot;00D64F36&quot;/&gt;&lt;wsp:rsid wsp:val=&quot;00DB6F1D&quot;/&gt;&lt;wsp:rsid wsp:val=&quot;00DC6016&quot;/&gt;&lt;wsp:rsid wsp:val=&quot;00DD45E7&quot;/&gt;&lt;wsp:rsid wsp:val=&quot;00DF229B&quot;/&gt;&lt;wsp:rsid wsp:val=&quot;00E02DB9&quot;/&gt;&lt;wsp:rsid wsp:val=&quot;00E0366B&quot;/&gt;&lt;wsp:rsid wsp:val=&quot;00E118F2&quot;/&gt;&lt;wsp:rsid wsp:val=&quot;00E1407E&quot;/&gt;&lt;wsp:rsid wsp:val=&quot;00E411A4&quot;/&gt;&lt;wsp:rsid wsp:val=&quot;00E462F3&quot;/&gt;&lt;wsp:rsid wsp:val=&quot;00E60281&quot;/&gt;&lt;wsp:rsid wsp:val=&quot;00E607A3&quot;/&gt;&lt;wsp:rsid wsp:val=&quot;00E60E53&quot;/&gt;&lt;wsp:rsid wsp:val=&quot;00E66B16&quot;/&gt;&lt;wsp:rsid wsp:val=&quot;00E82666&quot;/&gt;&lt;wsp:rsid wsp:val=&quot;00E947E1&quot;/&gt;&lt;wsp:rsid wsp:val=&quot;00EA7424&quot;/&gt;&lt;wsp:rsid wsp:val=&quot;00EB08ED&quot;/&gt;&lt;wsp:rsid wsp:val=&quot;00EB500A&quot;/&gt;&lt;wsp:rsid wsp:val=&quot;00EC21E2&quot;/&gt;&lt;wsp:rsid wsp:val=&quot;00EC2E58&quot;/&gt;&lt;wsp:rsid wsp:val=&quot;00EC5A55&quot;/&gt;&lt;wsp:rsid wsp:val=&quot;00EF10A2&quot;/&gt;&lt;wsp:rsid wsp:val=&quot;00F036A3&quot;/&gt;&lt;wsp:rsid wsp:val=&quot;00F159A0&quot;/&gt;&lt;wsp:rsid wsp:val=&quot;00F249E8&quot;/&gt;&lt;wsp:rsid wsp:val=&quot;00F30CEC&quot;/&gt;&lt;wsp:rsid wsp:val=&quot;00F41240&quot;/&gt;&lt;wsp:rsid wsp:val=&quot;00F50EDD&quot;/&gt;&lt;wsp:rsid wsp:val=&quot;00F523FF&quot;/&gt;&lt;wsp:rsid wsp:val=&quot;00F6151A&quot;/&gt;&lt;wsp:rsid wsp:val=&quot;00F71839&quot;/&gt;&lt;wsp:rsid wsp:val=&quot;00F8160D&quot;/&gt;&lt;wsp:rsid wsp:val=&quot;00FA0004&quot;/&gt;&lt;wsp:rsid wsp:val=&quot;00FD6693&quot;/&gt;&lt;wsp:rsid wsp:val=&quot;00FF3765&quot;/&gt;&lt;wsp:rsid wsp:val=&quot;00FF4D3A&quot;/&gt;&lt;/wsp:rsids&gt;&lt;/w:docPr&gt;&lt;w:body&gt;&lt;w:p wsp:rsidR=&quot;00000000&quot; wsp:rsidRDefault=&quot;000014A4&quot;&gt;&lt;m:oMathPara&gt;&lt;m:oMath&gt;&lt;m:r&gt;&lt;w:rPr&gt;&lt;w:rFonts w:ascii=&quot;Cambria Math&quot;/&gt;&lt;w:i/&gt;&lt;w:spacing w:val=&quot;2&quot;/&gt;&lt;w:sz w:val=&quot;20&quot;/&gt;&lt;w:sz-cs w:val=&quot;20&quot;/&gt;&lt;w:lang w:val=&quot;EN-US&quot;/&gt;&lt;/w:rPr&gt;&lt;m:t&gt;в‰Ґ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6D40FD">
              <w:rPr>
                <w:spacing w:val="2"/>
                <w:lang w:val="en-US"/>
              </w:rPr>
              <w:t>95</w:t>
            </w:r>
            <w:r w:rsidRPr="006D40FD">
              <w:rPr>
                <w:spacing w:val="2"/>
              </w:rPr>
              <w:t>%</w:t>
            </w:r>
          </w:p>
        </w:tc>
        <w:tc>
          <w:tcPr>
            <w:tcW w:w="2590" w:type="pct"/>
          </w:tcPr>
          <w:p w:rsidR="00757D24" w:rsidRPr="006D40FD" w:rsidRDefault="00757D24" w:rsidP="00757D24">
            <w:pPr>
              <w:rPr>
                <w:spacing w:val="2"/>
              </w:rPr>
            </w:pPr>
            <w:proofErr w:type="spellStart"/>
            <w:r w:rsidRPr="006D40FD">
              <w:rPr>
                <w:spacing w:val="2"/>
              </w:rPr>
              <w:t>высокорезультативная</w:t>
            </w:r>
            <w:proofErr w:type="spellEnd"/>
            <w:r w:rsidRPr="006D40FD">
              <w:rPr>
                <w:spacing w:val="2"/>
              </w:rPr>
              <w:t xml:space="preserve"> </w:t>
            </w:r>
          </w:p>
        </w:tc>
      </w:tr>
      <w:tr w:rsidR="00757D24" w:rsidRPr="006D40FD" w:rsidTr="00757D24">
        <w:tc>
          <w:tcPr>
            <w:tcW w:w="2410" w:type="pct"/>
          </w:tcPr>
          <w:p w:rsidR="00757D24" w:rsidRPr="006D40FD" w:rsidRDefault="00757D24" w:rsidP="00757D24">
            <w:pPr>
              <w:rPr>
                <w:spacing w:val="2"/>
              </w:rPr>
            </w:pPr>
            <w:r w:rsidRPr="006D40FD">
              <w:rPr>
                <w:spacing w:val="2"/>
              </w:rPr>
              <w:t xml:space="preserve">85% &lt; </w:t>
            </w:r>
            <w:proofErr w:type="spellStart"/>
            <w:proofErr w:type="gramStart"/>
            <w:r w:rsidRPr="006D40FD">
              <w:rPr>
                <w:spacing w:val="2"/>
              </w:rPr>
              <w:t>R</w:t>
            </w:r>
            <w:proofErr w:type="gramEnd"/>
            <w:r w:rsidRPr="006D40FD">
              <w:rPr>
                <w:spacing w:val="2"/>
                <w:vertAlign w:val="subscript"/>
              </w:rPr>
              <w:t>исп</w:t>
            </w:r>
            <w:proofErr w:type="spellEnd"/>
            <w:r w:rsidRPr="006D40FD">
              <w:rPr>
                <w:position w:val="-5"/>
              </w:rPr>
              <w:pict>
                <v:shape id="_x0000_i1125" type="#_x0000_t75" style="width:7.5pt;height:1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oNotHyphenateCaps/&gt;&lt;w:drawingGridHorizontalSpacing w:val=&quot;140&quot;/&gt;&lt;w:displayHorizontalDrawingGridEvery w:val=&quot;2&quot;/&gt;&lt;w:punctuationKerning/&gt;&lt;w:characterSpacingControl w:val=&quot;DontCompress&quot;/&gt;&lt;w:optimizeForBrowser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6430&quot;/&gt;&lt;wsp:rsid wsp:val=&quot;00002229&quot;/&gt;&lt;wsp:rsid wsp:val=&quot;0000609F&quot;/&gt;&lt;wsp:rsid wsp:val=&quot;00007DCA&quot;/&gt;&lt;wsp:rsid wsp:val=&quot;00013854&quot;/&gt;&lt;wsp:rsid wsp:val=&quot;00024AEA&quot;/&gt;&lt;wsp:rsid wsp:val=&quot;0004442E&quot;/&gt;&lt;wsp:rsid wsp:val=&quot;00047103&quot;/&gt;&lt;wsp:rsid wsp:val=&quot;00047901&quot;/&gt;&lt;wsp:rsid wsp:val=&quot;00053648&quot;/&gt;&lt;wsp:rsid wsp:val=&quot;00062CF1&quot;/&gt;&lt;wsp:rsid wsp:val=&quot;00064FEE&quot;/&gt;&lt;wsp:rsid wsp:val=&quot;00086E26&quot;/&gt;&lt;wsp:rsid wsp:val=&quot;000B53B3&quot;/&gt;&lt;wsp:rsid wsp:val=&quot;000C38B0&quot;/&gt;&lt;wsp:rsid wsp:val=&quot;000C4A8C&quot;/&gt;&lt;wsp:rsid wsp:val=&quot;000E022D&quot;/&gt;&lt;wsp:rsid wsp:val=&quot;000E054D&quot;/&gt;&lt;wsp:rsid wsp:val=&quot;00107D01&quot;/&gt;&lt;wsp:rsid wsp:val=&quot;001347C5&quot;/&gt;&lt;wsp:rsid wsp:val=&quot;00135E52&quot;/&gt;&lt;wsp:rsid wsp:val=&quot;001429A4&quot;/&gt;&lt;wsp:rsid wsp:val=&quot;00142F78&quot;/&gt;&lt;wsp:rsid wsp:val=&quot;00152CC2&quot;/&gt;&lt;wsp:rsid wsp:val=&quot;00156AC1&quot;/&gt;&lt;wsp:rsid wsp:val=&quot;00161E5A&quot;/&gt;&lt;wsp:rsid wsp:val=&quot;0016241B&quot;/&gt;&lt;wsp:rsid wsp:val=&quot;001707B3&quot;/&gt;&lt;wsp:rsid wsp:val=&quot;00172116&quot;/&gt;&lt;wsp:rsid wsp:val=&quot;00174FDE&quot;/&gt;&lt;wsp:rsid wsp:val=&quot;00176A84&quot;/&gt;&lt;wsp:rsid wsp:val=&quot;00176F55&quot;/&gt;&lt;wsp:rsid wsp:val=&quot;00186070&quot;/&gt;&lt;wsp:rsid wsp:val=&quot;001865E8&quot;/&gt;&lt;wsp:rsid wsp:val=&quot;001876E8&quot;/&gt;&lt;wsp:rsid wsp:val=&quot;00194965&quot;/&gt;&lt;wsp:rsid wsp:val=&quot;00195D83&quot;/&gt;&lt;wsp:rsid wsp:val=&quot;001A1F31&quot;/&gt;&lt;wsp:rsid wsp:val=&quot;001A4E6C&quot;/&gt;&lt;wsp:rsid wsp:val=&quot;001B6AAD&quot;/&gt;&lt;wsp:rsid wsp:val=&quot;001C2363&quot;/&gt;&lt;wsp:rsid wsp:val=&quot;001C3DA5&quot;/&gt;&lt;wsp:rsid wsp:val=&quot;001C78DA&quot;/&gt;&lt;wsp:rsid wsp:val=&quot;001D61BE&quot;/&gt;&lt;wsp:rsid wsp:val=&quot;001E3194&quot;/&gt;&lt;wsp:rsid wsp:val=&quot;001E36C3&quot;/&gt;&lt;wsp:rsid wsp:val=&quot;001F41DB&quot;/&gt;&lt;wsp:rsid wsp:val=&quot;002306C4&quot;/&gt;&lt;wsp:rsid wsp:val=&quot;00232E9A&quot;/&gt;&lt;wsp:rsid wsp:val=&quot;00244483&quot;/&gt;&lt;wsp:rsid wsp:val=&quot;0025198F&quot;/&gt;&lt;wsp:rsid wsp:val=&quot;002555C0&quot;/&gt;&lt;wsp:rsid wsp:val=&quot;00260038&quot;/&gt;&lt;wsp:rsid wsp:val=&quot;00266D8E&quot;/&gt;&lt;wsp:rsid wsp:val=&quot;00274B46&quot;/&gt;&lt;wsp:rsid wsp:val=&quot;002926DA&quot;/&gt;&lt;wsp:rsid wsp:val=&quot;002938CB&quot;/&gt;&lt;wsp:rsid wsp:val=&quot;002A0B4E&quot;/&gt;&lt;wsp:rsid wsp:val=&quot;002A1E88&quot;/&gt;&lt;wsp:rsid wsp:val=&quot;002A7518&quot;/&gt;&lt;wsp:rsid wsp:val=&quot;002B1962&quot;/&gt;&lt;wsp:rsid wsp:val=&quot;002E53EA&quot;/&gt;&lt;wsp:rsid wsp:val=&quot;002E6DAB&quot;/&gt;&lt;wsp:rsid wsp:val=&quot;002F1448&quot;/&gt;&lt;wsp:rsid wsp:val=&quot;002F3C33&quot;/&gt;&lt;wsp:rsid wsp:val=&quot;002F6DDE&quot;/&gt;&lt;wsp:rsid wsp:val=&quot;00345240&quot;/&gt;&lt;wsp:rsid wsp:val=&quot;0034669B&quot;/&gt;&lt;wsp:rsid wsp:val=&quot;003772BE&quot;/&gt;&lt;wsp:rsid wsp:val=&quot;00397A23&quot;/&gt;&lt;wsp:rsid wsp:val=&quot;003A254B&quot;/&gt;&lt;wsp:rsid wsp:val=&quot;003A2DCC&quot;/&gt;&lt;wsp:rsid wsp:val=&quot;003A55F2&quot;/&gt;&lt;wsp:rsid wsp:val=&quot;003B7071&quot;/&gt;&lt;wsp:rsid wsp:val=&quot;003D1E8D&quot;/&gt;&lt;wsp:rsid wsp:val=&quot;003E724B&quot;/&gt;&lt;wsp:rsid wsp:val=&quot;003F267E&quot;/&gt;&lt;wsp:rsid wsp:val=&quot;003F65E2&quot;/&gt;&lt;wsp:rsid wsp:val=&quot;0040656C&quot;/&gt;&lt;wsp:rsid wsp:val=&quot;00417FD4&quot;/&gt;&lt;wsp:rsid wsp:val=&quot;00441A15&quot;/&gt;&lt;wsp:rsid wsp:val=&quot;00456F65&quot;/&gt;&lt;wsp:rsid wsp:val=&quot;00466B6B&quot;/&gt;&lt;wsp:rsid wsp:val=&quot;00484749&quot;/&gt;&lt;wsp:rsid wsp:val=&quot;004877CB&quot;/&gt;&lt;wsp:rsid wsp:val=&quot;00487DAB&quot;/&gt;&lt;wsp:rsid wsp:val=&quot;004915D0&quot;/&gt;&lt;wsp:rsid wsp:val=&quot;00496211&quot;/&gt;&lt;wsp:rsid wsp:val=&quot;00496B19&quot;/&gt;&lt;wsp:rsid wsp:val=&quot;004B2B37&quot;/&gt;&lt;wsp:rsid wsp:val=&quot;004C09D5&quot;/&gt;&lt;wsp:rsid wsp:val=&quot;004D23E6&quot;/&gt;&lt;wsp:rsid wsp:val=&quot;00501D9C&quot;/&gt;&lt;wsp:rsid wsp:val=&quot;005231B9&quot;/&gt;&lt;wsp:rsid wsp:val=&quot;005314F2&quot;/&gt;&lt;wsp:rsid wsp:val=&quot;0054217C&quot;/&gt;&lt;wsp:rsid wsp:val=&quot;005446D0&quot;/&gt;&lt;wsp:rsid wsp:val=&quot;00547508&quot;/&gt;&lt;wsp:rsid wsp:val=&quot;00562F86&quot;/&gt;&lt;wsp:rsid wsp:val=&quot;00564B54&quot;/&gt;&lt;wsp:rsid wsp:val=&quot;00570FBB&quot;/&gt;&lt;wsp:rsid wsp:val=&quot;005826BA&quot;/&gt;&lt;wsp:rsid wsp:val=&quot;005862FB&quot;/&gt;&lt;wsp:rsid wsp:val=&quot;005A24A5&quot;/&gt;&lt;wsp:rsid wsp:val=&quot;005B50EA&quot;/&gt;&lt;wsp:rsid wsp:val=&quot;005C5985&quot;/&gt;&lt;wsp:rsid wsp:val=&quot;005D0750&quot;/&gt;&lt;wsp:rsid wsp:val=&quot;005E3D04&quot;/&gt;&lt;wsp:rsid wsp:val=&quot;00603BE2&quot;/&gt;&lt;wsp:rsid wsp:val=&quot;00604698&quot;/&gt;&lt;wsp:rsid wsp:val=&quot;006076F7&quot;/&gt;&lt;wsp:rsid wsp:val=&quot;00612031&quot;/&gt;&lt;wsp:rsid wsp:val=&quot;006157BF&quot;/&gt;&lt;wsp:rsid wsp:val=&quot;006327DC&quot;/&gt;&lt;wsp:rsid wsp:val=&quot;006644E0&quot;/&gt;&lt;wsp:rsid wsp:val=&quot;00670486&quot;/&gt;&lt;wsp:rsid wsp:val=&quot;00695FDB&quot;/&gt;&lt;wsp:rsid wsp:val=&quot;006A188A&quot;/&gt;&lt;wsp:rsid wsp:val=&quot;006A25CD&quot;/&gt;&lt;wsp:rsid wsp:val=&quot;006A3790&quot;/&gt;&lt;wsp:rsid wsp:val=&quot;006A37FF&quot;/&gt;&lt;wsp:rsid wsp:val=&quot;006E0978&quot;/&gt;&lt;wsp:rsid wsp:val=&quot;006E0C62&quot;/&gt;&lt;wsp:rsid wsp:val=&quot;006E42F0&quot;/&gt;&lt;wsp:rsid wsp:val=&quot;006F48C4&quot;/&gt;&lt;wsp:rsid wsp:val=&quot;00710CBD&quot;/&gt;&lt;wsp:rsid wsp:val=&quot;00723E09&quot;/&gt;&lt;wsp:rsid wsp:val=&quot;00737D33&quot;/&gt;&lt;wsp:rsid wsp:val=&quot;00737E26&quot;/&gt;&lt;wsp:rsid wsp:val=&quot;0074761B&quot;/&gt;&lt;wsp:rsid wsp:val=&quot;00751AB0&quot;/&gt;&lt;wsp:rsid wsp:val=&quot;00753C6F&quot;/&gt;&lt;wsp:rsid wsp:val=&quot;00755C18&quot;/&gt;&lt;wsp:rsid wsp:val=&quot;00756953&quot;/&gt;&lt;wsp:rsid wsp:val=&quot;00771C71&quot;/&gt;&lt;wsp:rsid wsp:val=&quot;007740B6&quot;/&gt;&lt;wsp:rsid wsp:val=&quot;00780C6F&quot;/&gt;&lt;wsp:rsid wsp:val=&quot;00781A28&quot;/&gt;&lt;wsp:rsid wsp:val=&quot;00790E3B&quot;/&gt;&lt;wsp:rsid wsp:val=&quot;00791ECD&quot;/&gt;&lt;wsp:rsid wsp:val=&quot;00795240&quot;/&gt;&lt;wsp:rsid wsp:val=&quot;007A1D2E&quot;/&gt;&lt;wsp:rsid wsp:val=&quot;007A3A8E&quot;/&gt;&lt;wsp:rsid wsp:val=&quot;007A53F5&quot;/&gt;&lt;wsp:rsid wsp:val=&quot;007B5232&quot;/&gt;&lt;wsp:rsid wsp:val=&quot;007D1886&quot;/&gt;&lt;wsp:rsid wsp:val=&quot;007E2C77&quot;/&gt;&lt;wsp:rsid wsp:val=&quot;007E37D2&quot;/&gt;&lt;wsp:rsid wsp:val=&quot;00810833&quot;/&gt;&lt;wsp:rsid wsp:val=&quot;00816C0A&quot;/&gt;&lt;wsp:rsid wsp:val=&quot;00817B2B&quot;/&gt;&lt;wsp:rsid wsp:val=&quot;0082175B&quot;/&gt;&lt;wsp:rsid wsp:val=&quot;00851F2E&quot;/&gt;&lt;wsp:rsid wsp:val=&quot;00862222&quot;/&gt;&lt;wsp:rsid wsp:val=&quot;00865699&quot;/&gt;&lt;wsp:rsid wsp:val=&quot;008704DB&quot;/&gt;&lt;wsp:rsid wsp:val=&quot;0088278A&quot;/&gt;&lt;wsp:rsid wsp:val=&quot;008849B1&quot;/&gt;&lt;wsp:rsid wsp:val=&quot;008926F7&quot;/&gt;&lt;wsp:rsid wsp:val=&quot;00893A61&quot;/&gt;&lt;wsp:rsid wsp:val=&quot;00897169&quot;/&gt;&lt;wsp:rsid wsp:val=&quot;008A6889&quot;/&gt;&lt;wsp:rsid wsp:val=&quot;008B00DF&quot;/&gt;&lt;wsp:rsid wsp:val=&quot;008B15E7&quot;/&gt;&lt;wsp:rsid wsp:val=&quot;008B6DB5&quot;/&gt;&lt;wsp:rsid wsp:val=&quot;008C050A&quot;/&gt;&lt;wsp:rsid wsp:val=&quot;008C1CB8&quot;/&gt;&lt;wsp:rsid wsp:val=&quot;008C66DB&quot;/&gt;&lt;wsp:rsid wsp:val=&quot;008D3345&quot;/&gt;&lt;wsp:rsid wsp:val=&quot;008D68AE&quot;/&gt;&lt;wsp:rsid wsp:val=&quot;008F2537&quot;/&gt;&lt;wsp:rsid wsp:val=&quot;0090593C&quot;/&gt;&lt;wsp:rsid wsp:val=&quot;00925931&quot;/&gt;&lt;wsp:rsid wsp:val=&quot;00955C61&quot;/&gt;&lt;wsp:rsid wsp:val=&quot;009561A9&quot;/&gt;&lt;wsp:rsid wsp:val=&quot;00963578&quot;/&gt;&lt;wsp:rsid wsp:val=&quot;009834AA&quot;/&gt;&lt;wsp:rsid wsp:val=&quot;0098654D&quot;/&gt;&lt;wsp:rsid wsp:val=&quot;00994CE4&quot;/&gt;&lt;wsp:rsid wsp:val=&quot;0099624A&quot;/&gt;&lt;wsp:rsid wsp:val=&quot;009A27F4&quot;/&gt;&lt;wsp:rsid wsp:val=&quot;009B7C6D&quot;/&gt;&lt;wsp:rsid wsp:val=&quot;009C30AC&quot;/&gt;&lt;wsp:rsid wsp:val=&quot;009C5A25&quot;/&gt;&lt;wsp:rsid wsp:val=&quot;009D452B&quot;/&gt;&lt;wsp:rsid wsp:val=&quot;009E75FB&quot;/&gt;&lt;wsp:rsid wsp:val=&quot;00A03662&quot;/&gt;&lt;wsp:rsid wsp:val=&quot;00A07D18&quot;/&gt;&lt;wsp:rsid wsp:val=&quot;00A15E66&quot;/&gt;&lt;wsp:rsid wsp:val=&quot;00A220B5&quot;/&gt;&lt;wsp:rsid wsp:val=&quot;00A322FD&quot;/&gt;&lt;wsp:rsid wsp:val=&quot;00A527BD&quot;/&gt;&lt;wsp:rsid wsp:val=&quot;00A53264&quot;/&gt;&lt;wsp:rsid wsp:val=&quot;00A7055E&quot;/&gt;&lt;wsp:rsid wsp:val=&quot;00A735E3&quot;/&gt;&lt;wsp:rsid wsp:val=&quot;00A76E4F&quot;/&gt;&lt;wsp:rsid wsp:val=&quot;00A7746E&quot;/&gt;&lt;wsp:rsid wsp:val=&quot;00A83D83&quot;/&gt;&lt;wsp:rsid wsp:val=&quot;00A87BCA&quot;/&gt;&lt;wsp:rsid wsp:val=&quot;00AA4CC6&quot;/&gt;&lt;wsp:rsid wsp:val=&quot;00AB13F8&quot;/&gt;&lt;wsp:rsid wsp:val=&quot;00AB21E9&quot;/&gt;&lt;wsp:rsid wsp:val=&quot;00AB2BAB&quot;/&gt;&lt;wsp:rsid wsp:val=&quot;00AB4A59&quot;/&gt;&lt;wsp:rsid wsp:val=&quot;00AC1C80&quot;/&gt;&lt;wsp:rsid wsp:val=&quot;00AC28FA&quot;/&gt;&lt;wsp:rsid wsp:val=&quot;00AC4884&quot;/&gt;&lt;wsp:rsid wsp:val=&quot;00AD2F81&quot;/&gt;&lt;wsp:rsid wsp:val=&quot;00B067E4&quot;/&gt;&lt;wsp:rsid wsp:val=&quot;00B117E3&quot;/&gt;&lt;wsp:rsid wsp:val=&quot;00B23D8C&quot;/&gt;&lt;wsp:rsid wsp:val=&quot;00B34680&quot;/&gt;&lt;wsp:rsid wsp:val=&quot;00B45392&quot;/&gt;&lt;wsp:rsid wsp:val=&quot;00B45E5F&quot;/&gt;&lt;wsp:rsid wsp:val=&quot;00B474F4&quot;/&gt;&lt;wsp:rsid wsp:val=&quot;00B66777&quot;/&gt;&lt;wsp:rsid wsp:val=&quot;00B6722A&quot;/&gt;&lt;wsp:rsid wsp:val=&quot;00B7309A&quot;/&gt;&lt;wsp:rsid wsp:val=&quot;00B86F85&quot;/&gt;&lt;wsp:rsid wsp:val=&quot;00B87657&quot;/&gt;&lt;wsp:rsid wsp:val=&quot;00B87DC7&quot;/&gt;&lt;wsp:rsid wsp:val=&quot;00B90652&quot;/&gt;&lt;wsp:rsid wsp:val=&quot;00BB1812&quot;/&gt;&lt;wsp:rsid wsp:val=&quot;00BB38FE&quot;/&gt;&lt;wsp:rsid wsp:val=&quot;00BC07A9&quot;/&gt;&lt;wsp:rsid wsp:val=&quot;00BD37C3&quot;/&gt;&lt;wsp:rsid wsp:val=&quot;00BD3826&quot;/&gt;&lt;wsp:rsid wsp:val=&quot;00BF65C4&quot;/&gt;&lt;wsp:rsid wsp:val=&quot;00C00270&quot;/&gt;&lt;wsp:rsid wsp:val=&quot;00C106EE&quot;/&gt;&lt;wsp:rsid wsp:val=&quot;00C208D9&quot;/&gt;&lt;wsp:rsid wsp:val=&quot;00C25557&quot;/&gt;&lt;wsp:rsid wsp:val=&quot;00C36FC5&quot;/&gt;&lt;wsp:rsid wsp:val=&quot;00C4398B&quot;/&gt;&lt;wsp:rsid wsp:val=&quot;00C73F6E&quot;/&gt;&lt;wsp:rsid wsp:val=&quot;00C91BB1&quot;/&gt;&lt;wsp:rsid wsp:val=&quot;00CC11CF&quot;/&gt;&lt;wsp:rsid wsp:val=&quot;00CE0BDB&quot;/&gt;&lt;wsp:rsid wsp:val=&quot;00CE2274&quot;/&gt;&lt;wsp:rsid wsp:val=&quot;00CE4ECB&quot;/&gt;&lt;wsp:rsid wsp:val=&quot;00CF5840&quot;/&gt;&lt;wsp:rsid wsp:val=&quot;00D0057F&quot;/&gt;&lt;wsp:rsid wsp:val=&quot;00D00EFB&quot;/&gt;&lt;wsp:rsid wsp:val=&quot;00D03382&quot;/&gt;&lt;wsp:rsid wsp:val=&quot;00D04F2D&quot;/&gt;&lt;wsp:rsid wsp:val=&quot;00D06430&quot;/&gt;&lt;wsp:rsid wsp:val=&quot;00D21590&quot;/&gt;&lt;wsp:rsid wsp:val=&quot;00D32FA7&quot;/&gt;&lt;wsp:rsid wsp:val=&quot;00D40F43&quot;/&gt;&lt;wsp:rsid wsp:val=&quot;00D42965&quot;/&gt;&lt;wsp:rsid wsp:val=&quot;00D438D5&quot;/&gt;&lt;wsp:rsid wsp:val=&quot;00D55D9D&quot;/&gt;&lt;wsp:rsid wsp:val=&quot;00D64F36&quot;/&gt;&lt;wsp:rsid wsp:val=&quot;00DB6F1D&quot;/&gt;&lt;wsp:rsid wsp:val=&quot;00DC6016&quot;/&gt;&lt;wsp:rsid wsp:val=&quot;00DD45E7&quot;/&gt;&lt;wsp:rsid wsp:val=&quot;00DF229B&quot;/&gt;&lt;wsp:rsid wsp:val=&quot;00E02DB9&quot;/&gt;&lt;wsp:rsid wsp:val=&quot;00E0366B&quot;/&gt;&lt;wsp:rsid wsp:val=&quot;00E118F2&quot;/&gt;&lt;wsp:rsid wsp:val=&quot;00E1407E&quot;/&gt;&lt;wsp:rsid wsp:val=&quot;00E411A4&quot;/&gt;&lt;wsp:rsid wsp:val=&quot;00E462F3&quot;/&gt;&lt;wsp:rsid wsp:val=&quot;00E60281&quot;/&gt;&lt;wsp:rsid wsp:val=&quot;00E607A3&quot;/&gt;&lt;wsp:rsid wsp:val=&quot;00E60E53&quot;/&gt;&lt;wsp:rsid wsp:val=&quot;00E66B16&quot;/&gt;&lt;wsp:rsid wsp:val=&quot;00E82666&quot;/&gt;&lt;wsp:rsid wsp:val=&quot;00E947E1&quot;/&gt;&lt;wsp:rsid wsp:val=&quot;00EA7424&quot;/&gt;&lt;wsp:rsid wsp:val=&quot;00EB08ED&quot;/&gt;&lt;wsp:rsid wsp:val=&quot;00EB500A&quot;/&gt;&lt;wsp:rsid wsp:val=&quot;00EC21E2&quot;/&gt;&lt;wsp:rsid wsp:val=&quot;00EC2E58&quot;/&gt;&lt;wsp:rsid wsp:val=&quot;00EC5A55&quot;/&gt;&lt;wsp:rsid wsp:val=&quot;00EF10A2&quot;/&gt;&lt;wsp:rsid wsp:val=&quot;00F036A3&quot;/&gt;&lt;wsp:rsid wsp:val=&quot;00F159A0&quot;/&gt;&lt;wsp:rsid wsp:val=&quot;00F249E8&quot;/&gt;&lt;wsp:rsid wsp:val=&quot;00F30CEC&quot;/&gt;&lt;wsp:rsid wsp:val=&quot;00F41240&quot;/&gt;&lt;wsp:rsid wsp:val=&quot;00F50EDD&quot;/&gt;&lt;wsp:rsid wsp:val=&quot;00F523FF&quot;/&gt;&lt;wsp:rsid wsp:val=&quot;00F6151A&quot;/&gt;&lt;wsp:rsid wsp:val=&quot;00F71839&quot;/&gt;&lt;wsp:rsid wsp:val=&quot;00F8160D&quot;/&gt;&lt;wsp:rsid wsp:val=&quot;00FA0004&quot;/&gt;&lt;wsp:rsid wsp:val=&quot;00FD6693&quot;/&gt;&lt;wsp:rsid wsp:val=&quot;00FF3765&quot;/&gt;&lt;wsp:rsid wsp:val=&quot;00FF4D3A&quot;/&gt;&lt;/wsp:rsids&gt;&lt;/w:docPr&gt;&lt;w:body&gt;&lt;w:p wsp:rsidR=&quot;00000000&quot; wsp:rsidRDefault=&quot;00612031&quot;&gt;&lt;m:oMathPara&gt;&lt;m:oMath&gt;&lt;m:r&gt;&lt;w:rPr&gt;&lt;w:rFonts w:ascii=&quot;Cambria Math&quot;/&gt;&lt;wx:font wx:val=&quot;Cambria Math&quot;/&gt;&lt;w:i/&gt;&lt;w:spacing w:val=&quot;2&quot;/&gt;&lt;w:sz w:val=&quot;20&quot;/&gt;&lt;w:sz-cs w:val=&quot;20&quot;/&gt;&lt;/w:rPr&gt;&lt;m:t&gt;&amp;l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Pr="006D40FD">
              <w:rPr>
                <w:spacing w:val="2"/>
                <w:lang w:val="en-US"/>
              </w:rPr>
              <w:t>95</w:t>
            </w:r>
            <w:r w:rsidRPr="006D40FD">
              <w:rPr>
                <w:spacing w:val="2"/>
              </w:rPr>
              <w:t>%</w:t>
            </w:r>
          </w:p>
        </w:tc>
        <w:tc>
          <w:tcPr>
            <w:tcW w:w="2590" w:type="pct"/>
          </w:tcPr>
          <w:p w:rsidR="00757D24" w:rsidRPr="006D40FD" w:rsidRDefault="00757D24" w:rsidP="00757D24">
            <w:pPr>
              <w:rPr>
                <w:spacing w:val="2"/>
              </w:rPr>
            </w:pPr>
            <w:proofErr w:type="spellStart"/>
            <w:r w:rsidRPr="006D40FD">
              <w:rPr>
                <w:spacing w:val="2"/>
              </w:rPr>
              <w:t>среднерезультативная</w:t>
            </w:r>
            <w:proofErr w:type="spellEnd"/>
            <w:r w:rsidRPr="006D40FD">
              <w:rPr>
                <w:spacing w:val="2"/>
              </w:rPr>
              <w:t xml:space="preserve"> </w:t>
            </w:r>
          </w:p>
        </w:tc>
      </w:tr>
      <w:tr w:rsidR="00757D24" w:rsidRPr="006D40FD" w:rsidTr="00757D24">
        <w:tc>
          <w:tcPr>
            <w:tcW w:w="2410" w:type="pct"/>
          </w:tcPr>
          <w:p w:rsidR="00757D24" w:rsidRPr="006D40FD" w:rsidRDefault="00757D24" w:rsidP="00757D24">
            <w:pPr>
              <w:rPr>
                <w:spacing w:val="2"/>
              </w:rPr>
            </w:pPr>
            <w:proofErr w:type="spellStart"/>
            <w:proofErr w:type="gramStart"/>
            <w:r w:rsidRPr="006D40FD">
              <w:rPr>
                <w:spacing w:val="2"/>
              </w:rPr>
              <w:t>R</w:t>
            </w:r>
            <w:proofErr w:type="gramEnd"/>
            <w:r w:rsidRPr="006D40FD">
              <w:rPr>
                <w:spacing w:val="2"/>
                <w:vertAlign w:val="subscript"/>
              </w:rPr>
              <w:t>исп</w:t>
            </w:r>
            <w:proofErr w:type="spellEnd"/>
            <w:r w:rsidRPr="006D40FD">
              <w:rPr>
                <w:spacing w:val="2"/>
                <w:lang w:val="en-US"/>
              </w:rPr>
              <w:t>≤</w:t>
            </w:r>
            <w:r w:rsidRPr="006D40FD">
              <w:rPr>
                <w:spacing w:val="2"/>
              </w:rPr>
              <w:t xml:space="preserve"> 85%</w:t>
            </w:r>
          </w:p>
        </w:tc>
        <w:tc>
          <w:tcPr>
            <w:tcW w:w="2590" w:type="pct"/>
          </w:tcPr>
          <w:p w:rsidR="00757D24" w:rsidRPr="006D40FD" w:rsidRDefault="00757D24" w:rsidP="00757D24">
            <w:pPr>
              <w:rPr>
                <w:spacing w:val="2"/>
              </w:rPr>
            </w:pPr>
            <w:proofErr w:type="spellStart"/>
            <w:r w:rsidRPr="006D40FD">
              <w:rPr>
                <w:spacing w:val="2"/>
              </w:rPr>
              <w:t>низкорезультативная</w:t>
            </w:r>
            <w:proofErr w:type="spellEnd"/>
            <w:r w:rsidRPr="006D40FD">
              <w:rPr>
                <w:spacing w:val="2"/>
              </w:rPr>
              <w:t xml:space="preserve"> </w:t>
            </w:r>
          </w:p>
        </w:tc>
      </w:tr>
    </w:tbl>
    <w:p w:rsidR="00757D24" w:rsidRPr="00647B6C" w:rsidRDefault="00757D24" w:rsidP="00757D24">
      <w:pPr>
        <w:rPr>
          <w:rStyle w:val="13"/>
          <w:spacing w:val="2"/>
          <w:sz w:val="24"/>
          <w:szCs w:val="24"/>
        </w:rPr>
      </w:pPr>
      <w:r w:rsidRPr="00647B6C">
        <w:rPr>
          <w:rStyle w:val="13"/>
          <w:bCs/>
          <w:sz w:val="24"/>
          <w:szCs w:val="24"/>
        </w:rPr>
        <w:t>Эффективность исполнения программы</w:t>
      </w:r>
      <w:r w:rsidRPr="00647B6C">
        <w:rPr>
          <w:rStyle w:val="13"/>
          <w:sz w:val="24"/>
          <w:szCs w:val="24"/>
        </w:rPr>
        <w:t xml:space="preserve"> – это отношение </w:t>
      </w:r>
      <w:proofErr w:type="gramStart"/>
      <w:r w:rsidRPr="00647B6C">
        <w:rPr>
          <w:rStyle w:val="13"/>
          <w:sz w:val="24"/>
          <w:szCs w:val="24"/>
        </w:rPr>
        <w:t>степени достижения запланированных результатов исполнения мероприятий программы</w:t>
      </w:r>
      <w:proofErr w:type="gramEnd"/>
      <w:r w:rsidRPr="00647B6C">
        <w:rPr>
          <w:rStyle w:val="13"/>
          <w:sz w:val="24"/>
          <w:szCs w:val="24"/>
        </w:rPr>
        <w:t xml:space="preserve"> к степени освоения средств бюджетов всех уровней на реализацию этих мероприятий. Различают промежуточную (за отчетный год</w:t>
      </w:r>
      <w:proofErr w:type="gramStart"/>
      <w:r w:rsidRPr="00647B6C">
        <w:rPr>
          <w:rStyle w:val="13"/>
          <w:sz w:val="24"/>
          <w:szCs w:val="24"/>
        </w:rPr>
        <w:t>)э</w:t>
      </w:r>
      <w:proofErr w:type="gramEnd"/>
      <w:r w:rsidRPr="00647B6C">
        <w:rPr>
          <w:rStyle w:val="13"/>
          <w:sz w:val="24"/>
          <w:szCs w:val="24"/>
        </w:rPr>
        <w:t xml:space="preserve">ффективность исполнения программы и итоговую (на момент завершения программы)эффективность исполнения программы. Итоговая эффективность исполнения программы рассчитывается как отношение итоговой результативности исполнения программы к отношению </w:t>
      </w:r>
      <w:r w:rsidRPr="00647B6C">
        <w:rPr>
          <w:spacing w:val="2"/>
          <w:sz w:val="24"/>
          <w:szCs w:val="24"/>
        </w:rPr>
        <w:t>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программы;</w:t>
      </w:r>
    </w:p>
    <w:p w:rsidR="00757D24" w:rsidRPr="00647B6C" w:rsidRDefault="00757D24" w:rsidP="00757D24">
      <w:pPr>
        <w:rPr>
          <w:spacing w:val="2"/>
          <w:sz w:val="24"/>
          <w:szCs w:val="24"/>
        </w:rPr>
      </w:pPr>
      <w:r w:rsidRPr="00647B6C">
        <w:rPr>
          <w:rStyle w:val="13"/>
          <w:spacing w:val="2"/>
          <w:sz w:val="24"/>
          <w:szCs w:val="24"/>
        </w:rPr>
        <w:t>- индекс</w:t>
      </w:r>
      <w:r w:rsidRPr="00647B6C">
        <w:rPr>
          <w:spacing w:val="2"/>
          <w:sz w:val="24"/>
          <w:szCs w:val="24"/>
        </w:rPr>
        <w:t xml:space="preserve"> эффективности исполнения программы (</w:t>
      </w:r>
      <w:proofErr w:type="spellStart"/>
      <w:r w:rsidRPr="00647B6C">
        <w:rPr>
          <w:spacing w:val="2"/>
          <w:sz w:val="24"/>
          <w:szCs w:val="24"/>
        </w:rPr>
        <w:t>Е</w:t>
      </w:r>
      <w:r w:rsidRPr="00647B6C">
        <w:rPr>
          <w:spacing w:val="2"/>
          <w:sz w:val="24"/>
          <w:szCs w:val="24"/>
          <w:vertAlign w:val="subscript"/>
        </w:rPr>
        <w:t>исп</w:t>
      </w:r>
      <w:proofErr w:type="spellEnd"/>
      <w:r w:rsidRPr="00647B6C">
        <w:rPr>
          <w:spacing w:val="2"/>
          <w:sz w:val="24"/>
          <w:szCs w:val="24"/>
        </w:rPr>
        <w:t>) определяется по формуле:</w:t>
      </w:r>
    </w:p>
    <w:p w:rsidR="00757D24" w:rsidRPr="006D40FD" w:rsidRDefault="00757D24" w:rsidP="00757D24">
      <w:pPr>
        <w:jc w:val="center"/>
        <w:rPr>
          <w:spacing w:val="2"/>
        </w:rPr>
      </w:pPr>
      <m:oMath>
        <m:sSub>
          <m:sSubPr>
            <m:ctrlPr>
              <w:rPr>
                <w:rFonts w:ascii="Cambria Math" w:hAnsi="Cambria Math"/>
                <w:i/>
                <w:spacing w:val="2"/>
                <w:sz w:val="20"/>
                <w:szCs w:val="20"/>
              </w:rPr>
            </m:ctrlPr>
          </m:sSubPr>
          <m:e>
            <m:r>
              <w:rPr>
                <w:rFonts w:ascii="Cambria Math"/>
                <w:spacing w:val="2"/>
                <w:sz w:val="20"/>
                <w:szCs w:val="20"/>
              </w:rPr>
              <m:t>Е</m:t>
            </m:r>
          </m:e>
          <m:sub>
            <m:r>
              <w:rPr>
                <w:rFonts w:ascii="Cambria Math"/>
                <w:spacing w:val="2"/>
                <w:sz w:val="20"/>
                <w:szCs w:val="20"/>
              </w:rPr>
              <m:t>исп</m:t>
            </m:r>
          </m:sub>
        </m:sSub>
        <m:r>
          <w:rPr>
            <w:rFonts w:ascii="Cambria Math"/>
            <w:spacing w:val="2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/>
                <w:i/>
                <w:spacing w:val="2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pacing w:val="2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pacing w:val="2"/>
                    <w:sz w:val="20"/>
                    <w:szCs w:val="20"/>
                    <w:lang w:val="en-US"/>
                  </w:rPr>
                  <m:t>R</m:t>
                </m:r>
              </m:e>
              <m:sub>
                <m:r>
                  <w:rPr>
                    <w:rFonts w:ascii="Cambria Math"/>
                    <w:spacing w:val="2"/>
                    <w:sz w:val="20"/>
                    <w:szCs w:val="20"/>
                  </w:rPr>
                  <m:t>исп</m:t>
                </m:r>
              </m:sub>
            </m:sSub>
          </m:num>
          <m:den>
            <m:f>
              <m:fPr>
                <m:type m:val="lin"/>
                <m:ctrlPr>
                  <w:rPr>
                    <w:rFonts w:ascii="Cambria Math" w:hAnsi="Cambria Math"/>
                    <w:i/>
                    <w:spacing w:val="2"/>
                    <w:sz w:val="20"/>
                    <w:szCs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pacing w:val="2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sz w:val="20"/>
                        <w:szCs w:val="20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/>
                        <w:spacing w:val="2"/>
                        <w:sz w:val="20"/>
                        <w:szCs w:val="20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pacing w:val="2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/>
                        <w:spacing w:val="2"/>
                        <w:sz w:val="20"/>
                        <w:szCs w:val="20"/>
                      </w:rPr>
                      <m:t>план</m:t>
                    </m:r>
                  </m:sub>
                </m:sSub>
              </m:den>
            </m:f>
          </m:den>
        </m:f>
      </m:oMath>
      <w:r w:rsidRPr="006D40FD">
        <w:rPr>
          <w:i/>
          <w:spacing w:val="2"/>
        </w:rPr>
        <w:t>,</w:t>
      </w:r>
    </w:p>
    <w:p w:rsidR="00757D24" w:rsidRPr="006D40FD" w:rsidRDefault="00757D24" w:rsidP="00757D24">
      <w:pPr>
        <w:rPr>
          <w:spacing w:val="2"/>
        </w:rPr>
      </w:pPr>
      <w:r w:rsidRPr="006D40FD">
        <w:rPr>
          <w:spacing w:val="2"/>
        </w:rPr>
        <w:t>где</w:t>
      </w:r>
    </w:p>
    <w:p w:rsidR="00757D24" w:rsidRPr="006D40FD" w:rsidRDefault="00757D24" w:rsidP="00757D24">
      <w:pPr>
        <w:rPr>
          <w:spacing w:val="2"/>
        </w:rPr>
      </w:pPr>
      <w:proofErr w:type="spellStart"/>
      <w:proofErr w:type="gramStart"/>
      <w:r w:rsidRPr="006D40FD">
        <w:rPr>
          <w:spacing w:val="2"/>
        </w:rPr>
        <w:t>F</w:t>
      </w:r>
      <w:proofErr w:type="gramEnd"/>
      <w:r w:rsidRPr="006D40FD">
        <w:rPr>
          <w:spacing w:val="2"/>
          <w:vertAlign w:val="subscript"/>
        </w:rPr>
        <w:t>факт</w:t>
      </w:r>
      <w:proofErr w:type="spellEnd"/>
      <w:r w:rsidRPr="006D40FD">
        <w:rPr>
          <w:spacing w:val="2"/>
        </w:rPr>
        <w:t xml:space="preserve"> - фактическое значение финансовых средств бюджетов всех уровней на создание результатов на отчётный период;</w:t>
      </w:r>
    </w:p>
    <w:p w:rsidR="00757D24" w:rsidRPr="006D40FD" w:rsidRDefault="00757D24" w:rsidP="00757D24">
      <w:pPr>
        <w:rPr>
          <w:spacing w:val="2"/>
        </w:rPr>
      </w:pPr>
      <w:proofErr w:type="spellStart"/>
      <w:proofErr w:type="gramStart"/>
      <w:r w:rsidRPr="006D40FD">
        <w:rPr>
          <w:spacing w:val="2"/>
        </w:rPr>
        <w:t>F</w:t>
      </w:r>
      <w:proofErr w:type="gramEnd"/>
      <w:r w:rsidRPr="006D40FD">
        <w:rPr>
          <w:spacing w:val="2"/>
          <w:vertAlign w:val="subscript"/>
        </w:rPr>
        <w:t>план</w:t>
      </w:r>
      <w:proofErr w:type="spellEnd"/>
      <w:r w:rsidRPr="006D40FD">
        <w:rPr>
          <w:spacing w:val="2"/>
        </w:rPr>
        <w:t xml:space="preserve"> - плановое значение финансовых средств бюджетов всех уровней на создание результатов на отчётный период.</w:t>
      </w:r>
    </w:p>
    <w:p w:rsidR="00757D24" w:rsidRPr="006D40FD" w:rsidRDefault="00757D24" w:rsidP="00757D24">
      <w:pPr>
        <w:jc w:val="center"/>
        <w:rPr>
          <w:spacing w:val="2"/>
        </w:rPr>
      </w:pPr>
      <w:r w:rsidRPr="006D40FD">
        <w:rPr>
          <w:spacing w:val="2"/>
        </w:rPr>
        <w:t>Критерии оценки эффективности исполнения программы:</w:t>
      </w:r>
    </w:p>
    <w:tbl>
      <w:tblPr>
        <w:tblW w:w="5000" w:type="pct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5577"/>
        <w:gridCol w:w="4614"/>
      </w:tblGrid>
      <w:tr w:rsidR="00757D24" w:rsidRPr="006D40FD" w:rsidTr="00757D24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Значение индекса эффективности исполнения программы (</w:t>
            </w:r>
            <w:proofErr w:type="spellStart"/>
            <w:r w:rsidRPr="006D40FD">
              <w:rPr>
                <w:spacing w:val="2"/>
              </w:rPr>
              <w:t>Е</w:t>
            </w:r>
            <w:r w:rsidRPr="006D40FD">
              <w:rPr>
                <w:spacing w:val="2"/>
                <w:vertAlign w:val="subscript"/>
              </w:rPr>
              <w:t>исп</w:t>
            </w:r>
            <w:proofErr w:type="spellEnd"/>
            <w:r w:rsidRPr="006D40FD">
              <w:rPr>
                <w:spacing w:val="2"/>
              </w:rPr>
              <w:t>)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D24" w:rsidRPr="006D40FD" w:rsidRDefault="00757D24" w:rsidP="00757D24">
            <w:pPr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Эффективность исполнения программы</w:t>
            </w:r>
          </w:p>
        </w:tc>
      </w:tr>
      <w:tr w:rsidR="00757D24" w:rsidRPr="006D40FD" w:rsidTr="00757D24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D24" w:rsidRPr="006D40FD" w:rsidRDefault="00757D24" w:rsidP="00757D24">
            <w:pPr>
              <w:rPr>
                <w:spacing w:val="2"/>
              </w:rPr>
            </w:pPr>
            <w:proofErr w:type="spellStart"/>
            <w:r w:rsidRPr="006D40FD">
              <w:rPr>
                <w:spacing w:val="2"/>
              </w:rPr>
              <w:t>Е</w:t>
            </w:r>
            <w:r w:rsidRPr="006D40FD">
              <w:rPr>
                <w:spacing w:val="2"/>
                <w:vertAlign w:val="subscript"/>
              </w:rPr>
              <w:t>исп</w:t>
            </w:r>
            <w:proofErr w:type="spellEnd"/>
            <w:r w:rsidRPr="006D40FD">
              <w:rPr>
                <w:spacing w:val="2"/>
                <w:lang w:val="en-US"/>
              </w:rPr>
              <w:t>≥</w:t>
            </w:r>
            <w:r w:rsidRPr="006D40FD">
              <w:rPr>
                <w:spacing w:val="2"/>
              </w:rPr>
              <w:t xml:space="preserve"> 100%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D24" w:rsidRPr="006D40FD" w:rsidRDefault="00757D24" w:rsidP="00757D24">
            <w:pPr>
              <w:ind w:hanging="10"/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высокоэффективная</w:t>
            </w:r>
          </w:p>
        </w:tc>
      </w:tr>
      <w:tr w:rsidR="00757D24" w:rsidRPr="006D40FD" w:rsidTr="00757D24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D24" w:rsidRPr="006D40FD" w:rsidRDefault="00757D24" w:rsidP="00757D24">
            <w:pPr>
              <w:rPr>
                <w:spacing w:val="2"/>
              </w:rPr>
            </w:pPr>
            <w:r w:rsidRPr="006D40FD">
              <w:rPr>
                <w:spacing w:val="2"/>
              </w:rPr>
              <w:t xml:space="preserve">90% </w:t>
            </w:r>
            <w:r w:rsidRPr="006D40FD">
              <w:rPr>
                <w:spacing w:val="2"/>
                <w:lang w:val="en-US"/>
              </w:rPr>
              <w:t>&lt;</w:t>
            </w:r>
            <w:r w:rsidRPr="006D40FD">
              <w:rPr>
                <w:spacing w:val="2"/>
              </w:rPr>
              <w:t xml:space="preserve"> </w:t>
            </w:r>
            <w:proofErr w:type="spellStart"/>
            <w:r w:rsidRPr="006D40FD">
              <w:rPr>
                <w:spacing w:val="2"/>
              </w:rPr>
              <w:t>Е</w:t>
            </w:r>
            <w:r w:rsidRPr="006D40FD">
              <w:rPr>
                <w:spacing w:val="2"/>
                <w:vertAlign w:val="subscript"/>
              </w:rPr>
              <w:t>исп</w:t>
            </w:r>
            <w:proofErr w:type="spellEnd"/>
            <w:r w:rsidRPr="006D40FD">
              <w:rPr>
                <w:spacing w:val="2"/>
              </w:rPr>
              <w:t>&lt; 100%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D24" w:rsidRPr="006D40FD" w:rsidRDefault="00757D24" w:rsidP="00757D24">
            <w:pPr>
              <w:ind w:hanging="10"/>
              <w:jc w:val="center"/>
              <w:rPr>
                <w:spacing w:val="2"/>
              </w:rPr>
            </w:pPr>
            <w:proofErr w:type="spellStart"/>
            <w:r w:rsidRPr="006D40FD">
              <w:rPr>
                <w:spacing w:val="2"/>
              </w:rPr>
              <w:t>среднеэффективная</w:t>
            </w:r>
            <w:proofErr w:type="spellEnd"/>
          </w:p>
        </w:tc>
      </w:tr>
      <w:tr w:rsidR="00757D24" w:rsidRPr="006D40FD" w:rsidTr="00757D24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D24" w:rsidRPr="006D40FD" w:rsidRDefault="00757D24" w:rsidP="00757D24">
            <w:pPr>
              <w:rPr>
                <w:spacing w:val="2"/>
              </w:rPr>
            </w:pPr>
            <w:proofErr w:type="spellStart"/>
            <w:r w:rsidRPr="006D40FD">
              <w:rPr>
                <w:spacing w:val="2"/>
              </w:rPr>
              <w:t>Е</w:t>
            </w:r>
            <w:r w:rsidRPr="006D40FD">
              <w:rPr>
                <w:spacing w:val="2"/>
                <w:vertAlign w:val="subscript"/>
              </w:rPr>
              <w:t>исп</w:t>
            </w:r>
            <w:proofErr w:type="spellEnd"/>
            <w:r w:rsidRPr="006D40FD">
              <w:rPr>
                <w:spacing w:val="2"/>
              </w:rPr>
              <w:t xml:space="preserve"> ≤ 90%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D24" w:rsidRPr="006D40FD" w:rsidRDefault="00757D24" w:rsidP="00757D24">
            <w:pPr>
              <w:ind w:hanging="10"/>
              <w:jc w:val="center"/>
              <w:rPr>
                <w:spacing w:val="2"/>
              </w:rPr>
            </w:pPr>
            <w:r w:rsidRPr="006D40FD">
              <w:rPr>
                <w:spacing w:val="2"/>
              </w:rPr>
              <w:t>низкоэффективная</w:t>
            </w:r>
          </w:p>
        </w:tc>
      </w:tr>
    </w:tbl>
    <w:p w:rsidR="00757D24" w:rsidRPr="006D40FD" w:rsidRDefault="00757D24" w:rsidP="00757D24">
      <w:r w:rsidRPr="006D40FD">
        <w:rPr>
          <w:spacing w:val="2"/>
        </w:rPr>
        <w:t xml:space="preserve">Стратегическая результативность программы, результативность исполнения программы и эффективность исполнения программы, состоящей из подпрограмм (при условии равной значимости), вычисляется в указанном порядке как </w:t>
      </w:r>
      <w:proofErr w:type="gramStart"/>
      <w:r w:rsidRPr="006D40FD">
        <w:rPr>
          <w:spacing w:val="2"/>
        </w:rPr>
        <w:t>среднеарифметическое</w:t>
      </w:r>
      <w:proofErr w:type="gramEnd"/>
      <w:r w:rsidRPr="006D40FD">
        <w:rPr>
          <w:spacing w:val="2"/>
        </w:rPr>
        <w:t>.</w:t>
      </w:r>
    </w:p>
    <w:p w:rsidR="00757D24" w:rsidRPr="006D40FD" w:rsidRDefault="00757D24" w:rsidP="00757D24">
      <w:pPr>
        <w:tabs>
          <w:tab w:val="left" w:pos="1134"/>
        </w:tabs>
      </w:pPr>
      <w:r w:rsidRPr="006D40FD">
        <w:t>Если значимость подпрограмм неравна, то с</w:t>
      </w:r>
      <w:r w:rsidRPr="006D40FD">
        <w:rPr>
          <w:spacing w:val="2"/>
        </w:rPr>
        <w:t>тратегическая результативность программы, результативность исполнения программы и эффективность исполнения программы</w:t>
      </w:r>
      <w:r w:rsidRPr="006D40FD"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R</m:t>
            </m:r>
          </m:e>
          <m:sub>
            <w:proofErr w:type="gramStart"/>
            <m:r>
              <w:rPr>
                <w:rFonts w:ascii="Cambria Math"/>
                <w:sz w:val="20"/>
                <w:szCs w:val="20"/>
              </w:rPr>
              <m:t>ст</m:t>
            </m:r>
            <w:proofErr w:type="gramEnd"/>
            <m:r>
              <w:rPr>
                <w:rFonts w:ascii="Cambria Math"/>
                <w:sz w:val="20"/>
                <w:szCs w:val="20"/>
              </w:rPr>
              <m:t>/</m:t>
            </m:r>
            <m:r>
              <w:rPr>
                <w:rFonts w:ascii="Cambria Math"/>
                <w:sz w:val="20"/>
                <w:szCs w:val="20"/>
              </w:rPr>
              <m:t>исп</m:t>
            </m:r>
          </m:sub>
        </m:sSub>
      </m:oMath>
      <w:r w:rsidRPr="006D40FD">
        <w:t>(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/>
                <w:sz w:val="20"/>
                <w:szCs w:val="20"/>
              </w:rPr>
              <m:t>Е</m:t>
            </m:r>
          </m:e>
          <m:sub>
            <m:r>
              <w:rPr>
                <w:rFonts w:ascii="Cambria Math"/>
                <w:sz w:val="20"/>
                <w:szCs w:val="20"/>
              </w:rPr>
              <m:t>исп</m:t>
            </m:r>
          </m:sub>
        </m:sSub>
        <m:r>
          <w:rPr>
            <w:rFonts w:ascii="Cambria Math"/>
            <w:sz w:val="20"/>
            <w:szCs w:val="20"/>
          </w:rPr>
          <m:t xml:space="preserve">)) </m:t>
        </m:r>
      </m:oMath>
      <w:r w:rsidRPr="006D40FD">
        <w:t>определяются соответственно по формуле:</w:t>
      </w:r>
    </w:p>
    <w:p w:rsidR="00757D24" w:rsidRPr="006D40FD" w:rsidRDefault="00757D24" w:rsidP="00757D24">
      <w:pPr>
        <w:rPr>
          <w:spacing w:val="2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pacing w:val="2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pacing w:val="2"/>
                  <w:sz w:val="20"/>
                  <w:szCs w:val="20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pacing w:val="2"/>
                  <w:sz w:val="20"/>
                  <w:szCs w:val="20"/>
                </w:rPr>
                <m:t>ст</m:t>
              </m:r>
              <m:r>
                <m:rPr>
                  <m:sty m:val="p"/>
                </m:rPr>
                <w:rPr>
                  <w:rFonts w:ascii="Cambria Math"/>
                  <w:spacing w:val="2"/>
                  <w:sz w:val="20"/>
                  <w:szCs w:val="20"/>
                </w:rPr>
                <m:t>/</m:t>
              </m:r>
              <m:r>
                <m:rPr>
                  <m:sty m:val="p"/>
                </m:rPr>
                <w:rPr>
                  <w:rFonts w:ascii="Cambria Math" w:hAnsi="Cambria Math"/>
                  <w:spacing w:val="2"/>
                  <w:sz w:val="20"/>
                  <w:szCs w:val="20"/>
                </w:rPr>
                <m:t>исп</m:t>
              </m:r>
            </m:sub>
          </m:sSub>
          <m:r>
            <m:rPr>
              <m:sty m:val="p"/>
            </m:rPr>
            <w:rPr>
              <w:rFonts w:ascii="Cambria Math"/>
              <w:spacing w:val="2"/>
              <w:sz w:val="20"/>
              <w:szCs w:val="20"/>
              <w:lang w:val="en-US"/>
            </w:rPr>
            <m:t xml:space="preserve"> (</m:t>
          </m:r>
          <m:sSub>
            <m:sSubPr>
              <m:ctrlPr>
                <w:rPr>
                  <w:rFonts w:ascii="Cambria Math" w:hAnsi="Cambria Math"/>
                  <w:spacing w:val="2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pacing w:val="2"/>
                  <w:sz w:val="20"/>
                  <w:szCs w:val="20"/>
                </w:rPr>
                <m:t>Е</m:t>
              </m:r>
            </m:e>
            <m:sub>
              <m:r>
                <m:rPr>
                  <m:sty m:val="p"/>
                </m:rPr>
                <w:rPr>
                  <w:rFonts w:ascii="Cambria Math"/>
                  <w:spacing w:val="2"/>
                  <w:sz w:val="20"/>
                  <w:szCs w:val="20"/>
                </w:rPr>
                <m:t>исп</m:t>
              </m:r>
            </m:sub>
          </m:sSub>
          <m:r>
            <m:rPr>
              <m:sty m:val="p"/>
            </m:rPr>
            <w:rPr>
              <w:rFonts w:ascii="Cambria Math"/>
              <w:spacing w:val="2"/>
              <w:sz w:val="20"/>
              <w:szCs w:val="20"/>
              <w:lang w:val="en-US"/>
            </w:rPr>
            <m:t>)</m:t>
          </m:r>
          <m:r>
            <w:rPr>
              <w:rFonts w:ascii="Cambria Math"/>
              <w:spacing w:val="2"/>
              <w:sz w:val="20"/>
              <w:szCs w:val="20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pacing w:val="2"/>
                  <w:sz w:val="20"/>
                  <w:szCs w:val="20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pacing w:val="2"/>
                  <w:sz w:val="20"/>
                  <w:szCs w:val="20"/>
                  <w:lang w:val="en-US"/>
                </w:rPr>
                <m:t>i</m:t>
              </m:r>
              <m:r>
                <w:rPr>
                  <w:rFonts w:ascii="Cambria Math"/>
                  <w:spacing w:val="2"/>
                  <w:sz w:val="20"/>
                  <w:szCs w:val="20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/>
                  <w:spacing w:val="2"/>
                  <w:sz w:val="20"/>
                  <w:szCs w:val="20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pacing w:val="2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pacing w:val="2"/>
                      <w:sz w:val="20"/>
                      <w:szCs w:val="20"/>
                      <w:lang w:val="en-US"/>
                    </w:rPr>
                    <m:t>R</m:t>
                  </m:r>
                  <m:r>
                    <w:rPr>
                      <w:rFonts w:ascii="Cambria Math"/>
                      <w:spacing w:val="2"/>
                      <w:sz w:val="20"/>
                      <w:szCs w:val="20"/>
                      <w:lang w:val="en-US"/>
                    </w:rPr>
                    <m:t>(</m:t>
                  </m:r>
                  <m:r>
                    <w:rPr>
                      <w:rFonts w:ascii="Cambria Math"/>
                      <w:spacing w:val="2"/>
                      <w:sz w:val="20"/>
                      <w:szCs w:val="20"/>
                      <w:lang w:val="en-US"/>
                    </w:rPr>
                    <m:t>Е</m:t>
                  </m:r>
                  <m:r>
                    <w:rPr>
                      <w:rFonts w:ascii="Cambria Math"/>
                      <w:spacing w:val="2"/>
                      <w:sz w:val="20"/>
                      <w:szCs w:val="20"/>
                      <w:lang w:val="en-US"/>
                    </w:rPr>
                    <m:t>)</m:t>
                  </m:r>
                </m:e>
                <m:sub>
                  <m:r>
                    <w:rPr>
                      <w:rFonts w:ascii="Cambria Math" w:hAnsi="Cambria Math"/>
                      <w:spacing w:val="2"/>
                      <w:sz w:val="20"/>
                      <w:szCs w:val="20"/>
                      <w:lang w:val="en-US"/>
                    </w:rPr>
                    <m:t>П</m:t>
                  </m:r>
                  <m:r>
                    <w:rPr>
                      <w:rFonts w:ascii="Cambria Math"/>
                      <w:spacing w:val="2"/>
                      <w:sz w:val="20"/>
                      <w:szCs w:val="20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pacing w:val="2"/>
                  <w:sz w:val="20"/>
                  <w:szCs w:val="20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pacing w:val="2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2"/>
                      <w:sz w:val="20"/>
                      <w:szCs w:val="20"/>
                    </w:rPr>
                    <m:t>К</m:t>
                  </m:r>
                </m:e>
                <m:sub>
                  <m:r>
                    <w:rPr>
                      <w:rFonts w:ascii="Cambria Math"/>
                      <w:spacing w:val="2"/>
                      <w:sz w:val="20"/>
                      <w:szCs w:val="20"/>
                    </w:rPr>
                    <m:t>П</m:t>
                  </m:r>
                  <m:r>
                    <w:rPr>
                      <w:rFonts w:ascii="Cambria Math" w:hAnsi="Cambria Math"/>
                      <w:spacing w:val="2"/>
                      <w:sz w:val="20"/>
                      <w:szCs w:val="20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pacing w:val="2"/>
                  <w:sz w:val="20"/>
                  <w:szCs w:val="20"/>
                  <w:lang w:val="en-US"/>
                </w:rPr>
                <m:t>,</m:t>
              </m:r>
            </m:e>
          </m:nary>
        </m:oMath>
      </m:oMathPara>
    </w:p>
    <w:p w:rsidR="00757D24" w:rsidRPr="006D40FD" w:rsidRDefault="00757D24" w:rsidP="00757D24">
      <w:pPr>
        <w:rPr>
          <w:spacing w:val="2"/>
        </w:rPr>
      </w:pPr>
      <w:r w:rsidRPr="006D40FD">
        <w:rPr>
          <w:spacing w:val="2"/>
        </w:rPr>
        <w:t>где</w:t>
      </w:r>
    </w:p>
    <w:p w:rsidR="00757D24" w:rsidRPr="006D40FD" w:rsidRDefault="00757D24" w:rsidP="00757D24">
      <w:pPr>
        <w:rPr>
          <w:spacing w:val="2"/>
        </w:rPr>
      </w:pPr>
      <w:proofErr w:type="gramStart"/>
      <w:r w:rsidRPr="006D40FD">
        <w:rPr>
          <w:spacing w:val="2"/>
          <w:lang w:val="en-US"/>
        </w:rPr>
        <w:t>R</w:t>
      </w:r>
      <w:r w:rsidRPr="006D40FD">
        <w:rPr>
          <w:spacing w:val="2"/>
        </w:rPr>
        <w:t>(</w:t>
      </w:r>
      <w:proofErr w:type="gramEnd"/>
      <w:r w:rsidRPr="006D40FD">
        <w:rPr>
          <w:spacing w:val="2"/>
        </w:rPr>
        <w:t>Е)</w:t>
      </w:r>
      <w:proofErr w:type="spellStart"/>
      <w:r w:rsidRPr="006D40FD">
        <w:rPr>
          <w:spacing w:val="2"/>
          <w:vertAlign w:val="subscript"/>
        </w:rPr>
        <w:t>ц</w:t>
      </w:r>
      <w:r w:rsidRPr="006D40FD">
        <w:rPr>
          <w:spacing w:val="2"/>
          <w:vertAlign w:val="subscript"/>
          <w:lang w:val="en-US"/>
        </w:rPr>
        <w:t>i</w:t>
      </w:r>
      <w:proofErr w:type="spellEnd"/>
      <w:r w:rsidRPr="006D40FD">
        <w:rPr>
          <w:spacing w:val="2"/>
        </w:rPr>
        <w:t xml:space="preserve"> – соответствующие индексы подпрограмм;</w:t>
      </w:r>
    </w:p>
    <w:p w:rsidR="00757D24" w:rsidRPr="006D40FD" w:rsidRDefault="00757D24" w:rsidP="00757D24">
      <w:pPr>
        <w:rPr>
          <w:rStyle w:val="13"/>
          <w:spacing w:val="2"/>
        </w:rPr>
      </w:pPr>
      <w:proofErr w:type="spellStart"/>
      <w:r w:rsidRPr="006D40FD">
        <w:rPr>
          <w:rStyle w:val="13"/>
          <w:spacing w:val="2"/>
          <w:lang w:val="en-US"/>
        </w:rPr>
        <w:t>K</w:t>
      </w:r>
      <w:r w:rsidRPr="006D40FD">
        <w:rPr>
          <w:rStyle w:val="13"/>
          <w:spacing w:val="2"/>
          <w:vertAlign w:val="subscript"/>
          <w:lang w:val="en-US"/>
        </w:rPr>
        <w:t>i</w:t>
      </w:r>
      <w:proofErr w:type="spellEnd"/>
      <w:r w:rsidRPr="006D40FD">
        <w:rPr>
          <w:spacing w:val="2"/>
        </w:rPr>
        <w:t>–</w:t>
      </w:r>
      <w:r w:rsidRPr="006D40FD">
        <w:rPr>
          <w:rStyle w:val="13"/>
          <w:spacing w:val="2"/>
        </w:rPr>
        <w:t xml:space="preserve"> весовой коэффициент </w:t>
      </w:r>
      <w:r w:rsidRPr="006D40FD">
        <w:rPr>
          <w:rStyle w:val="13"/>
          <w:spacing w:val="2"/>
          <w:lang w:val="en-US"/>
        </w:rPr>
        <w:t>n</w:t>
      </w:r>
      <w:r w:rsidRPr="006D40FD">
        <w:rPr>
          <w:rStyle w:val="13"/>
          <w:spacing w:val="2"/>
        </w:rPr>
        <w:t>-</w:t>
      </w:r>
      <w:proofErr w:type="spellStart"/>
      <w:r w:rsidRPr="006D40FD">
        <w:rPr>
          <w:rStyle w:val="13"/>
          <w:spacing w:val="2"/>
        </w:rPr>
        <w:t>й</w:t>
      </w:r>
      <w:proofErr w:type="spellEnd"/>
      <w:r w:rsidRPr="006D40FD">
        <w:rPr>
          <w:rStyle w:val="13"/>
          <w:spacing w:val="2"/>
        </w:rPr>
        <w:t xml:space="preserve"> подпрограммы;</w:t>
      </w:r>
    </w:p>
    <w:p w:rsidR="00757D24" w:rsidRPr="006D40FD" w:rsidRDefault="00757D24" w:rsidP="00757D24">
      <w:pPr>
        <w:rPr>
          <w:rStyle w:val="13"/>
          <w:spacing w:val="2"/>
        </w:rPr>
      </w:pPr>
      <w:r w:rsidRPr="006D40FD">
        <w:rPr>
          <w:rStyle w:val="13"/>
          <w:spacing w:val="2"/>
          <w:lang w:val="en-US"/>
        </w:rPr>
        <w:t>n</w:t>
      </w:r>
      <w:r w:rsidRPr="006D40FD">
        <w:rPr>
          <w:rStyle w:val="13"/>
          <w:spacing w:val="2"/>
        </w:rPr>
        <w:t xml:space="preserve"> – </w:t>
      </w:r>
      <w:proofErr w:type="gramStart"/>
      <w:r w:rsidRPr="006D40FD">
        <w:rPr>
          <w:rStyle w:val="13"/>
          <w:spacing w:val="2"/>
        </w:rPr>
        <w:t>количество</w:t>
      </w:r>
      <w:proofErr w:type="gramEnd"/>
      <w:r w:rsidRPr="006D40FD">
        <w:rPr>
          <w:rStyle w:val="13"/>
          <w:spacing w:val="2"/>
        </w:rPr>
        <w:t xml:space="preserve"> подпрограмм.</w:t>
      </w:r>
    </w:p>
    <w:p w:rsidR="00757D24" w:rsidRPr="006D40FD" w:rsidRDefault="00757D24" w:rsidP="00757D24">
      <w:pPr>
        <w:rPr>
          <w:spacing w:val="2"/>
        </w:rPr>
      </w:pPr>
      <w:r w:rsidRPr="006D40FD">
        <w:rPr>
          <w:spacing w:val="2"/>
        </w:rPr>
        <w:t>Значение весового коэффициента выражается числом в интервале от нуля до единицы. Сумма значений весовых коэффициентов должна быть равна единице.</w:t>
      </w:r>
    </w:p>
    <w:p w:rsidR="00757D24" w:rsidRPr="006D40FD" w:rsidRDefault="00757D24" w:rsidP="00757D24">
      <w:pPr>
        <w:rPr>
          <w:spacing w:val="2"/>
        </w:rPr>
      </w:pPr>
    </w:p>
    <w:p w:rsidR="00757D24" w:rsidRPr="006D40FD" w:rsidRDefault="00757D24" w:rsidP="00757D24">
      <w:pPr>
        <w:rPr>
          <w:spacing w:val="2"/>
        </w:rPr>
      </w:pPr>
    </w:p>
    <w:p w:rsidR="00757D24" w:rsidRDefault="00757D24" w:rsidP="00757D24">
      <w:pPr>
        <w:rPr>
          <w:spacing w:val="2"/>
          <w:sz w:val="20"/>
          <w:szCs w:val="20"/>
        </w:rPr>
      </w:pPr>
    </w:p>
    <w:p w:rsidR="00757D24" w:rsidRPr="00D04F2D" w:rsidRDefault="00757D24" w:rsidP="00757D24">
      <w:pPr>
        <w:rPr>
          <w:sz w:val="20"/>
          <w:szCs w:val="20"/>
        </w:rPr>
      </w:pPr>
      <w:r w:rsidRPr="00D04F2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7D24" w:rsidRPr="006D40FD" w:rsidRDefault="00757D24" w:rsidP="00757D24">
      <w:pPr>
        <w:jc w:val="right"/>
      </w:pPr>
      <w:r w:rsidRPr="00D04F2D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6D40FD">
        <w:t xml:space="preserve">Приложение </w:t>
      </w:r>
      <w:r>
        <w:t>9</w:t>
      </w:r>
      <w:r w:rsidRPr="006D40FD">
        <w:t xml:space="preserve">                                                                                                                               </w:t>
      </w:r>
    </w:p>
    <w:p w:rsidR="00757D24" w:rsidRPr="006D40FD" w:rsidRDefault="00757D24" w:rsidP="00757D24">
      <w:pPr>
        <w:jc w:val="right"/>
      </w:pPr>
    </w:p>
    <w:p w:rsidR="00757D24" w:rsidRPr="006D40FD" w:rsidRDefault="00757D24" w:rsidP="00757D24">
      <w:pPr>
        <w:jc w:val="center"/>
      </w:pPr>
      <w:r w:rsidRPr="006D40FD">
        <w:t xml:space="preserve">                                                                                                                                 Форма</w:t>
      </w:r>
    </w:p>
    <w:p w:rsidR="00757D24" w:rsidRPr="00D04F2D" w:rsidRDefault="00757D24" w:rsidP="00757D24">
      <w:pPr>
        <w:rPr>
          <w:sz w:val="20"/>
          <w:szCs w:val="20"/>
        </w:rPr>
      </w:pPr>
    </w:p>
    <w:p w:rsidR="00757D24" w:rsidRPr="006D40FD" w:rsidRDefault="00757D24" w:rsidP="00757D24">
      <w:pPr>
        <w:pStyle w:val="11"/>
      </w:pPr>
      <w:r w:rsidRPr="006D40FD">
        <w:t>ОТЧЕТ</w:t>
      </w:r>
    </w:p>
    <w:p w:rsidR="00757D24" w:rsidRPr="006D40FD" w:rsidRDefault="00757D24" w:rsidP="00757D24">
      <w:pPr>
        <w:pStyle w:val="11"/>
      </w:pPr>
      <w:r w:rsidRPr="006D40FD">
        <w:t>о завершении муниципальной</w:t>
      </w:r>
      <w:r w:rsidRPr="006D40FD">
        <w:rPr>
          <w:spacing w:val="2"/>
        </w:rPr>
        <w:t xml:space="preserve"> целевой программы</w:t>
      </w:r>
    </w:p>
    <w:p w:rsidR="00757D24" w:rsidRPr="006D40FD" w:rsidRDefault="00757D24" w:rsidP="00757D24">
      <w:pPr>
        <w:pStyle w:val="11"/>
      </w:pPr>
      <w:r w:rsidRPr="006D40FD">
        <w:t>______________________________________________________</w:t>
      </w:r>
    </w:p>
    <w:p w:rsidR="00757D24" w:rsidRPr="006D40FD" w:rsidRDefault="00757D24" w:rsidP="00757D24">
      <w:pPr>
        <w:pStyle w:val="11"/>
      </w:pPr>
      <w:r w:rsidRPr="006D40FD">
        <w:t>(наименование МЦП)</w:t>
      </w:r>
    </w:p>
    <w:p w:rsidR="00757D24" w:rsidRPr="006D40FD" w:rsidRDefault="00757D24" w:rsidP="00757D24">
      <w:pPr>
        <w:pStyle w:val="11"/>
      </w:pPr>
    </w:p>
    <w:tbl>
      <w:tblPr>
        <w:tblW w:w="45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318"/>
        <w:gridCol w:w="963"/>
        <w:gridCol w:w="951"/>
        <w:gridCol w:w="2342"/>
      </w:tblGrid>
      <w:tr w:rsidR="00757D24" w:rsidRPr="006D40FD" w:rsidTr="00757D24">
        <w:tc>
          <w:tcPr>
            <w:tcW w:w="373" w:type="pct"/>
          </w:tcPr>
          <w:p w:rsidR="00757D24" w:rsidRPr="006D40FD" w:rsidRDefault="00757D24" w:rsidP="00757D24">
            <w:pPr>
              <w:jc w:val="center"/>
            </w:pPr>
            <w:r w:rsidRPr="006D40FD">
              <w:t>№</w:t>
            </w:r>
          </w:p>
          <w:p w:rsidR="00757D24" w:rsidRPr="006D40FD" w:rsidRDefault="00757D24" w:rsidP="00757D24">
            <w:pPr>
              <w:jc w:val="center"/>
            </w:pPr>
            <w:proofErr w:type="spellStart"/>
            <w:proofErr w:type="gramStart"/>
            <w:r w:rsidRPr="006D40FD">
              <w:t>п</w:t>
            </w:r>
            <w:proofErr w:type="spellEnd"/>
            <w:proofErr w:type="gramEnd"/>
            <w:r w:rsidRPr="006D40FD">
              <w:t>/</w:t>
            </w:r>
            <w:proofErr w:type="spellStart"/>
            <w:r w:rsidRPr="006D40FD">
              <w:t>п</w:t>
            </w:r>
            <w:proofErr w:type="spellEnd"/>
          </w:p>
        </w:tc>
        <w:tc>
          <w:tcPr>
            <w:tcW w:w="2417" w:type="pct"/>
          </w:tcPr>
          <w:p w:rsidR="00757D24" w:rsidRPr="006D40FD" w:rsidRDefault="00757D24" w:rsidP="00757D24">
            <w:pPr>
              <w:jc w:val="center"/>
            </w:pPr>
            <w:r w:rsidRPr="006D40FD">
              <w:t>Наименование</w:t>
            </w:r>
          </w:p>
        </w:tc>
        <w:tc>
          <w:tcPr>
            <w:tcW w:w="581" w:type="pct"/>
          </w:tcPr>
          <w:p w:rsidR="00757D24" w:rsidRPr="006D40FD" w:rsidRDefault="00757D24" w:rsidP="00757D24">
            <w:pPr>
              <w:jc w:val="center"/>
            </w:pPr>
            <w:r w:rsidRPr="006D40FD">
              <w:t>План</w:t>
            </w:r>
          </w:p>
        </w:tc>
        <w:tc>
          <w:tcPr>
            <w:tcW w:w="574" w:type="pct"/>
          </w:tcPr>
          <w:p w:rsidR="00757D24" w:rsidRPr="006D40FD" w:rsidRDefault="00757D24" w:rsidP="00757D24">
            <w:pPr>
              <w:jc w:val="center"/>
            </w:pPr>
            <w:r w:rsidRPr="006D40FD">
              <w:t>Факт</w:t>
            </w:r>
          </w:p>
        </w:tc>
        <w:tc>
          <w:tcPr>
            <w:tcW w:w="1056" w:type="pct"/>
          </w:tcPr>
          <w:p w:rsidR="00757D24" w:rsidRPr="006D40FD" w:rsidRDefault="00757D24" w:rsidP="00757D24">
            <w:pPr>
              <w:jc w:val="center"/>
            </w:pPr>
            <w:r w:rsidRPr="006D40FD">
              <w:t>Реквизиты подтверждающих документов</w:t>
            </w:r>
          </w:p>
        </w:tc>
      </w:tr>
      <w:tr w:rsidR="00757D24" w:rsidRPr="006D40FD" w:rsidTr="00757D24">
        <w:trPr>
          <w:trHeight w:val="372"/>
        </w:trPr>
        <w:tc>
          <w:tcPr>
            <w:tcW w:w="373" w:type="pct"/>
          </w:tcPr>
          <w:p w:rsidR="00757D24" w:rsidRPr="006D40FD" w:rsidRDefault="00757D24" w:rsidP="00757D24">
            <w:pPr>
              <w:jc w:val="center"/>
            </w:pPr>
            <w:r w:rsidRPr="006D40FD">
              <w:t>1</w:t>
            </w:r>
          </w:p>
        </w:tc>
        <w:tc>
          <w:tcPr>
            <w:tcW w:w="2417" w:type="pct"/>
          </w:tcPr>
          <w:p w:rsidR="00757D24" w:rsidRPr="006D40FD" w:rsidRDefault="00757D24" w:rsidP="00757D24">
            <w:pPr>
              <w:jc w:val="center"/>
            </w:pPr>
            <w:r w:rsidRPr="006D40FD">
              <w:t>2</w:t>
            </w:r>
          </w:p>
        </w:tc>
        <w:tc>
          <w:tcPr>
            <w:tcW w:w="581" w:type="pct"/>
          </w:tcPr>
          <w:p w:rsidR="00757D24" w:rsidRPr="006D40FD" w:rsidRDefault="00757D24" w:rsidP="00757D24">
            <w:pPr>
              <w:jc w:val="center"/>
            </w:pPr>
            <w:r w:rsidRPr="006D40FD">
              <w:t>3</w:t>
            </w:r>
          </w:p>
        </w:tc>
        <w:tc>
          <w:tcPr>
            <w:tcW w:w="574" w:type="pct"/>
          </w:tcPr>
          <w:p w:rsidR="00757D24" w:rsidRPr="006D40FD" w:rsidRDefault="00757D24" w:rsidP="00757D24">
            <w:pPr>
              <w:jc w:val="center"/>
            </w:pPr>
            <w:r w:rsidRPr="006D40FD">
              <w:t>4</w:t>
            </w:r>
          </w:p>
        </w:tc>
        <w:tc>
          <w:tcPr>
            <w:tcW w:w="1056" w:type="pct"/>
          </w:tcPr>
          <w:p w:rsidR="00757D24" w:rsidRPr="006D40FD" w:rsidRDefault="00757D24" w:rsidP="00757D24">
            <w:pPr>
              <w:jc w:val="center"/>
            </w:pPr>
            <w:r w:rsidRPr="006D40FD">
              <w:t>5</w:t>
            </w:r>
          </w:p>
        </w:tc>
      </w:tr>
      <w:tr w:rsidR="00757D24" w:rsidRPr="006D40FD" w:rsidTr="00757D24">
        <w:tc>
          <w:tcPr>
            <w:tcW w:w="373" w:type="pct"/>
          </w:tcPr>
          <w:p w:rsidR="00757D24" w:rsidRPr="006D40FD" w:rsidRDefault="00757D24" w:rsidP="00757D24">
            <w:pPr>
              <w:jc w:val="center"/>
            </w:pPr>
            <w:r w:rsidRPr="006D40FD">
              <w:t>1.</w:t>
            </w:r>
          </w:p>
        </w:tc>
        <w:tc>
          <w:tcPr>
            <w:tcW w:w="2417" w:type="pct"/>
          </w:tcPr>
          <w:p w:rsidR="00757D24" w:rsidRPr="006D40FD" w:rsidRDefault="00757D24" w:rsidP="00757D24">
            <w:r w:rsidRPr="006D40FD">
              <w:t>Значение целевых показателей МЦП</w:t>
            </w:r>
          </w:p>
        </w:tc>
        <w:tc>
          <w:tcPr>
            <w:tcW w:w="581" w:type="pct"/>
          </w:tcPr>
          <w:p w:rsidR="00757D24" w:rsidRPr="006D40FD" w:rsidRDefault="00757D24" w:rsidP="00757D24">
            <w:pPr>
              <w:jc w:val="center"/>
            </w:pPr>
          </w:p>
        </w:tc>
        <w:tc>
          <w:tcPr>
            <w:tcW w:w="574" w:type="pct"/>
          </w:tcPr>
          <w:p w:rsidR="00757D24" w:rsidRPr="006D40FD" w:rsidRDefault="00757D24" w:rsidP="00757D24">
            <w:pPr>
              <w:jc w:val="center"/>
            </w:pPr>
          </w:p>
        </w:tc>
        <w:tc>
          <w:tcPr>
            <w:tcW w:w="1056" w:type="pct"/>
          </w:tcPr>
          <w:p w:rsidR="00757D24" w:rsidRPr="006D40FD" w:rsidRDefault="00757D24" w:rsidP="00757D24">
            <w:pPr>
              <w:jc w:val="center"/>
            </w:pPr>
          </w:p>
        </w:tc>
      </w:tr>
      <w:tr w:rsidR="00757D24" w:rsidRPr="006D40FD" w:rsidTr="00757D24">
        <w:tc>
          <w:tcPr>
            <w:tcW w:w="373" w:type="pct"/>
          </w:tcPr>
          <w:p w:rsidR="00757D24" w:rsidRPr="006D40FD" w:rsidRDefault="00757D24" w:rsidP="00757D24">
            <w:pPr>
              <w:jc w:val="center"/>
            </w:pPr>
            <w:r w:rsidRPr="006D40FD">
              <w:t>2.</w:t>
            </w:r>
          </w:p>
        </w:tc>
        <w:tc>
          <w:tcPr>
            <w:tcW w:w="2417" w:type="pct"/>
          </w:tcPr>
          <w:p w:rsidR="00757D24" w:rsidRPr="006D40FD" w:rsidRDefault="00757D24" w:rsidP="00757D24">
            <w:r w:rsidRPr="006D40FD">
              <w:t>Общий объём финансирования МЦ</w:t>
            </w:r>
            <w:proofErr w:type="gramStart"/>
            <w:r w:rsidRPr="006D40FD">
              <w:t>П-</w:t>
            </w:r>
            <w:proofErr w:type="gramEnd"/>
            <w:r w:rsidRPr="006D40FD">
              <w:t xml:space="preserve"> всего</w:t>
            </w:r>
          </w:p>
          <w:p w:rsidR="00757D24" w:rsidRPr="006D40FD" w:rsidRDefault="00757D24" w:rsidP="00757D24">
            <w:r w:rsidRPr="006D40FD">
              <w:t>в том числе по источникам финансирования:</w:t>
            </w:r>
          </w:p>
        </w:tc>
        <w:tc>
          <w:tcPr>
            <w:tcW w:w="581" w:type="pct"/>
          </w:tcPr>
          <w:p w:rsidR="00757D24" w:rsidRPr="006D40FD" w:rsidRDefault="00757D24" w:rsidP="00757D24">
            <w:pPr>
              <w:jc w:val="center"/>
            </w:pPr>
          </w:p>
        </w:tc>
        <w:tc>
          <w:tcPr>
            <w:tcW w:w="574" w:type="pct"/>
          </w:tcPr>
          <w:p w:rsidR="00757D24" w:rsidRPr="006D40FD" w:rsidRDefault="00757D24" w:rsidP="00757D24">
            <w:pPr>
              <w:jc w:val="center"/>
            </w:pPr>
          </w:p>
        </w:tc>
        <w:tc>
          <w:tcPr>
            <w:tcW w:w="1056" w:type="pct"/>
          </w:tcPr>
          <w:p w:rsidR="00757D24" w:rsidRPr="006D40FD" w:rsidRDefault="00757D24" w:rsidP="00757D24">
            <w:pPr>
              <w:jc w:val="center"/>
            </w:pPr>
          </w:p>
        </w:tc>
      </w:tr>
      <w:tr w:rsidR="00757D24" w:rsidRPr="006D40FD" w:rsidTr="00757D24">
        <w:tc>
          <w:tcPr>
            <w:tcW w:w="373" w:type="pct"/>
          </w:tcPr>
          <w:p w:rsidR="00757D24" w:rsidRPr="006D40FD" w:rsidRDefault="00757D24" w:rsidP="00757D24">
            <w:pPr>
              <w:jc w:val="center"/>
            </w:pPr>
          </w:p>
        </w:tc>
        <w:tc>
          <w:tcPr>
            <w:tcW w:w="2417" w:type="pct"/>
          </w:tcPr>
          <w:p w:rsidR="00757D24" w:rsidRPr="006D40FD" w:rsidRDefault="00757D24" w:rsidP="00757D24">
            <w:r w:rsidRPr="006D40FD">
              <w:t>- федеральный бюджет</w:t>
            </w:r>
          </w:p>
        </w:tc>
        <w:tc>
          <w:tcPr>
            <w:tcW w:w="581" w:type="pct"/>
          </w:tcPr>
          <w:p w:rsidR="00757D24" w:rsidRPr="006D40FD" w:rsidRDefault="00757D24" w:rsidP="00757D24">
            <w:pPr>
              <w:jc w:val="center"/>
            </w:pPr>
          </w:p>
        </w:tc>
        <w:tc>
          <w:tcPr>
            <w:tcW w:w="574" w:type="pct"/>
          </w:tcPr>
          <w:p w:rsidR="00757D24" w:rsidRPr="006D40FD" w:rsidRDefault="00757D24" w:rsidP="00757D24">
            <w:pPr>
              <w:jc w:val="center"/>
            </w:pPr>
          </w:p>
        </w:tc>
        <w:tc>
          <w:tcPr>
            <w:tcW w:w="1056" w:type="pct"/>
          </w:tcPr>
          <w:p w:rsidR="00757D24" w:rsidRPr="006D40FD" w:rsidRDefault="00757D24" w:rsidP="00757D24">
            <w:pPr>
              <w:jc w:val="center"/>
            </w:pPr>
          </w:p>
        </w:tc>
      </w:tr>
      <w:tr w:rsidR="00757D24" w:rsidRPr="006D40FD" w:rsidTr="00757D24">
        <w:tc>
          <w:tcPr>
            <w:tcW w:w="373" w:type="pct"/>
          </w:tcPr>
          <w:p w:rsidR="00757D24" w:rsidRPr="006D40FD" w:rsidRDefault="00757D24" w:rsidP="00757D24">
            <w:pPr>
              <w:jc w:val="center"/>
            </w:pPr>
          </w:p>
        </w:tc>
        <w:tc>
          <w:tcPr>
            <w:tcW w:w="2417" w:type="pct"/>
          </w:tcPr>
          <w:p w:rsidR="00757D24" w:rsidRPr="006D40FD" w:rsidRDefault="00757D24" w:rsidP="00757D24">
            <w:r w:rsidRPr="006D40FD">
              <w:t>- областной бюджет</w:t>
            </w:r>
          </w:p>
        </w:tc>
        <w:tc>
          <w:tcPr>
            <w:tcW w:w="581" w:type="pct"/>
          </w:tcPr>
          <w:p w:rsidR="00757D24" w:rsidRPr="006D40FD" w:rsidRDefault="00757D24" w:rsidP="00757D24">
            <w:pPr>
              <w:jc w:val="center"/>
            </w:pPr>
          </w:p>
        </w:tc>
        <w:tc>
          <w:tcPr>
            <w:tcW w:w="574" w:type="pct"/>
          </w:tcPr>
          <w:p w:rsidR="00757D24" w:rsidRPr="006D40FD" w:rsidRDefault="00757D24" w:rsidP="00757D24">
            <w:pPr>
              <w:jc w:val="center"/>
            </w:pPr>
          </w:p>
        </w:tc>
        <w:tc>
          <w:tcPr>
            <w:tcW w:w="1056" w:type="pct"/>
          </w:tcPr>
          <w:p w:rsidR="00757D24" w:rsidRPr="006D40FD" w:rsidRDefault="00757D24" w:rsidP="00757D24">
            <w:pPr>
              <w:jc w:val="center"/>
            </w:pPr>
          </w:p>
        </w:tc>
      </w:tr>
      <w:tr w:rsidR="00757D24" w:rsidRPr="006D40FD" w:rsidTr="00757D24">
        <w:tc>
          <w:tcPr>
            <w:tcW w:w="373" w:type="pct"/>
          </w:tcPr>
          <w:p w:rsidR="00757D24" w:rsidRPr="006D40FD" w:rsidRDefault="00757D24" w:rsidP="00757D24">
            <w:pPr>
              <w:jc w:val="center"/>
            </w:pPr>
          </w:p>
        </w:tc>
        <w:tc>
          <w:tcPr>
            <w:tcW w:w="2417" w:type="pct"/>
          </w:tcPr>
          <w:p w:rsidR="00757D24" w:rsidRPr="006D40FD" w:rsidRDefault="00757D24" w:rsidP="00757D24">
            <w:r w:rsidRPr="006D40FD">
              <w:t>- местный бюджеты</w:t>
            </w:r>
          </w:p>
        </w:tc>
        <w:tc>
          <w:tcPr>
            <w:tcW w:w="581" w:type="pct"/>
          </w:tcPr>
          <w:p w:rsidR="00757D24" w:rsidRPr="006D40FD" w:rsidRDefault="00757D24" w:rsidP="00757D24">
            <w:pPr>
              <w:jc w:val="center"/>
            </w:pPr>
          </w:p>
        </w:tc>
        <w:tc>
          <w:tcPr>
            <w:tcW w:w="574" w:type="pct"/>
          </w:tcPr>
          <w:p w:rsidR="00757D24" w:rsidRPr="006D40FD" w:rsidRDefault="00757D24" w:rsidP="00757D24">
            <w:pPr>
              <w:jc w:val="center"/>
            </w:pPr>
          </w:p>
        </w:tc>
        <w:tc>
          <w:tcPr>
            <w:tcW w:w="1056" w:type="pct"/>
          </w:tcPr>
          <w:p w:rsidR="00757D24" w:rsidRPr="006D40FD" w:rsidRDefault="00757D24" w:rsidP="00757D24">
            <w:pPr>
              <w:jc w:val="center"/>
            </w:pPr>
          </w:p>
        </w:tc>
      </w:tr>
      <w:tr w:rsidR="00757D24" w:rsidRPr="006D40FD" w:rsidTr="00757D24">
        <w:tc>
          <w:tcPr>
            <w:tcW w:w="373" w:type="pct"/>
          </w:tcPr>
          <w:p w:rsidR="00757D24" w:rsidRPr="006D40FD" w:rsidRDefault="00757D24" w:rsidP="00757D24">
            <w:pPr>
              <w:jc w:val="center"/>
            </w:pPr>
          </w:p>
        </w:tc>
        <w:tc>
          <w:tcPr>
            <w:tcW w:w="2417" w:type="pct"/>
          </w:tcPr>
          <w:p w:rsidR="00757D24" w:rsidRPr="006D40FD" w:rsidRDefault="00757D24" w:rsidP="00757D24">
            <w:r w:rsidRPr="006D40FD">
              <w:t>- внебюджетные источники</w:t>
            </w:r>
          </w:p>
        </w:tc>
        <w:tc>
          <w:tcPr>
            <w:tcW w:w="581" w:type="pct"/>
          </w:tcPr>
          <w:p w:rsidR="00757D24" w:rsidRPr="006D40FD" w:rsidRDefault="00757D24" w:rsidP="00757D24">
            <w:pPr>
              <w:jc w:val="center"/>
            </w:pPr>
          </w:p>
        </w:tc>
        <w:tc>
          <w:tcPr>
            <w:tcW w:w="574" w:type="pct"/>
          </w:tcPr>
          <w:p w:rsidR="00757D24" w:rsidRPr="006D40FD" w:rsidRDefault="00757D24" w:rsidP="00757D24">
            <w:pPr>
              <w:jc w:val="center"/>
            </w:pPr>
          </w:p>
        </w:tc>
        <w:tc>
          <w:tcPr>
            <w:tcW w:w="1056" w:type="pct"/>
          </w:tcPr>
          <w:p w:rsidR="00757D24" w:rsidRPr="006D40FD" w:rsidRDefault="00757D24" w:rsidP="00757D24">
            <w:pPr>
              <w:jc w:val="center"/>
            </w:pPr>
          </w:p>
        </w:tc>
      </w:tr>
      <w:tr w:rsidR="00757D24" w:rsidRPr="006D40FD" w:rsidTr="00757D24">
        <w:tc>
          <w:tcPr>
            <w:tcW w:w="373" w:type="pct"/>
          </w:tcPr>
          <w:p w:rsidR="00757D24" w:rsidRPr="006D40FD" w:rsidRDefault="00757D24" w:rsidP="00757D24">
            <w:pPr>
              <w:jc w:val="center"/>
            </w:pPr>
            <w:r w:rsidRPr="006D40FD">
              <w:t>3.</w:t>
            </w:r>
          </w:p>
        </w:tc>
        <w:tc>
          <w:tcPr>
            <w:tcW w:w="2417" w:type="pct"/>
          </w:tcPr>
          <w:p w:rsidR="00757D24" w:rsidRPr="006D40FD" w:rsidRDefault="00757D24" w:rsidP="00757D24">
            <w:r w:rsidRPr="006D40FD">
              <w:t>Длительность МЦП</w:t>
            </w:r>
          </w:p>
        </w:tc>
        <w:tc>
          <w:tcPr>
            <w:tcW w:w="581" w:type="pct"/>
          </w:tcPr>
          <w:p w:rsidR="00757D24" w:rsidRPr="006D40FD" w:rsidRDefault="00757D24" w:rsidP="00757D24">
            <w:pPr>
              <w:jc w:val="center"/>
            </w:pPr>
          </w:p>
        </w:tc>
        <w:tc>
          <w:tcPr>
            <w:tcW w:w="574" w:type="pct"/>
          </w:tcPr>
          <w:p w:rsidR="00757D24" w:rsidRPr="006D40FD" w:rsidRDefault="00757D24" w:rsidP="00757D24">
            <w:pPr>
              <w:jc w:val="center"/>
            </w:pPr>
          </w:p>
        </w:tc>
        <w:tc>
          <w:tcPr>
            <w:tcW w:w="1056" w:type="pct"/>
          </w:tcPr>
          <w:p w:rsidR="00757D24" w:rsidRPr="006D40FD" w:rsidRDefault="00757D24" w:rsidP="00757D24">
            <w:pPr>
              <w:jc w:val="center"/>
            </w:pPr>
          </w:p>
        </w:tc>
      </w:tr>
      <w:tr w:rsidR="00757D24" w:rsidRPr="006D40FD" w:rsidTr="00757D24">
        <w:tc>
          <w:tcPr>
            <w:tcW w:w="373" w:type="pct"/>
          </w:tcPr>
          <w:p w:rsidR="00757D24" w:rsidRPr="006D40FD" w:rsidRDefault="00757D24" w:rsidP="00757D24">
            <w:pPr>
              <w:jc w:val="center"/>
            </w:pPr>
            <w:r w:rsidRPr="006D40FD">
              <w:t>4.</w:t>
            </w:r>
          </w:p>
        </w:tc>
        <w:tc>
          <w:tcPr>
            <w:tcW w:w="2417" w:type="pct"/>
          </w:tcPr>
          <w:p w:rsidR="00757D24" w:rsidRPr="006D40FD" w:rsidRDefault="00757D24" w:rsidP="00757D24">
            <w:r w:rsidRPr="006D40FD">
              <w:t>Краткое описание проблем выполнения МЦП</w:t>
            </w:r>
          </w:p>
        </w:tc>
        <w:tc>
          <w:tcPr>
            <w:tcW w:w="2210" w:type="pct"/>
            <w:gridSpan w:val="3"/>
          </w:tcPr>
          <w:p w:rsidR="00757D24" w:rsidRPr="006D40FD" w:rsidRDefault="00757D24" w:rsidP="00757D24">
            <w:pPr>
              <w:jc w:val="center"/>
            </w:pPr>
          </w:p>
        </w:tc>
      </w:tr>
      <w:tr w:rsidR="00757D24" w:rsidRPr="006D40FD" w:rsidTr="00757D24">
        <w:tc>
          <w:tcPr>
            <w:tcW w:w="373" w:type="pct"/>
          </w:tcPr>
          <w:p w:rsidR="00757D24" w:rsidRPr="006D40FD" w:rsidRDefault="00757D24" w:rsidP="00757D24">
            <w:pPr>
              <w:jc w:val="center"/>
            </w:pPr>
            <w:r w:rsidRPr="006D40FD">
              <w:t>5.</w:t>
            </w:r>
          </w:p>
        </w:tc>
        <w:tc>
          <w:tcPr>
            <w:tcW w:w="2417" w:type="pct"/>
          </w:tcPr>
          <w:p w:rsidR="00757D24" w:rsidRPr="006D40FD" w:rsidRDefault="00757D24" w:rsidP="00757D24">
            <w:r w:rsidRPr="006D40FD">
              <w:t>Выводы и предложения по дальнейшему внедрению/использованию результатов МЦП</w:t>
            </w:r>
          </w:p>
        </w:tc>
        <w:tc>
          <w:tcPr>
            <w:tcW w:w="2210" w:type="pct"/>
            <w:gridSpan w:val="3"/>
          </w:tcPr>
          <w:p w:rsidR="00757D24" w:rsidRPr="006D40FD" w:rsidRDefault="00757D24" w:rsidP="00757D24">
            <w:pPr>
              <w:jc w:val="center"/>
            </w:pPr>
          </w:p>
        </w:tc>
      </w:tr>
      <w:tr w:rsidR="00757D24" w:rsidRPr="006D40FD" w:rsidTr="00757D24">
        <w:tc>
          <w:tcPr>
            <w:tcW w:w="373" w:type="pct"/>
          </w:tcPr>
          <w:p w:rsidR="00757D24" w:rsidRPr="006D40FD" w:rsidRDefault="00757D24" w:rsidP="00757D24">
            <w:pPr>
              <w:jc w:val="center"/>
            </w:pPr>
            <w:r w:rsidRPr="006D40FD">
              <w:t>6.</w:t>
            </w:r>
          </w:p>
        </w:tc>
        <w:tc>
          <w:tcPr>
            <w:tcW w:w="2417" w:type="pct"/>
          </w:tcPr>
          <w:p w:rsidR="00757D24" w:rsidRPr="006D40FD" w:rsidRDefault="00757D24" w:rsidP="00757D24">
            <w:r w:rsidRPr="006D40FD">
              <w:t>Стратегическая результативность МЦП</w:t>
            </w:r>
          </w:p>
        </w:tc>
        <w:tc>
          <w:tcPr>
            <w:tcW w:w="2210" w:type="pct"/>
            <w:gridSpan w:val="3"/>
          </w:tcPr>
          <w:p w:rsidR="00757D24" w:rsidRPr="006D40FD" w:rsidRDefault="00757D24" w:rsidP="00757D24">
            <w:pPr>
              <w:jc w:val="center"/>
              <w:rPr>
                <w:vertAlign w:val="subscript"/>
              </w:rPr>
            </w:pPr>
          </w:p>
        </w:tc>
      </w:tr>
      <w:tr w:rsidR="00757D24" w:rsidRPr="006D40FD" w:rsidTr="00757D24">
        <w:tc>
          <w:tcPr>
            <w:tcW w:w="373" w:type="pct"/>
          </w:tcPr>
          <w:p w:rsidR="00757D24" w:rsidRPr="006D40FD" w:rsidRDefault="00757D24" w:rsidP="00757D24">
            <w:pPr>
              <w:jc w:val="center"/>
            </w:pPr>
            <w:r w:rsidRPr="006D40FD">
              <w:t>7.</w:t>
            </w:r>
          </w:p>
        </w:tc>
        <w:tc>
          <w:tcPr>
            <w:tcW w:w="2417" w:type="pct"/>
          </w:tcPr>
          <w:p w:rsidR="00757D24" w:rsidRPr="006D40FD" w:rsidRDefault="00757D24" w:rsidP="00757D24">
            <w:r w:rsidRPr="006D40FD">
              <w:t>Итоговая результативность исполнения МЦП</w:t>
            </w:r>
          </w:p>
        </w:tc>
        <w:tc>
          <w:tcPr>
            <w:tcW w:w="2210" w:type="pct"/>
            <w:gridSpan w:val="3"/>
          </w:tcPr>
          <w:p w:rsidR="00757D24" w:rsidRPr="006D40FD" w:rsidRDefault="00757D24" w:rsidP="00757D24">
            <w:pPr>
              <w:jc w:val="center"/>
              <w:rPr>
                <w:vertAlign w:val="subscript"/>
              </w:rPr>
            </w:pPr>
          </w:p>
        </w:tc>
      </w:tr>
      <w:tr w:rsidR="00757D24" w:rsidRPr="006D40FD" w:rsidTr="00757D24">
        <w:tc>
          <w:tcPr>
            <w:tcW w:w="373" w:type="pct"/>
          </w:tcPr>
          <w:p w:rsidR="00757D24" w:rsidRPr="006D40FD" w:rsidRDefault="00757D24" w:rsidP="00757D24">
            <w:pPr>
              <w:jc w:val="center"/>
            </w:pPr>
            <w:r w:rsidRPr="006D40FD">
              <w:t>8.</w:t>
            </w:r>
          </w:p>
        </w:tc>
        <w:tc>
          <w:tcPr>
            <w:tcW w:w="2417" w:type="pct"/>
          </w:tcPr>
          <w:p w:rsidR="00757D24" w:rsidRPr="006D40FD" w:rsidRDefault="00757D24" w:rsidP="00757D24">
            <w:r w:rsidRPr="006D40FD">
              <w:t>Итоговая эффективность исполнения МЦП</w:t>
            </w:r>
          </w:p>
        </w:tc>
        <w:tc>
          <w:tcPr>
            <w:tcW w:w="2210" w:type="pct"/>
            <w:gridSpan w:val="3"/>
          </w:tcPr>
          <w:p w:rsidR="00757D24" w:rsidRPr="006D40FD" w:rsidRDefault="00757D24" w:rsidP="00757D24">
            <w:pPr>
              <w:jc w:val="center"/>
              <w:rPr>
                <w:vertAlign w:val="subscript"/>
              </w:rPr>
            </w:pPr>
          </w:p>
        </w:tc>
      </w:tr>
      <w:tr w:rsidR="00757D24" w:rsidRPr="006D40FD" w:rsidTr="00757D24">
        <w:tc>
          <w:tcPr>
            <w:tcW w:w="373" w:type="pct"/>
          </w:tcPr>
          <w:p w:rsidR="00757D24" w:rsidRPr="006D40FD" w:rsidRDefault="00757D24" w:rsidP="00757D24">
            <w:pPr>
              <w:jc w:val="center"/>
            </w:pPr>
            <w:r w:rsidRPr="006D40FD">
              <w:t>9.</w:t>
            </w:r>
          </w:p>
        </w:tc>
        <w:tc>
          <w:tcPr>
            <w:tcW w:w="2417" w:type="pct"/>
          </w:tcPr>
          <w:p w:rsidR="00757D24" w:rsidRPr="006D40FD" w:rsidRDefault="00757D24" w:rsidP="00757D24">
            <w:pPr>
              <w:rPr>
                <w:highlight w:val="yellow"/>
              </w:rPr>
            </w:pPr>
            <w:r w:rsidRPr="006D40FD">
              <w:t>Ответственные лица, готовые дать комментарии и пояснения по отчёту</w:t>
            </w:r>
          </w:p>
        </w:tc>
        <w:tc>
          <w:tcPr>
            <w:tcW w:w="2210" w:type="pct"/>
            <w:gridSpan w:val="3"/>
          </w:tcPr>
          <w:p w:rsidR="00757D24" w:rsidRPr="006D40FD" w:rsidRDefault="00757D24" w:rsidP="00757D24">
            <w:pPr>
              <w:jc w:val="center"/>
            </w:pPr>
            <w:r w:rsidRPr="006D40FD">
              <w:t>должности, Ф.И.О. контактных лиц, телефоны</w:t>
            </w:r>
          </w:p>
        </w:tc>
      </w:tr>
    </w:tbl>
    <w:p w:rsidR="001A595F" w:rsidRPr="001A595F" w:rsidRDefault="001A595F" w:rsidP="00647B6C">
      <w:pPr>
        <w:rPr>
          <w:lang w:eastAsia="ru-RU"/>
        </w:rPr>
      </w:pPr>
    </w:p>
    <w:sectPr w:rsidR="001A595F" w:rsidRPr="001A595F" w:rsidSect="00647B6C">
      <w:pgSz w:w="11906" w:h="16838"/>
      <w:pgMar w:top="1134" w:right="567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B6C" w:rsidRDefault="00647B6C" w:rsidP="00A8012B">
      <w:r>
        <w:separator/>
      </w:r>
    </w:p>
  </w:endnote>
  <w:endnote w:type="continuationSeparator" w:id="0">
    <w:p w:rsidR="00647B6C" w:rsidRDefault="00647B6C" w:rsidP="00A80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B6C" w:rsidRDefault="00647B6C" w:rsidP="00A8012B">
      <w:r>
        <w:separator/>
      </w:r>
    </w:p>
  </w:footnote>
  <w:footnote w:type="continuationSeparator" w:id="0">
    <w:p w:rsidR="00647B6C" w:rsidRDefault="00647B6C" w:rsidP="00A80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6C" w:rsidRDefault="00647B6C">
    <w:pPr>
      <w:pStyle w:val="a3"/>
      <w:jc w:val="center"/>
    </w:pPr>
  </w:p>
  <w:p w:rsidR="00647B6C" w:rsidRDefault="00647B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6C" w:rsidRDefault="00647B6C">
    <w:pPr>
      <w:pStyle w:val="a3"/>
    </w:pPr>
    <w:r>
      <w:t xml:space="preserve">                                                                                                      </w:t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6C" w:rsidRPr="000044C0" w:rsidRDefault="00647B6C">
    <w:pPr>
      <w:pStyle w:val="a3"/>
      <w:jc w:val="center"/>
    </w:pPr>
  </w:p>
  <w:p w:rsidR="00647B6C" w:rsidRDefault="00647B6C" w:rsidP="00D50DD0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6C" w:rsidRDefault="00647B6C">
    <w:pPr>
      <w:pStyle w:val="a3"/>
      <w:jc w:val="center"/>
    </w:pPr>
  </w:p>
  <w:p w:rsidR="00647B6C" w:rsidRDefault="00647B6C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6C" w:rsidRDefault="00647B6C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6C" w:rsidRDefault="00647B6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59E7"/>
    <w:multiLevelType w:val="hybridMultilevel"/>
    <w:tmpl w:val="709436D6"/>
    <w:lvl w:ilvl="0" w:tplc="5E4E4BB2">
      <w:start w:val="2"/>
      <w:numFmt w:val="decimal"/>
      <w:lvlText w:val="%1."/>
      <w:lvlJc w:val="left"/>
      <w:pPr>
        <w:ind w:left="70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0A6C7D"/>
    <w:multiLevelType w:val="hybridMultilevel"/>
    <w:tmpl w:val="13D6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97E0E"/>
    <w:multiLevelType w:val="hybridMultilevel"/>
    <w:tmpl w:val="F8348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003B3"/>
    <w:multiLevelType w:val="hybridMultilevel"/>
    <w:tmpl w:val="B860B2D0"/>
    <w:lvl w:ilvl="0" w:tplc="557855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BEA69F1"/>
    <w:multiLevelType w:val="hybridMultilevel"/>
    <w:tmpl w:val="F41A29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38F010EC"/>
    <w:multiLevelType w:val="hybridMultilevel"/>
    <w:tmpl w:val="CFB29836"/>
    <w:lvl w:ilvl="0" w:tplc="416C61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28597B"/>
    <w:multiLevelType w:val="hybridMultilevel"/>
    <w:tmpl w:val="F5B0E8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3F39CE"/>
    <w:multiLevelType w:val="hybridMultilevel"/>
    <w:tmpl w:val="129086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27A12E5"/>
    <w:multiLevelType w:val="hybridMultilevel"/>
    <w:tmpl w:val="7C7ABFF8"/>
    <w:lvl w:ilvl="0" w:tplc="76A404A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3E55CEE"/>
    <w:multiLevelType w:val="hybridMultilevel"/>
    <w:tmpl w:val="129086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B926DA7"/>
    <w:multiLevelType w:val="hybridMultilevel"/>
    <w:tmpl w:val="83A851AA"/>
    <w:lvl w:ilvl="0" w:tplc="294E2422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591C4DC2"/>
    <w:multiLevelType w:val="multilevel"/>
    <w:tmpl w:val="30F6D392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6FAE3300"/>
    <w:multiLevelType w:val="hybridMultilevel"/>
    <w:tmpl w:val="D64A78E0"/>
    <w:lvl w:ilvl="0" w:tplc="5768B64A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82CD4"/>
    <w:multiLevelType w:val="hybridMultilevel"/>
    <w:tmpl w:val="67D4856E"/>
    <w:lvl w:ilvl="0" w:tplc="FACE7D42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D4FA1BEE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DD56C240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C200F5EE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922427E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4C723364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DF543A8A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ED678DC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A009312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7B9A1F6F"/>
    <w:multiLevelType w:val="hybridMultilevel"/>
    <w:tmpl w:val="9BDCCE5C"/>
    <w:lvl w:ilvl="0" w:tplc="68200E1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B027C"/>
    <w:multiLevelType w:val="hybridMultilevel"/>
    <w:tmpl w:val="129086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4"/>
  </w:num>
  <w:num w:numId="7">
    <w:abstractNumId w:val="11"/>
  </w:num>
  <w:num w:numId="8">
    <w:abstractNumId w:val="9"/>
  </w:num>
  <w:num w:numId="9">
    <w:abstractNumId w:val="0"/>
  </w:num>
  <w:num w:numId="10">
    <w:abstractNumId w:val="12"/>
  </w:num>
  <w:num w:numId="11">
    <w:abstractNumId w:val="16"/>
  </w:num>
  <w:num w:numId="12">
    <w:abstractNumId w:val="10"/>
  </w:num>
  <w:num w:numId="13">
    <w:abstractNumId w:val="8"/>
  </w:num>
  <w:num w:numId="14">
    <w:abstractNumId w:val="15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529"/>
    <w:rsid w:val="00004D2F"/>
    <w:rsid w:val="00007066"/>
    <w:rsid w:val="00007C3A"/>
    <w:rsid w:val="0001274A"/>
    <w:rsid w:val="000146F3"/>
    <w:rsid w:val="000149A5"/>
    <w:rsid w:val="00014A7A"/>
    <w:rsid w:val="000163A7"/>
    <w:rsid w:val="00016CB0"/>
    <w:rsid w:val="00022F52"/>
    <w:rsid w:val="00023532"/>
    <w:rsid w:val="0002508B"/>
    <w:rsid w:val="00031C23"/>
    <w:rsid w:val="00033357"/>
    <w:rsid w:val="000337B9"/>
    <w:rsid w:val="00034EBB"/>
    <w:rsid w:val="0004074C"/>
    <w:rsid w:val="00041892"/>
    <w:rsid w:val="000422DF"/>
    <w:rsid w:val="00042687"/>
    <w:rsid w:val="00042CD3"/>
    <w:rsid w:val="000446FB"/>
    <w:rsid w:val="0004495F"/>
    <w:rsid w:val="0004677B"/>
    <w:rsid w:val="00052D85"/>
    <w:rsid w:val="00053121"/>
    <w:rsid w:val="000539EB"/>
    <w:rsid w:val="00053A46"/>
    <w:rsid w:val="00056B8A"/>
    <w:rsid w:val="00062BBF"/>
    <w:rsid w:val="000639D7"/>
    <w:rsid w:val="00063E8A"/>
    <w:rsid w:val="0006459D"/>
    <w:rsid w:val="0006485C"/>
    <w:rsid w:val="00065C02"/>
    <w:rsid w:val="00067272"/>
    <w:rsid w:val="000708C5"/>
    <w:rsid w:val="000709A8"/>
    <w:rsid w:val="000710C9"/>
    <w:rsid w:val="0007533C"/>
    <w:rsid w:val="0007647B"/>
    <w:rsid w:val="000814C1"/>
    <w:rsid w:val="00082043"/>
    <w:rsid w:val="00083E92"/>
    <w:rsid w:val="00084209"/>
    <w:rsid w:val="00085C04"/>
    <w:rsid w:val="000871AE"/>
    <w:rsid w:val="000933C9"/>
    <w:rsid w:val="000A03AC"/>
    <w:rsid w:val="000A062B"/>
    <w:rsid w:val="000A2FF1"/>
    <w:rsid w:val="000A3039"/>
    <w:rsid w:val="000A30C4"/>
    <w:rsid w:val="000A3187"/>
    <w:rsid w:val="000A3A94"/>
    <w:rsid w:val="000A46B5"/>
    <w:rsid w:val="000A60DD"/>
    <w:rsid w:val="000A6536"/>
    <w:rsid w:val="000B1B5F"/>
    <w:rsid w:val="000B1F99"/>
    <w:rsid w:val="000B2E6F"/>
    <w:rsid w:val="000B30FB"/>
    <w:rsid w:val="000B5162"/>
    <w:rsid w:val="000B702C"/>
    <w:rsid w:val="000C0F50"/>
    <w:rsid w:val="000C2562"/>
    <w:rsid w:val="000C31D3"/>
    <w:rsid w:val="000C4970"/>
    <w:rsid w:val="000C5017"/>
    <w:rsid w:val="000C5115"/>
    <w:rsid w:val="000C6AB5"/>
    <w:rsid w:val="000C75F6"/>
    <w:rsid w:val="000D0BA9"/>
    <w:rsid w:val="000D1F72"/>
    <w:rsid w:val="000D7A16"/>
    <w:rsid w:val="000E0A5B"/>
    <w:rsid w:val="000E3A29"/>
    <w:rsid w:val="000E3D0D"/>
    <w:rsid w:val="000E44EB"/>
    <w:rsid w:val="000E4A46"/>
    <w:rsid w:val="000E5833"/>
    <w:rsid w:val="000F0687"/>
    <w:rsid w:val="000F0F04"/>
    <w:rsid w:val="000F378B"/>
    <w:rsid w:val="000F3880"/>
    <w:rsid w:val="000F7E0F"/>
    <w:rsid w:val="00100355"/>
    <w:rsid w:val="00101FB8"/>
    <w:rsid w:val="0010216F"/>
    <w:rsid w:val="00102AF9"/>
    <w:rsid w:val="00103608"/>
    <w:rsid w:val="00106A79"/>
    <w:rsid w:val="00106CB5"/>
    <w:rsid w:val="00110F37"/>
    <w:rsid w:val="00113105"/>
    <w:rsid w:val="001140F7"/>
    <w:rsid w:val="00114D1D"/>
    <w:rsid w:val="00116D8A"/>
    <w:rsid w:val="001204BC"/>
    <w:rsid w:val="001228F7"/>
    <w:rsid w:val="00124178"/>
    <w:rsid w:val="001249F5"/>
    <w:rsid w:val="00125B1B"/>
    <w:rsid w:val="001261AB"/>
    <w:rsid w:val="00127D04"/>
    <w:rsid w:val="001331BB"/>
    <w:rsid w:val="00133E91"/>
    <w:rsid w:val="001341A8"/>
    <w:rsid w:val="00135147"/>
    <w:rsid w:val="001355F1"/>
    <w:rsid w:val="00136F8D"/>
    <w:rsid w:val="00141024"/>
    <w:rsid w:val="00141383"/>
    <w:rsid w:val="00141962"/>
    <w:rsid w:val="00141A89"/>
    <w:rsid w:val="00141F84"/>
    <w:rsid w:val="00142B04"/>
    <w:rsid w:val="0014333C"/>
    <w:rsid w:val="00145840"/>
    <w:rsid w:val="00147FAD"/>
    <w:rsid w:val="001512CC"/>
    <w:rsid w:val="00151E5E"/>
    <w:rsid w:val="00154D49"/>
    <w:rsid w:val="00157149"/>
    <w:rsid w:val="0016166F"/>
    <w:rsid w:val="00163309"/>
    <w:rsid w:val="001643E2"/>
    <w:rsid w:val="00173B92"/>
    <w:rsid w:val="0017571B"/>
    <w:rsid w:val="00175847"/>
    <w:rsid w:val="0018442E"/>
    <w:rsid w:val="00184FF1"/>
    <w:rsid w:val="0018570A"/>
    <w:rsid w:val="001935D6"/>
    <w:rsid w:val="001936BC"/>
    <w:rsid w:val="00195B73"/>
    <w:rsid w:val="00195BD6"/>
    <w:rsid w:val="00195C42"/>
    <w:rsid w:val="00197A50"/>
    <w:rsid w:val="001A07CB"/>
    <w:rsid w:val="001A16BC"/>
    <w:rsid w:val="001A2163"/>
    <w:rsid w:val="001A595F"/>
    <w:rsid w:val="001B0A9A"/>
    <w:rsid w:val="001B27F5"/>
    <w:rsid w:val="001B2ADF"/>
    <w:rsid w:val="001B6277"/>
    <w:rsid w:val="001B6BB0"/>
    <w:rsid w:val="001C17BB"/>
    <w:rsid w:val="001C1817"/>
    <w:rsid w:val="001C1887"/>
    <w:rsid w:val="001C1E22"/>
    <w:rsid w:val="001C21E7"/>
    <w:rsid w:val="001C2603"/>
    <w:rsid w:val="001C6736"/>
    <w:rsid w:val="001C7197"/>
    <w:rsid w:val="001C7E66"/>
    <w:rsid w:val="001D0BBB"/>
    <w:rsid w:val="001D0E65"/>
    <w:rsid w:val="001D12BC"/>
    <w:rsid w:val="001D167E"/>
    <w:rsid w:val="001D1731"/>
    <w:rsid w:val="001D1863"/>
    <w:rsid w:val="001D18A3"/>
    <w:rsid w:val="001D1E61"/>
    <w:rsid w:val="001D219E"/>
    <w:rsid w:val="001D2898"/>
    <w:rsid w:val="001D2BCE"/>
    <w:rsid w:val="001D434F"/>
    <w:rsid w:val="001D44C5"/>
    <w:rsid w:val="001E4E82"/>
    <w:rsid w:val="001E6A8C"/>
    <w:rsid w:val="001F2987"/>
    <w:rsid w:val="001F46E3"/>
    <w:rsid w:val="001F5A1D"/>
    <w:rsid w:val="001F7038"/>
    <w:rsid w:val="002001ED"/>
    <w:rsid w:val="0020055B"/>
    <w:rsid w:val="00200EF4"/>
    <w:rsid w:val="00201B84"/>
    <w:rsid w:val="00203140"/>
    <w:rsid w:val="00204CB0"/>
    <w:rsid w:val="00204D9A"/>
    <w:rsid w:val="002051EC"/>
    <w:rsid w:val="00206487"/>
    <w:rsid w:val="002065EE"/>
    <w:rsid w:val="0021008A"/>
    <w:rsid w:val="00210BB3"/>
    <w:rsid w:val="00210EB6"/>
    <w:rsid w:val="002118AD"/>
    <w:rsid w:val="00211A09"/>
    <w:rsid w:val="002139E2"/>
    <w:rsid w:val="0021554E"/>
    <w:rsid w:val="0021581F"/>
    <w:rsid w:val="002174AF"/>
    <w:rsid w:val="002177DB"/>
    <w:rsid w:val="002219B4"/>
    <w:rsid w:val="002255EA"/>
    <w:rsid w:val="0022631C"/>
    <w:rsid w:val="00226BAE"/>
    <w:rsid w:val="002322E3"/>
    <w:rsid w:val="00232426"/>
    <w:rsid w:val="00236BC3"/>
    <w:rsid w:val="002408BD"/>
    <w:rsid w:val="00244023"/>
    <w:rsid w:val="00247639"/>
    <w:rsid w:val="002509E1"/>
    <w:rsid w:val="0025535C"/>
    <w:rsid w:val="00256251"/>
    <w:rsid w:val="00257B56"/>
    <w:rsid w:val="00260A21"/>
    <w:rsid w:val="00261C53"/>
    <w:rsid w:val="00262048"/>
    <w:rsid w:val="00263453"/>
    <w:rsid w:val="00265025"/>
    <w:rsid w:val="00265F86"/>
    <w:rsid w:val="0026703E"/>
    <w:rsid w:val="00267124"/>
    <w:rsid w:val="002673A3"/>
    <w:rsid w:val="00270289"/>
    <w:rsid w:val="00270DF6"/>
    <w:rsid w:val="002720B7"/>
    <w:rsid w:val="00272720"/>
    <w:rsid w:val="00275430"/>
    <w:rsid w:val="00276FF6"/>
    <w:rsid w:val="0028134D"/>
    <w:rsid w:val="00283CC9"/>
    <w:rsid w:val="00283DD9"/>
    <w:rsid w:val="00285EFD"/>
    <w:rsid w:val="00286594"/>
    <w:rsid w:val="0029010E"/>
    <w:rsid w:val="00293322"/>
    <w:rsid w:val="00295F95"/>
    <w:rsid w:val="00297002"/>
    <w:rsid w:val="002A0446"/>
    <w:rsid w:val="002A046F"/>
    <w:rsid w:val="002A1596"/>
    <w:rsid w:val="002A51A9"/>
    <w:rsid w:val="002A5A6E"/>
    <w:rsid w:val="002A71E0"/>
    <w:rsid w:val="002B073B"/>
    <w:rsid w:val="002B0CE3"/>
    <w:rsid w:val="002B2DA3"/>
    <w:rsid w:val="002B42BA"/>
    <w:rsid w:val="002B4CB7"/>
    <w:rsid w:val="002B7C8F"/>
    <w:rsid w:val="002C0974"/>
    <w:rsid w:val="002C155F"/>
    <w:rsid w:val="002C1F84"/>
    <w:rsid w:val="002C2A0A"/>
    <w:rsid w:val="002C5715"/>
    <w:rsid w:val="002C638F"/>
    <w:rsid w:val="002C6467"/>
    <w:rsid w:val="002C6473"/>
    <w:rsid w:val="002C654E"/>
    <w:rsid w:val="002C6F20"/>
    <w:rsid w:val="002D3835"/>
    <w:rsid w:val="002D40C5"/>
    <w:rsid w:val="002D418C"/>
    <w:rsid w:val="002E4027"/>
    <w:rsid w:val="002F0400"/>
    <w:rsid w:val="002F0D58"/>
    <w:rsid w:val="002F0DCA"/>
    <w:rsid w:val="002F0F05"/>
    <w:rsid w:val="002F2A27"/>
    <w:rsid w:val="002F31A0"/>
    <w:rsid w:val="002F32BE"/>
    <w:rsid w:val="002F4D0F"/>
    <w:rsid w:val="002F50E1"/>
    <w:rsid w:val="002F50F1"/>
    <w:rsid w:val="002F6263"/>
    <w:rsid w:val="002F7E97"/>
    <w:rsid w:val="003003B1"/>
    <w:rsid w:val="00302590"/>
    <w:rsid w:val="003041D1"/>
    <w:rsid w:val="003047C2"/>
    <w:rsid w:val="00304E6F"/>
    <w:rsid w:val="0030573A"/>
    <w:rsid w:val="0030580D"/>
    <w:rsid w:val="00306A6B"/>
    <w:rsid w:val="00307EDD"/>
    <w:rsid w:val="00311173"/>
    <w:rsid w:val="003111B7"/>
    <w:rsid w:val="003116E4"/>
    <w:rsid w:val="003121E7"/>
    <w:rsid w:val="003160E9"/>
    <w:rsid w:val="0031749C"/>
    <w:rsid w:val="00317F77"/>
    <w:rsid w:val="00321639"/>
    <w:rsid w:val="00321D83"/>
    <w:rsid w:val="003229C8"/>
    <w:rsid w:val="00322FC8"/>
    <w:rsid w:val="00323A4C"/>
    <w:rsid w:val="00327A9F"/>
    <w:rsid w:val="00330A5D"/>
    <w:rsid w:val="00330B4E"/>
    <w:rsid w:val="00331A61"/>
    <w:rsid w:val="003328B6"/>
    <w:rsid w:val="00333235"/>
    <w:rsid w:val="00333EF8"/>
    <w:rsid w:val="00334484"/>
    <w:rsid w:val="00334903"/>
    <w:rsid w:val="0033575C"/>
    <w:rsid w:val="003362C3"/>
    <w:rsid w:val="00337365"/>
    <w:rsid w:val="00337468"/>
    <w:rsid w:val="00340DE0"/>
    <w:rsid w:val="00341081"/>
    <w:rsid w:val="00341178"/>
    <w:rsid w:val="00343732"/>
    <w:rsid w:val="0034374A"/>
    <w:rsid w:val="00343A76"/>
    <w:rsid w:val="00343E71"/>
    <w:rsid w:val="00347F66"/>
    <w:rsid w:val="003505F6"/>
    <w:rsid w:val="00350A08"/>
    <w:rsid w:val="003510C0"/>
    <w:rsid w:val="00352FA3"/>
    <w:rsid w:val="00353CF6"/>
    <w:rsid w:val="00354C82"/>
    <w:rsid w:val="00357578"/>
    <w:rsid w:val="00357FD7"/>
    <w:rsid w:val="00362927"/>
    <w:rsid w:val="00364530"/>
    <w:rsid w:val="00366921"/>
    <w:rsid w:val="003677FE"/>
    <w:rsid w:val="003678A7"/>
    <w:rsid w:val="0037220F"/>
    <w:rsid w:val="003733FE"/>
    <w:rsid w:val="00373C19"/>
    <w:rsid w:val="00374560"/>
    <w:rsid w:val="00375E65"/>
    <w:rsid w:val="00377AE1"/>
    <w:rsid w:val="003800F2"/>
    <w:rsid w:val="00382215"/>
    <w:rsid w:val="00382E9D"/>
    <w:rsid w:val="00383B46"/>
    <w:rsid w:val="00383C18"/>
    <w:rsid w:val="00383FBC"/>
    <w:rsid w:val="00384A8E"/>
    <w:rsid w:val="0038656B"/>
    <w:rsid w:val="00387CE1"/>
    <w:rsid w:val="003955A7"/>
    <w:rsid w:val="0039615E"/>
    <w:rsid w:val="00396D9D"/>
    <w:rsid w:val="003A15FE"/>
    <w:rsid w:val="003A1AA0"/>
    <w:rsid w:val="003A1E5B"/>
    <w:rsid w:val="003A2964"/>
    <w:rsid w:val="003A416E"/>
    <w:rsid w:val="003B00F3"/>
    <w:rsid w:val="003B09C9"/>
    <w:rsid w:val="003B48D1"/>
    <w:rsid w:val="003B5140"/>
    <w:rsid w:val="003C7166"/>
    <w:rsid w:val="003D2996"/>
    <w:rsid w:val="003D53ED"/>
    <w:rsid w:val="003D5B80"/>
    <w:rsid w:val="003D66FA"/>
    <w:rsid w:val="003D7594"/>
    <w:rsid w:val="003E2157"/>
    <w:rsid w:val="003E3031"/>
    <w:rsid w:val="003E3364"/>
    <w:rsid w:val="003E3F26"/>
    <w:rsid w:val="003E4868"/>
    <w:rsid w:val="003E489F"/>
    <w:rsid w:val="003E6129"/>
    <w:rsid w:val="003E7B43"/>
    <w:rsid w:val="003E7D4D"/>
    <w:rsid w:val="003E7EC3"/>
    <w:rsid w:val="003F0DBA"/>
    <w:rsid w:val="003F1B32"/>
    <w:rsid w:val="003F2A5F"/>
    <w:rsid w:val="003F3F61"/>
    <w:rsid w:val="003F662B"/>
    <w:rsid w:val="003F6B1F"/>
    <w:rsid w:val="003F75F3"/>
    <w:rsid w:val="003F7821"/>
    <w:rsid w:val="003F7EA3"/>
    <w:rsid w:val="00401169"/>
    <w:rsid w:val="00401C23"/>
    <w:rsid w:val="00401DC7"/>
    <w:rsid w:val="00404D87"/>
    <w:rsid w:val="0040509A"/>
    <w:rsid w:val="004057C8"/>
    <w:rsid w:val="00405BB2"/>
    <w:rsid w:val="004061BE"/>
    <w:rsid w:val="004073CD"/>
    <w:rsid w:val="00410820"/>
    <w:rsid w:val="004114CD"/>
    <w:rsid w:val="0041165B"/>
    <w:rsid w:val="004116A6"/>
    <w:rsid w:val="00411DAD"/>
    <w:rsid w:val="0042201B"/>
    <w:rsid w:val="00423201"/>
    <w:rsid w:val="00424A8E"/>
    <w:rsid w:val="00425467"/>
    <w:rsid w:val="00431154"/>
    <w:rsid w:val="00431A67"/>
    <w:rsid w:val="00434128"/>
    <w:rsid w:val="004401E5"/>
    <w:rsid w:val="004418F0"/>
    <w:rsid w:val="004426B7"/>
    <w:rsid w:val="00442E4A"/>
    <w:rsid w:val="00443AEF"/>
    <w:rsid w:val="0044514C"/>
    <w:rsid w:val="00445598"/>
    <w:rsid w:val="00446B10"/>
    <w:rsid w:val="00447EAA"/>
    <w:rsid w:val="00450089"/>
    <w:rsid w:val="00451A27"/>
    <w:rsid w:val="004526A7"/>
    <w:rsid w:val="00452A78"/>
    <w:rsid w:val="00452FD6"/>
    <w:rsid w:val="00453DF1"/>
    <w:rsid w:val="00454D82"/>
    <w:rsid w:val="00454DE4"/>
    <w:rsid w:val="00456642"/>
    <w:rsid w:val="004573BE"/>
    <w:rsid w:val="00461C70"/>
    <w:rsid w:val="0046203A"/>
    <w:rsid w:val="00463B06"/>
    <w:rsid w:val="00463CF2"/>
    <w:rsid w:val="0046522D"/>
    <w:rsid w:val="00466144"/>
    <w:rsid w:val="00471B1E"/>
    <w:rsid w:val="0047220C"/>
    <w:rsid w:val="00472582"/>
    <w:rsid w:val="00473B38"/>
    <w:rsid w:val="00474390"/>
    <w:rsid w:val="004746CA"/>
    <w:rsid w:val="004749B3"/>
    <w:rsid w:val="00474A43"/>
    <w:rsid w:val="004754AC"/>
    <w:rsid w:val="00475FD4"/>
    <w:rsid w:val="00481A4A"/>
    <w:rsid w:val="0048236B"/>
    <w:rsid w:val="0048280C"/>
    <w:rsid w:val="00483E7E"/>
    <w:rsid w:val="00484F58"/>
    <w:rsid w:val="00485DC2"/>
    <w:rsid w:val="00487B4F"/>
    <w:rsid w:val="0049086E"/>
    <w:rsid w:val="004916E0"/>
    <w:rsid w:val="00492FE7"/>
    <w:rsid w:val="0049640F"/>
    <w:rsid w:val="004969CA"/>
    <w:rsid w:val="004A1E14"/>
    <w:rsid w:val="004A397A"/>
    <w:rsid w:val="004A4AC5"/>
    <w:rsid w:val="004A4B6C"/>
    <w:rsid w:val="004A579B"/>
    <w:rsid w:val="004A60CD"/>
    <w:rsid w:val="004B2714"/>
    <w:rsid w:val="004B4BD5"/>
    <w:rsid w:val="004B4EB5"/>
    <w:rsid w:val="004B59B3"/>
    <w:rsid w:val="004B6CEC"/>
    <w:rsid w:val="004C13C7"/>
    <w:rsid w:val="004C18BB"/>
    <w:rsid w:val="004C1EFC"/>
    <w:rsid w:val="004C44A6"/>
    <w:rsid w:val="004C4C00"/>
    <w:rsid w:val="004C6F15"/>
    <w:rsid w:val="004C7151"/>
    <w:rsid w:val="004D06DC"/>
    <w:rsid w:val="004D0AE2"/>
    <w:rsid w:val="004D20A4"/>
    <w:rsid w:val="004D2203"/>
    <w:rsid w:val="004D270C"/>
    <w:rsid w:val="004D2F62"/>
    <w:rsid w:val="004D3BBE"/>
    <w:rsid w:val="004D3D4D"/>
    <w:rsid w:val="004D6D8D"/>
    <w:rsid w:val="004E0C2B"/>
    <w:rsid w:val="004E1B8D"/>
    <w:rsid w:val="004E3877"/>
    <w:rsid w:val="004E408D"/>
    <w:rsid w:val="004E464A"/>
    <w:rsid w:val="004E61C4"/>
    <w:rsid w:val="004E7A48"/>
    <w:rsid w:val="004F03FF"/>
    <w:rsid w:val="004F0430"/>
    <w:rsid w:val="004F15C5"/>
    <w:rsid w:val="004F3E29"/>
    <w:rsid w:val="004F5C29"/>
    <w:rsid w:val="004F5F24"/>
    <w:rsid w:val="005025BA"/>
    <w:rsid w:val="00503B9B"/>
    <w:rsid w:val="00505BA3"/>
    <w:rsid w:val="00507F62"/>
    <w:rsid w:val="00510E4D"/>
    <w:rsid w:val="005142E6"/>
    <w:rsid w:val="00514BEB"/>
    <w:rsid w:val="005169F5"/>
    <w:rsid w:val="00521555"/>
    <w:rsid w:val="00521A8E"/>
    <w:rsid w:val="0052293A"/>
    <w:rsid w:val="00522E2C"/>
    <w:rsid w:val="00524294"/>
    <w:rsid w:val="0052449A"/>
    <w:rsid w:val="00526CEA"/>
    <w:rsid w:val="00532093"/>
    <w:rsid w:val="005331F2"/>
    <w:rsid w:val="00533CC0"/>
    <w:rsid w:val="00536348"/>
    <w:rsid w:val="005407CB"/>
    <w:rsid w:val="00544205"/>
    <w:rsid w:val="0054488C"/>
    <w:rsid w:val="005448AB"/>
    <w:rsid w:val="00546622"/>
    <w:rsid w:val="00547C58"/>
    <w:rsid w:val="00550563"/>
    <w:rsid w:val="005512A7"/>
    <w:rsid w:val="00551AF0"/>
    <w:rsid w:val="00554C2D"/>
    <w:rsid w:val="00556B38"/>
    <w:rsid w:val="0055707D"/>
    <w:rsid w:val="005609B2"/>
    <w:rsid w:val="00561CD1"/>
    <w:rsid w:val="005630B7"/>
    <w:rsid w:val="00563BED"/>
    <w:rsid w:val="00563C27"/>
    <w:rsid w:val="00566064"/>
    <w:rsid w:val="005671F9"/>
    <w:rsid w:val="00570BC5"/>
    <w:rsid w:val="00573C34"/>
    <w:rsid w:val="0057426B"/>
    <w:rsid w:val="00575942"/>
    <w:rsid w:val="005765DD"/>
    <w:rsid w:val="00577499"/>
    <w:rsid w:val="00577768"/>
    <w:rsid w:val="00577AA9"/>
    <w:rsid w:val="00577BE8"/>
    <w:rsid w:val="00580C10"/>
    <w:rsid w:val="00582340"/>
    <w:rsid w:val="00583A16"/>
    <w:rsid w:val="0058437E"/>
    <w:rsid w:val="00584431"/>
    <w:rsid w:val="00584444"/>
    <w:rsid w:val="005846F1"/>
    <w:rsid w:val="005854A8"/>
    <w:rsid w:val="00585D11"/>
    <w:rsid w:val="00587127"/>
    <w:rsid w:val="005876E0"/>
    <w:rsid w:val="00591567"/>
    <w:rsid w:val="00591FA8"/>
    <w:rsid w:val="00593E32"/>
    <w:rsid w:val="00594292"/>
    <w:rsid w:val="00594FF5"/>
    <w:rsid w:val="00597967"/>
    <w:rsid w:val="005979FF"/>
    <w:rsid w:val="005A0F72"/>
    <w:rsid w:val="005A1086"/>
    <w:rsid w:val="005A1210"/>
    <w:rsid w:val="005A21D2"/>
    <w:rsid w:val="005A2B22"/>
    <w:rsid w:val="005A3E4C"/>
    <w:rsid w:val="005A4894"/>
    <w:rsid w:val="005B087E"/>
    <w:rsid w:val="005B0BAC"/>
    <w:rsid w:val="005B0CAC"/>
    <w:rsid w:val="005B23B6"/>
    <w:rsid w:val="005B2D38"/>
    <w:rsid w:val="005B4474"/>
    <w:rsid w:val="005B7DB1"/>
    <w:rsid w:val="005C0B43"/>
    <w:rsid w:val="005C36E9"/>
    <w:rsid w:val="005C4A55"/>
    <w:rsid w:val="005C74CE"/>
    <w:rsid w:val="005D042A"/>
    <w:rsid w:val="005D1C59"/>
    <w:rsid w:val="005D3685"/>
    <w:rsid w:val="005D4901"/>
    <w:rsid w:val="005D4A2D"/>
    <w:rsid w:val="005E0E25"/>
    <w:rsid w:val="005E139E"/>
    <w:rsid w:val="005E2E5E"/>
    <w:rsid w:val="005E340E"/>
    <w:rsid w:val="005E4A14"/>
    <w:rsid w:val="005F36DE"/>
    <w:rsid w:val="005F3C46"/>
    <w:rsid w:val="005F499F"/>
    <w:rsid w:val="005F4CF0"/>
    <w:rsid w:val="005F7B36"/>
    <w:rsid w:val="0060017A"/>
    <w:rsid w:val="0060094A"/>
    <w:rsid w:val="006026FE"/>
    <w:rsid w:val="00602D86"/>
    <w:rsid w:val="006033E6"/>
    <w:rsid w:val="00603CD5"/>
    <w:rsid w:val="0060486D"/>
    <w:rsid w:val="0060552F"/>
    <w:rsid w:val="006079B1"/>
    <w:rsid w:val="00607EF4"/>
    <w:rsid w:val="00610167"/>
    <w:rsid w:val="00613318"/>
    <w:rsid w:val="006144BE"/>
    <w:rsid w:val="00625063"/>
    <w:rsid w:val="0062513B"/>
    <w:rsid w:val="00626D97"/>
    <w:rsid w:val="00627331"/>
    <w:rsid w:val="006300CE"/>
    <w:rsid w:val="00630900"/>
    <w:rsid w:val="00631FDD"/>
    <w:rsid w:val="0063475E"/>
    <w:rsid w:val="00635AA0"/>
    <w:rsid w:val="00635D70"/>
    <w:rsid w:val="00636578"/>
    <w:rsid w:val="006375B3"/>
    <w:rsid w:val="006401CA"/>
    <w:rsid w:val="006405D8"/>
    <w:rsid w:val="00643B26"/>
    <w:rsid w:val="00645191"/>
    <w:rsid w:val="00645B89"/>
    <w:rsid w:val="00647B6C"/>
    <w:rsid w:val="0065131A"/>
    <w:rsid w:val="00651666"/>
    <w:rsid w:val="0065203D"/>
    <w:rsid w:val="00653CC5"/>
    <w:rsid w:val="006579A4"/>
    <w:rsid w:val="0066156A"/>
    <w:rsid w:val="00662C4C"/>
    <w:rsid w:val="00665646"/>
    <w:rsid w:val="00665B29"/>
    <w:rsid w:val="00666FE6"/>
    <w:rsid w:val="006705AD"/>
    <w:rsid w:val="00670A16"/>
    <w:rsid w:val="00671B6F"/>
    <w:rsid w:val="00671EBE"/>
    <w:rsid w:val="00672B8F"/>
    <w:rsid w:val="00672D3D"/>
    <w:rsid w:val="0067736D"/>
    <w:rsid w:val="0068318A"/>
    <w:rsid w:val="00693259"/>
    <w:rsid w:val="00694AE2"/>
    <w:rsid w:val="00694FA9"/>
    <w:rsid w:val="006952D7"/>
    <w:rsid w:val="006965D1"/>
    <w:rsid w:val="006973BB"/>
    <w:rsid w:val="006A07C8"/>
    <w:rsid w:val="006A1F11"/>
    <w:rsid w:val="006A49A7"/>
    <w:rsid w:val="006A5477"/>
    <w:rsid w:val="006A673B"/>
    <w:rsid w:val="006A77F8"/>
    <w:rsid w:val="006B19DD"/>
    <w:rsid w:val="006B3303"/>
    <w:rsid w:val="006B42F7"/>
    <w:rsid w:val="006B44B9"/>
    <w:rsid w:val="006B52DF"/>
    <w:rsid w:val="006B5746"/>
    <w:rsid w:val="006B590E"/>
    <w:rsid w:val="006B6569"/>
    <w:rsid w:val="006C03EE"/>
    <w:rsid w:val="006C089D"/>
    <w:rsid w:val="006C0CBB"/>
    <w:rsid w:val="006C24C0"/>
    <w:rsid w:val="006C27CA"/>
    <w:rsid w:val="006C2BBD"/>
    <w:rsid w:val="006C4FC7"/>
    <w:rsid w:val="006C500A"/>
    <w:rsid w:val="006C5A0E"/>
    <w:rsid w:val="006C62ED"/>
    <w:rsid w:val="006D07C8"/>
    <w:rsid w:val="006D4CD1"/>
    <w:rsid w:val="006D65DD"/>
    <w:rsid w:val="006D6AC4"/>
    <w:rsid w:val="006D7C4A"/>
    <w:rsid w:val="006E0A23"/>
    <w:rsid w:val="006E2993"/>
    <w:rsid w:val="006E2CE5"/>
    <w:rsid w:val="006E3799"/>
    <w:rsid w:val="006E381E"/>
    <w:rsid w:val="006E5B97"/>
    <w:rsid w:val="006F462A"/>
    <w:rsid w:val="006F4948"/>
    <w:rsid w:val="006F6DBF"/>
    <w:rsid w:val="006F70FF"/>
    <w:rsid w:val="006F73D6"/>
    <w:rsid w:val="006F7529"/>
    <w:rsid w:val="00700E82"/>
    <w:rsid w:val="007010D0"/>
    <w:rsid w:val="00703D88"/>
    <w:rsid w:val="00705520"/>
    <w:rsid w:val="007061C5"/>
    <w:rsid w:val="00706785"/>
    <w:rsid w:val="00706891"/>
    <w:rsid w:val="00707AB3"/>
    <w:rsid w:val="00712A32"/>
    <w:rsid w:val="00713EB0"/>
    <w:rsid w:val="00714419"/>
    <w:rsid w:val="007147FF"/>
    <w:rsid w:val="00715E10"/>
    <w:rsid w:val="00715F12"/>
    <w:rsid w:val="0072586C"/>
    <w:rsid w:val="007271E8"/>
    <w:rsid w:val="00727BC9"/>
    <w:rsid w:val="007307C4"/>
    <w:rsid w:val="0073279F"/>
    <w:rsid w:val="007352EA"/>
    <w:rsid w:val="00736552"/>
    <w:rsid w:val="00740E77"/>
    <w:rsid w:val="0074190F"/>
    <w:rsid w:val="007447E2"/>
    <w:rsid w:val="007450C8"/>
    <w:rsid w:val="00745981"/>
    <w:rsid w:val="00745B57"/>
    <w:rsid w:val="00746EEE"/>
    <w:rsid w:val="007472BE"/>
    <w:rsid w:val="00747C43"/>
    <w:rsid w:val="007506F6"/>
    <w:rsid w:val="0075134E"/>
    <w:rsid w:val="00751742"/>
    <w:rsid w:val="00753476"/>
    <w:rsid w:val="007562C2"/>
    <w:rsid w:val="00756DD1"/>
    <w:rsid w:val="007571E8"/>
    <w:rsid w:val="00757AA2"/>
    <w:rsid w:val="00757D24"/>
    <w:rsid w:val="00761ACE"/>
    <w:rsid w:val="00761D46"/>
    <w:rsid w:val="00762094"/>
    <w:rsid w:val="00762E94"/>
    <w:rsid w:val="007643C2"/>
    <w:rsid w:val="00764A86"/>
    <w:rsid w:val="00764C62"/>
    <w:rsid w:val="00766B7C"/>
    <w:rsid w:val="00766C36"/>
    <w:rsid w:val="00770403"/>
    <w:rsid w:val="00772113"/>
    <w:rsid w:val="00772334"/>
    <w:rsid w:val="0077239D"/>
    <w:rsid w:val="007755C1"/>
    <w:rsid w:val="0077615B"/>
    <w:rsid w:val="007775A9"/>
    <w:rsid w:val="00777F0A"/>
    <w:rsid w:val="00780BC3"/>
    <w:rsid w:val="0078270A"/>
    <w:rsid w:val="0078299C"/>
    <w:rsid w:val="007834D8"/>
    <w:rsid w:val="00783A40"/>
    <w:rsid w:val="007843A0"/>
    <w:rsid w:val="00785E45"/>
    <w:rsid w:val="007869F0"/>
    <w:rsid w:val="00786A29"/>
    <w:rsid w:val="0078728D"/>
    <w:rsid w:val="00787DFB"/>
    <w:rsid w:val="007907D1"/>
    <w:rsid w:val="0079259F"/>
    <w:rsid w:val="00792784"/>
    <w:rsid w:val="00792E67"/>
    <w:rsid w:val="0079463D"/>
    <w:rsid w:val="00794B35"/>
    <w:rsid w:val="00795681"/>
    <w:rsid w:val="007963C8"/>
    <w:rsid w:val="00796C4E"/>
    <w:rsid w:val="00796FAC"/>
    <w:rsid w:val="00797499"/>
    <w:rsid w:val="007A07CC"/>
    <w:rsid w:val="007A1AE1"/>
    <w:rsid w:val="007A631A"/>
    <w:rsid w:val="007A6DB9"/>
    <w:rsid w:val="007B0D3E"/>
    <w:rsid w:val="007B3457"/>
    <w:rsid w:val="007B3550"/>
    <w:rsid w:val="007B4859"/>
    <w:rsid w:val="007B6BF0"/>
    <w:rsid w:val="007C023C"/>
    <w:rsid w:val="007C194F"/>
    <w:rsid w:val="007C217A"/>
    <w:rsid w:val="007C48D6"/>
    <w:rsid w:val="007C4A1F"/>
    <w:rsid w:val="007C7442"/>
    <w:rsid w:val="007D2D68"/>
    <w:rsid w:val="007D5919"/>
    <w:rsid w:val="007D6CCB"/>
    <w:rsid w:val="007D73FC"/>
    <w:rsid w:val="007D7823"/>
    <w:rsid w:val="007E1F96"/>
    <w:rsid w:val="007E7E6D"/>
    <w:rsid w:val="007F1815"/>
    <w:rsid w:val="007F1E48"/>
    <w:rsid w:val="007F5288"/>
    <w:rsid w:val="007F5915"/>
    <w:rsid w:val="007F7FDD"/>
    <w:rsid w:val="00801936"/>
    <w:rsid w:val="00801ACB"/>
    <w:rsid w:val="00803313"/>
    <w:rsid w:val="00803344"/>
    <w:rsid w:val="00803434"/>
    <w:rsid w:val="00803AE8"/>
    <w:rsid w:val="008061F1"/>
    <w:rsid w:val="00806D78"/>
    <w:rsid w:val="00810BF2"/>
    <w:rsid w:val="00811BAB"/>
    <w:rsid w:val="00811EA3"/>
    <w:rsid w:val="00812CDD"/>
    <w:rsid w:val="00814156"/>
    <w:rsid w:val="0081583A"/>
    <w:rsid w:val="008220EC"/>
    <w:rsid w:val="0082316F"/>
    <w:rsid w:val="00823AD9"/>
    <w:rsid w:val="00824952"/>
    <w:rsid w:val="0082538E"/>
    <w:rsid w:val="008262A4"/>
    <w:rsid w:val="008269AB"/>
    <w:rsid w:val="00826FC7"/>
    <w:rsid w:val="00827DD5"/>
    <w:rsid w:val="00827F4E"/>
    <w:rsid w:val="0083077C"/>
    <w:rsid w:val="00831FFF"/>
    <w:rsid w:val="008323C3"/>
    <w:rsid w:val="00832CCA"/>
    <w:rsid w:val="0083420F"/>
    <w:rsid w:val="00835492"/>
    <w:rsid w:val="00835F8E"/>
    <w:rsid w:val="0083657C"/>
    <w:rsid w:val="0083720D"/>
    <w:rsid w:val="008414A5"/>
    <w:rsid w:val="00842899"/>
    <w:rsid w:val="008434A8"/>
    <w:rsid w:val="008465E6"/>
    <w:rsid w:val="00846F99"/>
    <w:rsid w:val="00847AE1"/>
    <w:rsid w:val="00851C27"/>
    <w:rsid w:val="00853138"/>
    <w:rsid w:val="00853CC4"/>
    <w:rsid w:val="00855353"/>
    <w:rsid w:val="00856660"/>
    <w:rsid w:val="008573AF"/>
    <w:rsid w:val="0086081F"/>
    <w:rsid w:val="00864553"/>
    <w:rsid w:val="00864C25"/>
    <w:rsid w:val="00864ED3"/>
    <w:rsid w:val="00864F65"/>
    <w:rsid w:val="00865CFC"/>
    <w:rsid w:val="00866792"/>
    <w:rsid w:val="0086787D"/>
    <w:rsid w:val="00871B2F"/>
    <w:rsid w:val="00871CB6"/>
    <w:rsid w:val="00872811"/>
    <w:rsid w:val="00875ED0"/>
    <w:rsid w:val="0087600C"/>
    <w:rsid w:val="00876148"/>
    <w:rsid w:val="00876B24"/>
    <w:rsid w:val="008802EC"/>
    <w:rsid w:val="00881713"/>
    <w:rsid w:val="00882DBB"/>
    <w:rsid w:val="00884895"/>
    <w:rsid w:val="0088530E"/>
    <w:rsid w:val="0088578E"/>
    <w:rsid w:val="008865C8"/>
    <w:rsid w:val="008928E1"/>
    <w:rsid w:val="00895D75"/>
    <w:rsid w:val="008965C2"/>
    <w:rsid w:val="00896F34"/>
    <w:rsid w:val="008A11BE"/>
    <w:rsid w:val="008A14E4"/>
    <w:rsid w:val="008A2681"/>
    <w:rsid w:val="008A35A5"/>
    <w:rsid w:val="008A3F55"/>
    <w:rsid w:val="008A4A61"/>
    <w:rsid w:val="008A4EBE"/>
    <w:rsid w:val="008A5309"/>
    <w:rsid w:val="008A5565"/>
    <w:rsid w:val="008A6718"/>
    <w:rsid w:val="008B1AC1"/>
    <w:rsid w:val="008B2A4E"/>
    <w:rsid w:val="008B57F4"/>
    <w:rsid w:val="008B5B8C"/>
    <w:rsid w:val="008B5F0C"/>
    <w:rsid w:val="008B62D4"/>
    <w:rsid w:val="008B7433"/>
    <w:rsid w:val="008C189A"/>
    <w:rsid w:val="008C49C9"/>
    <w:rsid w:val="008C5343"/>
    <w:rsid w:val="008C6AF2"/>
    <w:rsid w:val="008C7770"/>
    <w:rsid w:val="008D1489"/>
    <w:rsid w:val="008D18C0"/>
    <w:rsid w:val="008D1BF6"/>
    <w:rsid w:val="008D293C"/>
    <w:rsid w:val="008E030A"/>
    <w:rsid w:val="008E1124"/>
    <w:rsid w:val="008E6A78"/>
    <w:rsid w:val="008F07B7"/>
    <w:rsid w:val="008F475C"/>
    <w:rsid w:val="008F5AB7"/>
    <w:rsid w:val="008F61DE"/>
    <w:rsid w:val="009002F9"/>
    <w:rsid w:val="009037B6"/>
    <w:rsid w:val="00906E9B"/>
    <w:rsid w:val="009071E0"/>
    <w:rsid w:val="009103A8"/>
    <w:rsid w:val="009116F2"/>
    <w:rsid w:val="009121AC"/>
    <w:rsid w:val="00912795"/>
    <w:rsid w:val="00914680"/>
    <w:rsid w:val="00914E38"/>
    <w:rsid w:val="00915A3D"/>
    <w:rsid w:val="00917342"/>
    <w:rsid w:val="0091797E"/>
    <w:rsid w:val="00917BFD"/>
    <w:rsid w:val="009226E2"/>
    <w:rsid w:val="00923FAE"/>
    <w:rsid w:val="00925D87"/>
    <w:rsid w:val="0092622C"/>
    <w:rsid w:val="0092678B"/>
    <w:rsid w:val="009327E9"/>
    <w:rsid w:val="009331C8"/>
    <w:rsid w:val="009343D1"/>
    <w:rsid w:val="00935C79"/>
    <w:rsid w:val="00935D76"/>
    <w:rsid w:val="00935E93"/>
    <w:rsid w:val="0094418F"/>
    <w:rsid w:val="00944750"/>
    <w:rsid w:val="00945EFF"/>
    <w:rsid w:val="0094667E"/>
    <w:rsid w:val="00946BB6"/>
    <w:rsid w:val="00950ADC"/>
    <w:rsid w:val="00953227"/>
    <w:rsid w:val="00953725"/>
    <w:rsid w:val="00956AB1"/>
    <w:rsid w:val="00957568"/>
    <w:rsid w:val="00961477"/>
    <w:rsid w:val="00961B8D"/>
    <w:rsid w:val="00963B45"/>
    <w:rsid w:val="009650EC"/>
    <w:rsid w:val="009659C0"/>
    <w:rsid w:val="009671BD"/>
    <w:rsid w:val="009712D9"/>
    <w:rsid w:val="00971581"/>
    <w:rsid w:val="00971672"/>
    <w:rsid w:val="009716A3"/>
    <w:rsid w:val="00971A38"/>
    <w:rsid w:val="00973580"/>
    <w:rsid w:val="009736F9"/>
    <w:rsid w:val="00974F2C"/>
    <w:rsid w:val="00975DD6"/>
    <w:rsid w:val="00975E5A"/>
    <w:rsid w:val="00976661"/>
    <w:rsid w:val="0097704B"/>
    <w:rsid w:val="0098187D"/>
    <w:rsid w:val="0098577C"/>
    <w:rsid w:val="00987DB6"/>
    <w:rsid w:val="0099212C"/>
    <w:rsid w:val="0099245A"/>
    <w:rsid w:val="0099258F"/>
    <w:rsid w:val="009927BC"/>
    <w:rsid w:val="00994C2B"/>
    <w:rsid w:val="00994E9B"/>
    <w:rsid w:val="0099631E"/>
    <w:rsid w:val="009A09D8"/>
    <w:rsid w:val="009A13E5"/>
    <w:rsid w:val="009A212E"/>
    <w:rsid w:val="009A2A5A"/>
    <w:rsid w:val="009A5B3A"/>
    <w:rsid w:val="009B17B0"/>
    <w:rsid w:val="009B2899"/>
    <w:rsid w:val="009B41A7"/>
    <w:rsid w:val="009B47C5"/>
    <w:rsid w:val="009B48F9"/>
    <w:rsid w:val="009B5195"/>
    <w:rsid w:val="009B5B2F"/>
    <w:rsid w:val="009C4A70"/>
    <w:rsid w:val="009C4BFB"/>
    <w:rsid w:val="009C51D8"/>
    <w:rsid w:val="009C69C7"/>
    <w:rsid w:val="009C7674"/>
    <w:rsid w:val="009D242E"/>
    <w:rsid w:val="009D335B"/>
    <w:rsid w:val="009D4487"/>
    <w:rsid w:val="009D596E"/>
    <w:rsid w:val="009D790F"/>
    <w:rsid w:val="009D7E91"/>
    <w:rsid w:val="009E0C1F"/>
    <w:rsid w:val="009E394E"/>
    <w:rsid w:val="009E405B"/>
    <w:rsid w:val="009E4DF5"/>
    <w:rsid w:val="009E562B"/>
    <w:rsid w:val="009E6651"/>
    <w:rsid w:val="009E71E3"/>
    <w:rsid w:val="009E74A1"/>
    <w:rsid w:val="009F0219"/>
    <w:rsid w:val="009F2AFE"/>
    <w:rsid w:val="009F35F4"/>
    <w:rsid w:val="009F36DA"/>
    <w:rsid w:val="009F7CC1"/>
    <w:rsid w:val="00A0049C"/>
    <w:rsid w:val="00A00DEA"/>
    <w:rsid w:val="00A00DF2"/>
    <w:rsid w:val="00A0116C"/>
    <w:rsid w:val="00A023B9"/>
    <w:rsid w:val="00A033C8"/>
    <w:rsid w:val="00A05E9C"/>
    <w:rsid w:val="00A0747A"/>
    <w:rsid w:val="00A075F1"/>
    <w:rsid w:val="00A07AD7"/>
    <w:rsid w:val="00A07D69"/>
    <w:rsid w:val="00A11563"/>
    <w:rsid w:val="00A12070"/>
    <w:rsid w:val="00A13EEB"/>
    <w:rsid w:val="00A16800"/>
    <w:rsid w:val="00A1682A"/>
    <w:rsid w:val="00A16CA3"/>
    <w:rsid w:val="00A22805"/>
    <w:rsid w:val="00A22CDB"/>
    <w:rsid w:val="00A23C3A"/>
    <w:rsid w:val="00A24E87"/>
    <w:rsid w:val="00A277BA"/>
    <w:rsid w:val="00A31BFA"/>
    <w:rsid w:val="00A31C08"/>
    <w:rsid w:val="00A32D05"/>
    <w:rsid w:val="00A34026"/>
    <w:rsid w:val="00A35143"/>
    <w:rsid w:val="00A36562"/>
    <w:rsid w:val="00A36894"/>
    <w:rsid w:val="00A41A7E"/>
    <w:rsid w:val="00A44E83"/>
    <w:rsid w:val="00A453A8"/>
    <w:rsid w:val="00A45499"/>
    <w:rsid w:val="00A45A95"/>
    <w:rsid w:val="00A50342"/>
    <w:rsid w:val="00A5112D"/>
    <w:rsid w:val="00A523D1"/>
    <w:rsid w:val="00A5297D"/>
    <w:rsid w:val="00A53216"/>
    <w:rsid w:val="00A557AB"/>
    <w:rsid w:val="00A55AC9"/>
    <w:rsid w:val="00A56422"/>
    <w:rsid w:val="00A62E03"/>
    <w:rsid w:val="00A6485B"/>
    <w:rsid w:val="00A655D0"/>
    <w:rsid w:val="00A7023A"/>
    <w:rsid w:val="00A703EB"/>
    <w:rsid w:val="00A71BF9"/>
    <w:rsid w:val="00A73B81"/>
    <w:rsid w:val="00A74404"/>
    <w:rsid w:val="00A75D29"/>
    <w:rsid w:val="00A8012B"/>
    <w:rsid w:val="00A83C57"/>
    <w:rsid w:val="00A877C9"/>
    <w:rsid w:val="00A878A1"/>
    <w:rsid w:val="00A90DC3"/>
    <w:rsid w:val="00A91B4D"/>
    <w:rsid w:val="00A9246E"/>
    <w:rsid w:val="00A94785"/>
    <w:rsid w:val="00A9729A"/>
    <w:rsid w:val="00AA1FBC"/>
    <w:rsid w:val="00AA2A77"/>
    <w:rsid w:val="00AA3E60"/>
    <w:rsid w:val="00AA6D7B"/>
    <w:rsid w:val="00AB1786"/>
    <w:rsid w:val="00AB1C11"/>
    <w:rsid w:val="00AB315D"/>
    <w:rsid w:val="00AB4386"/>
    <w:rsid w:val="00AB51C5"/>
    <w:rsid w:val="00AB554B"/>
    <w:rsid w:val="00AB6025"/>
    <w:rsid w:val="00AB6070"/>
    <w:rsid w:val="00AB6F90"/>
    <w:rsid w:val="00AB777C"/>
    <w:rsid w:val="00AB7BDE"/>
    <w:rsid w:val="00AC0315"/>
    <w:rsid w:val="00AC05D1"/>
    <w:rsid w:val="00AC0889"/>
    <w:rsid w:val="00AC0891"/>
    <w:rsid w:val="00AC0EB6"/>
    <w:rsid w:val="00AC2582"/>
    <w:rsid w:val="00AC664E"/>
    <w:rsid w:val="00AD03E0"/>
    <w:rsid w:val="00AD11AD"/>
    <w:rsid w:val="00AD4172"/>
    <w:rsid w:val="00AD4659"/>
    <w:rsid w:val="00AD53A8"/>
    <w:rsid w:val="00AD7959"/>
    <w:rsid w:val="00AD7BD6"/>
    <w:rsid w:val="00AE02CA"/>
    <w:rsid w:val="00AE0439"/>
    <w:rsid w:val="00AE0B69"/>
    <w:rsid w:val="00AE30D2"/>
    <w:rsid w:val="00AE65E9"/>
    <w:rsid w:val="00AE6DB1"/>
    <w:rsid w:val="00AF46A6"/>
    <w:rsid w:val="00AF62DB"/>
    <w:rsid w:val="00AF7229"/>
    <w:rsid w:val="00B00332"/>
    <w:rsid w:val="00B00549"/>
    <w:rsid w:val="00B00A1F"/>
    <w:rsid w:val="00B00EC7"/>
    <w:rsid w:val="00B024B1"/>
    <w:rsid w:val="00B02E5C"/>
    <w:rsid w:val="00B04CD3"/>
    <w:rsid w:val="00B06BEF"/>
    <w:rsid w:val="00B07F1C"/>
    <w:rsid w:val="00B1288F"/>
    <w:rsid w:val="00B13DD3"/>
    <w:rsid w:val="00B16D1B"/>
    <w:rsid w:val="00B20EBA"/>
    <w:rsid w:val="00B21A18"/>
    <w:rsid w:val="00B238D7"/>
    <w:rsid w:val="00B2510B"/>
    <w:rsid w:val="00B30217"/>
    <w:rsid w:val="00B309D6"/>
    <w:rsid w:val="00B3112E"/>
    <w:rsid w:val="00B3135D"/>
    <w:rsid w:val="00B34EC3"/>
    <w:rsid w:val="00B373B8"/>
    <w:rsid w:val="00B37C14"/>
    <w:rsid w:val="00B4050C"/>
    <w:rsid w:val="00B42C01"/>
    <w:rsid w:val="00B4388F"/>
    <w:rsid w:val="00B43DE6"/>
    <w:rsid w:val="00B44137"/>
    <w:rsid w:val="00B447A5"/>
    <w:rsid w:val="00B5077C"/>
    <w:rsid w:val="00B52646"/>
    <w:rsid w:val="00B527B0"/>
    <w:rsid w:val="00B538A6"/>
    <w:rsid w:val="00B53B45"/>
    <w:rsid w:val="00B62D95"/>
    <w:rsid w:val="00B64564"/>
    <w:rsid w:val="00B676F9"/>
    <w:rsid w:val="00B710FA"/>
    <w:rsid w:val="00B71752"/>
    <w:rsid w:val="00B71B62"/>
    <w:rsid w:val="00B7309E"/>
    <w:rsid w:val="00B734F7"/>
    <w:rsid w:val="00B7405D"/>
    <w:rsid w:val="00B83618"/>
    <w:rsid w:val="00B83C5B"/>
    <w:rsid w:val="00B844CB"/>
    <w:rsid w:val="00B86081"/>
    <w:rsid w:val="00B86C26"/>
    <w:rsid w:val="00B87571"/>
    <w:rsid w:val="00B908EF"/>
    <w:rsid w:val="00B90F1B"/>
    <w:rsid w:val="00B9243F"/>
    <w:rsid w:val="00B9296C"/>
    <w:rsid w:val="00B92E12"/>
    <w:rsid w:val="00B93C70"/>
    <w:rsid w:val="00B97B06"/>
    <w:rsid w:val="00B97EEE"/>
    <w:rsid w:val="00BA1346"/>
    <w:rsid w:val="00BA174B"/>
    <w:rsid w:val="00BA39BA"/>
    <w:rsid w:val="00BA4F58"/>
    <w:rsid w:val="00BB079C"/>
    <w:rsid w:val="00BB0A3C"/>
    <w:rsid w:val="00BB0CE3"/>
    <w:rsid w:val="00BB134D"/>
    <w:rsid w:val="00BB228D"/>
    <w:rsid w:val="00BB4569"/>
    <w:rsid w:val="00BB6063"/>
    <w:rsid w:val="00BB60CC"/>
    <w:rsid w:val="00BC1C7F"/>
    <w:rsid w:val="00BC1E1C"/>
    <w:rsid w:val="00BC22CB"/>
    <w:rsid w:val="00BC4117"/>
    <w:rsid w:val="00BC7726"/>
    <w:rsid w:val="00BC7936"/>
    <w:rsid w:val="00BD1F7D"/>
    <w:rsid w:val="00BD5816"/>
    <w:rsid w:val="00BE14DD"/>
    <w:rsid w:val="00BE1714"/>
    <w:rsid w:val="00BE1C38"/>
    <w:rsid w:val="00BE2A3D"/>
    <w:rsid w:val="00BE483D"/>
    <w:rsid w:val="00BE5075"/>
    <w:rsid w:val="00BE6EB0"/>
    <w:rsid w:val="00BE714C"/>
    <w:rsid w:val="00BF00FF"/>
    <w:rsid w:val="00BF2A4C"/>
    <w:rsid w:val="00BF3A08"/>
    <w:rsid w:val="00C00766"/>
    <w:rsid w:val="00C009E0"/>
    <w:rsid w:val="00C00D3E"/>
    <w:rsid w:val="00C01141"/>
    <w:rsid w:val="00C0358B"/>
    <w:rsid w:val="00C03B69"/>
    <w:rsid w:val="00C03C8E"/>
    <w:rsid w:val="00C040CE"/>
    <w:rsid w:val="00C043A8"/>
    <w:rsid w:val="00C04486"/>
    <w:rsid w:val="00C055C6"/>
    <w:rsid w:val="00C06C1E"/>
    <w:rsid w:val="00C07455"/>
    <w:rsid w:val="00C07822"/>
    <w:rsid w:val="00C10F4B"/>
    <w:rsid w:val="00C1101F"/>
    <w:rsid w:val="00C125E4"/>
    <w:rsid w:val="00C15489"/>
    <w:rsid w:val="00C1697D"/>
    <w:rsid w:val="00C208FE"/>
    <w:rsid w:val="00C20F06"/>
    <w:rsid w:val="00C21537"/>
    <w:rsid w:val="00C21780"/>
    <w:rsid w:val="00C221D4"/>
    <w:rsid w:val="00C25571"/>
    <w:rsid w:val="00C258C1"/>
    <w:rsid w:val="00C27FB7"/>
    <w:rsid w:val="00C326B9"/>
    <w:rsid w:val="00C326CC"/>
    <w:rsid w:val="00C33153"/>
    <w:rsid w:val="00C337A6"/>
    <w:rsid w:val="00C34A93"/>
    <w:rsid w:val="00C35174"/>
    <w:rsid w:val="00C35417"/>
    <w:rsid w:val="00C356AF"/>
    <w:rsid w:val="00C362CC"/>
    <w:rsid w:val="00C36A2D"/>
    <w:rsid w:val="00C4065B"/>
    <w:rsid w:val="00C40E50"/>
    <w:rsid w:val="00C40EDA"/>
    <w:rsid w:val="00C4296B"/>
    <w:rsid w:val="00C4404D"/>
    <w:rsid w:val="00C44226"/>
    <w:rsid w:val="00C455FF"/>
    <w:rsid w:val="00C469D2"/>
    <w:rsid w:val="00C51F0D"/>
    <w:rsid w:val="00C52710"/>
    <w:rsid w:val="00C52812"/>
    <w:rsid w:val="00C538A4"/>
    <w:rsid w:val="00C53FAD"/>
    <w:rsid w:val="00C56AAA"/>
    <w:rsid w:val="00C60A40"/>
    <w:rsid w:val="00C60D8A"/>
    <w:rsid w:val="00C62B46"/>
    <w:rsid w:val="00C6343B"/>
    <w:rsid w:val="00C65C77"/>
    <w:rsid w:val="00C65D42"/>
    <w:rsid w:val="00C70804"/>
    <w:rsid w:val="00C72543"/>
    <w:rsid w:val="00C73BD8"/>
    <w:rsid w:val="00C7493E"/>
    <w:rsid w:val="00C74FE7"/>
    <w:rsid w:val="00C75EAE"/>
    <w:rsid w:val="00C83EE0"/>
    <w:rsid w:val="00C84679"/>
    <w:rsid w:val="00C85D93"/>
    <w:rsid w:val="00C86764"/>
    <w:rsid w:val="00C91E63"/>
    <w:rsid w:val="00C9325A"/>
    <w:rsid w:val="00C943E7"/>
    <w:rsid w:val="00C95229"/>
    <w:rsid w:val="00C95B7A"/>
    <w:rsid w:val="00CA186D"/>
    <w:rsid w:val="00CA1958"/>
    <w:rsid w:val="00CA20AD"/>
    <w:rsid w:val="00CA4EAE"/>
    <w:rsid w:val="00CA727F"/>
    <w:rsid w:val="00CB07FB"/>
    <w:rsid w:val="00CB1503"/>
    <w:rsid w:val="00CB3D6B"/>
    <w:rsid w:val="00CB4007"/>
    <w:rsid w:val="00CB4177"/>
    <w:rsid w:val="00CC2CBA"/>
    <w:rsid w:val="00CC3A95"/>
    <w:rsid w:val="00CC463F"/>
    <w:rsid w:val="00CC6A6F"/>
    <w:rsid w:val="00CC7A2A"/>
    <w:rsid w:val="00CC7DB8"/>
    <w:rsid w:val="00CD10FB"/>
    <w:rsid w:val="00CD1DF6"/>
    <w:rsid w:val="00CD2B15"/>
    <w:rsid w:val="00CD3217"/>
    <w:rsid w:val="00CD4C5D"/>
    <w:rsid w:val="00CD52FF"/>
    <w:rsid w:val="00CD6419"/>
    <w:rsid w:val="00CD6E4A"/>
    <w:rsid w:val="00CD7B80"/>
    <w:rsid w:val="00CD7C2C"/>
    <w:rsid w:val="00CD7CD7"/>
    <w:rsid w:val="00CE1EB8"/>
    <w:rsid w:val="00CE28FC"/>
    <w:rsid w:val="00CE35EB"/>
    <w:rsid w:val="00CE446A"/>
    <w:rsid w:val="00CE4D4C"/>
    <w:rsid w:val="00CE537F"/>
    <w:rsid w:val="00CE7377"/>
    <w:rsid w:val="00CF099C"/>
    <w:rsid w:val="00CF0F77"/>
    <w:rsid w:val="00CF1926"/>
    <w:rsid w:val="00CF4E70"/>
    <w:rsid w:val="00D01C32"/>
    <w:rsid w:val="00D01F1C"/>
    <w:rsid w:val="00D02193"/>
    <w:rsid w:val="00D037F9"/>
    <w:rsid w:val="00D039A5"/>
    <w:rsid w:val="00D10907"/>
    <w:rsid w:val="00D13FB5"/>
    <w:rsid w:val="00D147E8"/>
    <w:rsid w:val="00D14F45"/>
    <w:rsid w:val="00D159EF"/>
    <w:rsid w:val="00D15D3B"/>
    <w:rsid w:val="00D16C98"/>
    <w:rsid w:val="00D22223"/>
    <w:rsid w:val="00D229F6"/>
    <w:rsid w:val="00D22BA0"/>
    <w:rsid w:val="00D24A59"/>
    <w:rsid w:val="00D26A82"/>
    <w:rsid w:val="00D31738"/>
    <w:rsid w:val="00D3243F"/>
    <w:rsid w:val="00D32F60"/>
    <w:rsid w:val="00D332E1"/>
    <w:rsid w:val="00D34E33"/>
    <w:rsid w:val="00D3524F"/>
    <w:rsid w:val="00D352D0"/>
    <w:rsid w:val="00D35A4B"/>
    <w:rsid w:val="00D360E2"/>
    <w:rsid w:val="00D3640D"/>
    <w:rsid w:val="00D37766"/>
    <w:rsid w:val="00D37CB7"/>
    <w:rsid w:val="00D41F44"/>
    <w:rsid w:val="00D434EE"/>
    <w:rsid w:val="00D44329"/>
    <w:rsid w:val="00D45BF0"/>
    <w:rsid w:val="00D50DD0"/>
    <w:rsid w:val="00D51C60"/>
    <w:rsid w:val="00D531BB"/>
    <w:rsid w:val="00D55611"/>
    <w:rsid w:val="00D569BF"/>
    <w:rsid w:val="00D569C8"/>
    <w:rsid w:val="00D6127A"/>
    <w:rsid w:val="00D617F0"/>
    <w:rsid w:val="00D63BEA"/>
    <w:rsid w:val="00D66A08"/>
    <w:rsid w:val="00D67246"/>
    <w:rsid w:val="00D67973"/>
    <w:rsid w:val="00D67B66"/>
    <w:rsid w:val="00D72304"/>
    <w:rsid w:val="00D72F48"/>
    <w:rsid w:val="00D744B0"/>
    <w:rsid w:val="00D74CD1"/>
    <w:rsid w:val="00D77BB2"/>
    <w:rsid w:val="00D83759"/>
    <w:rsid w:val="00D856EA"/>
    <w:rsid w:val="00D87AC1"/>
    <w:rsid w:val="00D9018D"/>
    <w:rsid w:val="00D92089"/>
    <w:rsid w:val="00D939DB"/>
    <w:rsid w:val="00D94780"/>
    <w:rsid w:val="00D95853"/>
    <w:rsid w:val="00DA0968"/>
    <w:rsid w:val="00DA19A5"/>
    <w:rsid w:val="00DA3736"/>
    <w:rsid w:val="00DA4926"/>
    <w:rsid w:val="00DA4C83"/>
    <w:rsid w:val="00DA50C5"/>
    <w:rsid w:val="00DA5D0F"/>
    <w:rsid w:val="00DA6155"/>
    <w:rsid w:val="00DB09BD"/>
    <w:rsid w:val="00DB1863"/>
    <w:rsid w:val="00DB26EC"/>
    <w:rsid w:val="00DB5291"/>
    <w:rsid w:val="00DB5890"/>
    <w:rsid w:val="00DB70FD"/>
    <w:rsid w:val="00DC0375"/>
    <w:rsid w:val="00DC27A0"/>
    <w:rsid w:val="00DC5303"/>
    <w:rsid w:val="00DC5446"/>
    <w:rsid w:val="00DC75E8"/>
    <w:rsid w:val="00DD0559"/>
    <w:rsid w:val="00DD1476"/>
    <w:rsid w:val="00DD1662"/>
    <w:rsid w:val="00DD340E"/>
    <w:rsid w:val="00DD36E6"/>
    <w:rsid w:val="00DD6291"/>
    <w:rsid w:val="00DD7A00"/>
    <w:rsid w:val="00DE14CC"/>
    <w:rsid w:val="00DE2431"/>
    <w:rsid w:val="00DE257F"/>
    <w:rsid w:val="00DE4269"/>
    <w:rsid w:val="00DE4B3C"/>
    <w:rsid w:val="00DF07A0"/>
    <w:rsid w:val="00DF170E"/>
    <w:rsid w:val="00DF2415"/>
    <w:rsid w:val="00DF2D6E"/>
    <w:rsid w:val="00DF325B"/>
    <w:rsid w:val="00DF4D8C"/>
    <w:rsid w:val="00DF5536"/>
    <w:rsid w:val="00DF657E"/>
    <w:rsid w:val="00E0176A"/>
    <w:rsid w:val="00E01F0A"/>
    <w:rsid w:val="00E03587"/>
    <w:rsid w:val="00E04B90"/>
    <w:rsid w:val="00E05DEB"/>
    <w:rsid w:val="00E06336"/>
    <w:rsid w:val="00E0641B"/>
    <w:rsid w:val="00E06D75"/>
    <w:rsid w:val="00E07C07"/>
    <w:rsid w:val="00E10253"/>
    <w:rsid w:val="00E1087B"/>
    <w:rsid w:val="00E11367"/>
    <w:rsid w:val="00E11A9F"/>
    <w:rsid w:val="00E1247D"/>
    <w:rsid w:val="00E1253C"/>
    <w:rsid w:val="00E149F6"/>
    <w:rsid w:val="00E15250"/>
    <w:rsid w:val="00E162F0"/>
    <w:rsid w:val="00E20C86"/>
    <w:rsid w:val="00E21057"/>
    <w:rsid w:val="00E21831"/>
    <w:rsid w:val="00E235E2"/>
    <w:rsid w:val="00E24CC4"/>
    <w:rsid w:val="00E271C6"/>
    <w:rsid w:val="00E307B7"/>
    <w:rsid w:val="00E3290F"/>
    <w:rsid w:val="00E32A8F"/>
    <w:rsid w:val="00E361A2"/>
    <w:rsid w:val="00E405DB"/>
    <w:rsid w:val="00E40B3A"/>
    <w:rsid w:val="00E41AFF"/>
    <w:rsid w:val="00E42996"/>
    <w:rsid w:val="00E44556"/>
    <w:rsid w:val="00E44774"/>
    <w:rsid w:val="00E45D35"/>
    <w:rsid w:val="00E460CB"/>
    <w:rsid w:val="00E475A5"/>
    <w:rsid w:val="00E47976"/>
    <w:rsid w:val="00E51004"/>
    <w:rsid w:val="00E51408"/>
    <w:rsid w:val="00E51749"/>
    <w:rsid w:val="00E523D2"/>
    <w:rsid w:val="00E52A23"/>
    <w:rsid w:val="00E54BF5"/>
    <w:rsid w:val="00E6081E"/>
    <w:rsid w:val="00E61111"/>
    <w:rsid w:val="00E612B8"/>
    <w:rsid w:val="00E6225D"/>
    <w:rsid w:val="00E622D1"/>
    <w:rsid w:val="00E63367"/>
    <w:rsid w:val="00E63FF8"/>
    <w:rsid w:val="00E64C4A"/>
    <w:rsid w:val="00E73686"/>
    <w:rsid w:val="00E73DF2"/>
    <w:rsid w:val="00E81C84"/>
    <w:rsid w:val="00E84B51"/>
    <w:rsid w:val="00E8626C"/>
    <w:rsid w:val="00E86EAE"/>
    <w:rsid w:val="00E8705D"/>
    <w:rsid w:val="00E87BAB"/>
    <w:rsid w:val="00E92332"/>
    <w:rsid w:val="00E93B6F"/>
    <w:rsid w:val="00E95994"/>
    <w:rsid w:val="00EA1B93"/>
    <w:rsid w:val="00EA44F4"/>
    <w:rsid w:val="00EA5676"/>
    <w:rsid w:val="00EA6B5C"/>
    <w:rsid w:val="00EA7F88"/>
    <w:rsid w:val="00EB4E5C"/>
    <w:rsid w:val="00EC0325"/>
    <w:rsid w:val="00EC20D5"/>
    <w:rsid w:val="00EC38C8"/>
    <w:rsid w:val="00EC457A"/>
    <w:rsid w:val="00EC464E"/>
    <w:rsid w:val="00EC6C9C"/>
    <w:rsid w:val="00EC6CB2"/>
    <w:rsid w:val="00ED519F"/>
    <w:rsid w:val="00ED62F4"/>
    <w:rsid w:val="00ED6C13"/>
    <w:rsid w:val="00ED7EC6"/>
    <w:rsid w:val="00EE0A4C"/>
    <w:rsid w:val="00EE144F"/>
    <w:rsid w:val="00EE3C76"/>
    <w:rsid w:val="00EE4C9A"/>
    <w:rsid w:val="00EE4D07"/>
    <w:rsid w:val="00EE6D56"/>
    <w:rsid w:val="00EF153C"/>
    <w:rsid w:val="00EF1F82"/>
    <w:rsid w:val="00EF5663"/>
    <w:rsid w:val="00EF599C"/>
    <w:rsid w:val="00EF6733"/>
    <w:rsid w:val="00F0231D"/>
    <w:rsid w:val="00F05D74"/>
    <w:rsid w:val="00F06AB2"/>
    <w:rsid w:val="00F127A2"/>
    <w:rsid w:val="00F128CB"/>
    <w:rsid w:val="00F12D6B"/>
    <w:rsid w:val="00F13AF4"/>
    <w:rsid w:val="00F14FCD"/>
    <w:rsid w:val="00F15622"/>
    <w:rsid w:val="00F1664E"/>
    <w:rsid w:val="00F16C5B"/>
    <w:rsid w:val="00F20F2A"/>
    <w:rsid w:val="00F211F4"/>
    <w:rsid w:val="00F22041"/>
    <w:rsid w:val="00F222B4"/>
    <w:rsid w:val="00F231DA"/>
    <w:rsid w:val="00F231EA"/>
    <w:rsid w:val="00F24014"/>
    <w:rsid w:val="00F24306"/>
    <w:rsid w:val="00F25908"/>
    <w:rsid w:val="00F26C09"/>
    <w:rsid w:val="00F2758F"/>
    <w:rsid w:val="00F27F79"/>
    <w:rsid w:val="00F36F12"/>
    <w:rsid w:val="00F37474"/>
    <w:rsid w:val="00F40525"/>
    <w:rsid w:val="00F405A9"/>
    <w:rsid w:val="00F429E3"/>
    <w:rsid w:val="00F463D2"/>
    <w:rsid w:val="00F50639"/>
    <w:rsid w:val="00F53C30"/>
    <w:rsid w:val="00F542AA"/>
    <w:rsid w:val="00F54D2D"/>
    <w:rsid w:val="00F55322"/>
    <w:rsid w:val="00F575FB"/>
    <w:rsid w:val="00F60643"/>
    <w:rsid w:val="00F60EB1"/>
    <w:rsid w:val="00F6154E"/>
    <w:rsid w:val="00F63455"/>
    <w:rsid w:val="00F662A6"/>
    <w:rsid w:val="00F701CD"/>
    <w:rsid w:val="00F710C8"/>
    <w:rsid w:val="00F73A34"/>
    <w:rsid w:val="00F74682"/>
    <w:rsid w:val="00F756A1"/>
    <w:rsid w:val="00F75AB9"/>
    <w:rsid w:val="00F7700B"/>
    <w:rsid w:val="00F8280F"/>
    <w:rsid w:val="00F8345A"/>
    <w:rsid w:val="00F855E4"/>
    <w:rsid w:val="00F91B0A"/>
    <w:rsid w:val="00F922FD"/>
    <w:rsid w:val="00F93A30"/>
    <w:rsid w:val="00F93D6E"/>
    <w:rsid w:val="00F95A75"/>
    <w:rsid w:val="00F95AE6"/>
    <w:rsid w:val="00F972CA"/>
    <w:rsid w:val="00F9774E"/>
    <w:rsid w:val="00FA0D52"/>
    <w:rsid w:val="00FA27B3"/>
    <w:rsid w:val="00FA4C39"/>
    <w:rsid w:val="00FA52AD"/>
    <w:rsid w:val="00FA651D"/>
    <w:rsid w:val="00FB01BC"/>
    <w:rsid w:val="00FB1007"/>
    <w:rsid w:val="00FB15AB"/>
    <w:rsid w:val="00FB189F"/>
    <w:rsid w:val="00FB300D"/>
    <w:rsid w:val="00FB4BA2"/>
    <w:rsid w:val="00FB4C20"/>
    <w:rsid w:val="00FB520D"/>
    <w:rsid w:val="00FB62E8"/>
    <w:rsid w:val="00FB778F"/>
    <w:rsid w:val="00FB79B6"/>
    <w:rsid w:val="00FC0AE9"/>
    <w:rsid w:val="00FC2541"/>
    <w:rsid w:val="00FC2667"/>
    <w:rsid w:val="00FC650F"/>
    <w:rsid w:val="00FC77EA"/>
    <w:rsid w:val="00FD1439"/>
    <w:rsid w:val="00FD3DD3"/>
    <w:rsid w:val="00FD4082"/>
    <w:rsid w:val="00FD475E"/>
    <w:rsid w:val="00FD7036"/>
    <w:rsid w:val="00FE0F21"/>
    <w:rsid w:val="00FE1AF4"/>
    <w:rsid w:val="00FE2011"/>
    <w:rsid w:val="00FE72CC"/>
    <w:rsid w:val="00FF29AB"/>
    <w:rsid w:val="00FF368E"/>
    <w:rsid w:val="00FF6495"/>
    <w:rsid w:val="00FF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1" type="connector" idref="#AutoShape 329"/>
        <o:r id="V:Rule2" type="connector" idref="#AutoShape 343"/>
        <o:r id="V:Rule3" type="connector" idref="#AutoShape 345"/>
        <o:r id="V:Rule4" type="connector" idref="#AutoShape 346"/>
        <o:r id="V:Rule5" type="connector" idref="#AutoShape 344"/>
        <o:r id="V:Rule6" type="connector" idref="#AutoShape 364"/>
        <o:r id="V:Rule7" type="connector" idref="#AutoShape 341"/>
        <o:r id="V:Rule8" type="connector" idref="#AutoShape 340"/>
        <o:r id="V:Rule9" type="connector" idref="#AutoShape 338"/>
        <o:r id="V:Rule10" type="connector" idref="#AutoShape 337"/>
        <o:r id="V:Rule11" type="connector" idref="#AutoShape 330"/>
        <o:r id="V:Rule12" type="connector" idref="#AutoShape 332"/>
        <o:r id="V:Rule13" type="connector" idref="#AutoShape 352"/>
        <o:r id="V:Rule14" type="connector" idref="#AutoShape 351"/>
        <o:r id="V:Rule15" type="connector" idref="#AutoShape 367"/>
        <o:r id="V:Rule16" type="connector" idref="#AutoShape 366"/>
        <o:r id="V:Rule17" type="connector" idref="#AutoShape 342"/>
        <o:r id="V:Rule18" type="connector" idref="#AutoShape 335"/>
        <o:r id="V:Rule19" type="connector" idref="#AutoShape 333"/>
        <o:r id="V:Rule20" type="connector" idref="#AutoShape 355"/>
        <o:r id="V:Rule21" type="connector" idref="#AutoShape 363"/>
        <o:r id="V:Rule22" type="connector" idref="#AutoShape 339"/>
        <o:r id="V:Rule23" type="connector" idref="#AutoShape 334"/>
        <o:r id="V:Rule24" type="connector" idref="#AutoShape 358"/>
        <o:r id="V:Rule25" type="connector" idref="#AutoShape 369"/>
        <o:r id="V:Rule26" type="connector" idref="#AutoShape 362"/>
        <o:r id="V:Rule27" type="connector" idref="#AutoShape 3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E"/>
  </w:style>
  <w:style w:type="paragraph" w:styleId="3">
    <w:name w:val="heading 3"/>
    <w:basedOn w:val="a"/>
    <w:next w:val="a"/>
    <w:link w:val="30"/>
    <w:unhideWhenUsed/>
    <w:qFormat/>
    <w:rsid w:val="007F7FD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1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012B"/>
  </w:style>
  <w:style w:type="paragraph" w:styleId="a5">
    <w:name w:val="footer"/>
    <w:basedOn w:val="a"/>
    <w:link w:val="a6"/>
    <w:uiPriority w:val="99"/>
    <w:semiHidden/>
    <w:unhideWhenUsed/>
    <w:rsid w:val="00A801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012B"/>
  </w:style>
  <w:style w:type="paragraph" w:styleId="a7">
    <w:name w:val="List Paragraph"/>
    <w:basedOn w:val="a"/>
    <w:uiPriority w:val="99"/>
    <w:qFormat/>
    <w:rsid w:val="001C2603"/>
    <w:pPr>
      <w:ind w:left="720"/>
      <w:contextualSpacing/>
    </w:pPr>
  </w:style>
  <w:style w:type="table" w:styleId="a8">
    <w:name w:val="Table Grid"/>
    <w:basedOn w:val="a1"/>
    <w:uiPriority w:val="59"/>
    <w:rsid w:val="00F93A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2C0974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C0974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963B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1E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1E63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41165B"/>
    <w:pPr>
      <w:ind w:firstLine="708"/>
      <w:jc w:val="both"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1165B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A2681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C44A6"/>
  </w:style>
  <w:style w:type="character" w:customStyle="1" w:styleId="30">
    <w:name w:val="Заголовок 3 Знак"/>
    <w:basedOn w:val="a0"/>
    <w:link w:val="3"/>
    <w:rsid w:val="007F7FDD"/>
    <w:rPr>
      <w:rFonts w:ascii="Cambria" w:eastAsia="Times New Roman" w:hAnsi="Cambria"/>
      <w:b/>
      <w:bCs/>
      <w:sz w:val="26"/>
      <w:szCs w:val="2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F7FDD"/>
  </w:style>
  <w:style w:type="table" w:customStyle="1" w:styleId="10">
    <w:name w:val="Сетка таблицы1"/>
    <w:basedOn w:val="a1"/>
    <w:next w:val="a8"/>
    <w:uiPriority w:val="99"/>
    <w:rsid w:val="007F7FDD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semiHidden/>
    <w:rsid w:val="007F7FDD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F7FDD"/>
    <w:rPr>
      <w:rFonts w:ascii="Calibri" w:eastAsia="Calibri" w:hAnsi="Calibri"/>
      <w:sz w:val="22"/>
      <w:szCs w:val="22"/>
    </w:rPr>
  </w:style>
  <w:style w:type="paragraph" w:styleId="af1">
    <w:name w:val="Body Text First Indent"/>
    <w:basedOn w:val="af"/>
    <w:link w:val="af2"/>
    <w:uiPriority w:val="99"/>
    <w:rsid w:val="007F7FDD"/>
    <w:pPr>
      <w:spacing w:after="200"/>
      <w:ind w:firstLine="360"/>
    </w:pPr>
  </w:style>
  <w:style w:type="character" w:customStyle="1" w:styleId="af2">
    <w:name w:val="Красная строка Знак"/>
    <w:basedOn w:val="af0"/>
    <w:link w:val="af1"/>
    <w:uiPriority w:val="99"/>
    <w:rsid w:val="007F7FDD"/>
    <w:rPr>
      <w:rFonts w:ascii="Calibri" w:eastAsia="Calibri" w:hAnsi="Calibri"/>
      <w:sz w:val="22"/>
      <w:szCs w:val="22"/>
    </w:rPr>
  </w:style>
  <w:style w:type="paragraph" w:styleId="af3">
    <w:name w:val="No Spacing"/>
    <w:qFormat/>
    <w:rsid w:val="007F7FDD"/>
    <w:rPr>
      <w:rFonts w:ascii="Calibri" w:eastAsia="Calibri" w:hAnsi="Calibri"/>
      <w:sz w:val="22"/>
      <w:szCs w:val="22"/>
    </w:rPr>
  </w:style>
  <w:style w:type="character" w:styleId="af4">
    <w:name w:val="page number"/>
    <w:basedOn w:val="a0"/>
    <w:rsid w:val="007F7FDD"/>
  </w:style>
  <w:style w:type="paragraph" w:styleId="af5">
    <w:name w:val="Title"/>
    <w:basedOn w:val="a"/>
    <w:link w:val="af6"/>
    <w:qFormat/>
    <w:rsid w:val="007F7FDD"/>
    <w:pPr>
      <w:jc w:val="center"/>
    </w:pPr>
    <w:rPr>
      <w:rFonts w:eastAsia="Times New Roman"/>
      <w:b/>
      <w:sz w:val="24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7F7FDD"/>
    <w:rPr>
      <w:rFonts w:eastAsia="Times New Roman"/>
      <w:b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F7F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Нормальный (таблица)"/>
    <w:basedOn w:val="a"/>
    <w:next w:val="a"/>
    <w:rsid w:val="007F7FD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8">
    <w:name w:val="Таблицы (моноширинный)"/>
    <w:basedOn w:val="a"/>
    <w:next w:val="a"/>
    <w:rsid w:val="007F7FD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9">
    <w:name w:val="Цветовое выделение"/>
    <w:rsid w:val="007F7FDD"/>
    <w:rPr>
      <w:b/>
      <w:bCs/>
      <w:color w:val="000080"/>
    </w:rPr>
  </w:style>
  <w:style w:type="paragraph" w:customStyle="1" w:styleId="xl63">
    <w:name w:val="xl63"/>
    <w:basedOn w:val="a"/>
    <w:rsid w:val="00F12D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rsid w:val="00F12D6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F12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F12D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F12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12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12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F12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12D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12D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12D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F12D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12D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F12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12D6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F12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F12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F12D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F12D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F12D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F12D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F12D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F12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F12D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F12D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F12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12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F12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12D6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12D6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F12D6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F12D6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F12D6B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F12D6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F12D6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F12D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F12D6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F12D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F12D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F12D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a">
    <w:name w:val="line number"/>
    <w:basedOn w:val="a0"/>
    <w:uiPriority w:val="99"/>
    <w:semiHidden/>
    <w:unhideWhenUsed/>
    <w:rsid w:val="00953227"/>
  </w:style>
  <w:style w:type="paragraph" w:customStyle="1" w:styleId="font5">
    <w:name w:val="font5"/>
    <w:basedOn w:val="a"/>
    <w:rsid w:val="00B908E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nt6">
    <w:name w:val="font6"/>
    <w:basedOn w:val="a"/>
    <w:rsid w:val="00B908EF"/>
    <w:pPr>
      <w:spacing w:before="100" w:beforeAutospacing="1" w:after="100" w:afterAutospacing="1"/>
    </w:pPr>
    <w:rPr>
      <w:rFonts w:eastAsia="Times New Roman"/>
      <w:sz w:val="17"/>
      <w:szCs w:val="17"/>
      <w:lang w:eastAsia="ru-RU"/>
    </w:rPr>
  </w:style>
  <w:style w:type="paragraph" w:customStyle="1" w:styleId="xl103">
    <w:name w:val="xl103"/>
    <w:basedOn w:val="a"/>
    <w:rsid w:val="00B908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B908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B908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B908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B908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rsid w:val="00B908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rsid w:val="00B908EF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B908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"/>
    <w:rsid w:val="00B908EF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2">
    <w:name w:val="xl112"/>
    <w:basedOn w:val="a"/>
    <w:rsid w:val="00B908EF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B908EF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B908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"/>
    <w:rsid w:val="00B908E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B908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B908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B908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B908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C40ED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40EDA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C40EDA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40ED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C40EDA"/>
    <w:rPr>
      <w:b/>
      <w:bCs/>
      <w:sz w:val="20"/>
      <w:szCs w:val="20"/>
    </w:rPr>
  </w:style>
  <w:style w:type="paragraph" w:styleId="aff0">
    <w:name w:val="Revision"/>
    <w:hidden/>
    <w:uiPriority w:val="99"/>
    <w:semiHidden/>
    <w:rsid w:val="007A1AE1"/>
  </w:style>
  <w:style w:type="paragraph" w:styleId="aff1">
    <w:name w:val="caption"/>
    <w:basedOn w:val="a"/>
    <w:semiHidden/>
    <w:unhideWhenUsed/>
    <w:qFormat/>
    <w:rsid w:val="00B2510B"/>
    <w:pPr>
      <w:jc w:val="center"/>
    </w:pPr>
    <w:rPr>
      <w:rFonts w:eastAsia="Times New Roman"/>
      <w:sz w:val="32"/>
      <w:szCs w:val="20"/>
      <w:lang w:eastAsia="ru-RU"/>
    </w:rPr>
  </w:style>
  <w:style w:type="paragraph" w:styleId="aff2">
    <w:name w:val="Subtitle"/>
    <w:basedOn w:val="a"/>
    <w:link w:val="aff3"/>
    <w:qFormat/>
    <w:rsid w:val="00B2510B"/>
    <w:rPr>
      <w:rFonts w:eastAsia="Times New Roman"/>
      <w:sz w:val="24"/>
      <w:szCs w:val="20"/>
      <w:lang/>
    </w:rPr>
  </w:style>
  <w:style w:type="character" w:customStyle="1" w:styleId="aff3">
    <w:name w:val="Подзаголовок Знак"/>
    <w:basedOn w:val="a0"/>
    <w:link w:val="aff2"/>
    <w:rsid w:val="00B2510B"/>
    <w:rPr>
      <w:rFonts w:eastAsia="Times New Roman"/>
      <w:sz w:val="24"/>
      <w:szCs w:val="20"/>
      <w:lang/>
    </w:rPr>
  </w:style>
  <w:style w:type="paragraph" w:customStyle="1" w:styleId="11">
    <w:name w:val="Обычный1"/>
    <w:basedOn w:val="a"/>
    <w:rsid w:val="00757D24"/>
    <w:pPr>
      <w:widowControl w:val="0"/>
      <w:jc w:val="center"/>
    </w:pPr>
    <w:rPr>
      <w:rFonts w:eastAsia="Times New Roman"/>
      <w:lang w:eastAsia="ru-RU"/>
    </w:rPr>
  </w:style>
  <w:style w:type="paragraph" w:customStyle="1" w:styleId="12">
    <w:name w:val="Текст примечания1"/>
    <w:basedOn w:val="11"/>
    <w:rsid w:val="00757D24"/>
    <w:pPr>
      <w:suppressAutoHyphens/>
      <w:spacing w:line="100" w:lineRule="atLeast"/>
      <w:jc w:val="left"/>
    </w:pPr>
    <w:rPr>
      <w:rFonts w:eastAsia="Arial Unicode MS" w:cs="Mangal"/>
      <w:kern w:val="1"/>
      <w:sz w:val="20"/>
      <w:szCs w:val="18"/>
      <w:lang w:eastAsia="hi-IN" w:bidi="hi-IN"/>
    </w:rPr>
  </w:style>
  <w:style w:type="character" w:customStyle="1" w:styleId="13">
    <w:name w:val="Основной шрифт абзаца1"/>
    <w:rsid w:val="00757D24"/>
  </w:style>
  <w:style w:type="paragraph" w:customStyle="1" w:styleId="aff4">
    <w:name w:val="табл"/>
    <w:basedOn w:val="a"/>
    <w:rsid w:val="00757D24"/>
    <w:pPr>
      <w:widowControl w:val="0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E"/>
  </w:style>
  <w:style w:type="paragraph" w:styleId="3">
    <w:name w:val="heading 3"/>
    <w:basedOn w:val="a"/>
    <w:next w:val="a"/>
    <w:link w:val="30"/>
    <w:unhideWhenUsed/>
    <w:qFormat/>
    <w:rsid w:val="007F7FD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1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012B"/>
  </w:style>
  <w:style w:type="paragraph" w:styleId="a5">
    <w:name w:val="footer"/>
    <w:basedOn w:val="a"/>
    <w:link w:val="a6"/>
    <w:uiPriority w:val="99"/>
    <w:semiHidden/>
    <w:unhideWhenUsed/>
    <w:rsid w:val="00A801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012B"/>
  </w:style>
  <w:style w:type="paragraph" w:styleId="a7">
    <w:name w:val="List Paragraph"/>
    <w:basedOn w:val="a"/>
    <w:uiPriority w:val="99"/>
    <w:qFormat/>
    <w:rsid w:val="001C2603"/>
    <w:pPr>
      <w:ind w:left="720"/>
      <w:contextualSpacing/>
    </w:pPr>
  </w:style>
  <w:style w:type="table" w:styleId="a8">
    <w:name w:val="Table Grid"/>
    <w:basedOn w:val="a1"/>
    <w:uiPriority w:val="59"/>
    <w:rsid w:val="00F93A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2C0974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C0974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963B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1E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1E63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41165B"/>
    <w:pPr>
      <w:ind w:firstLine="708"/>
      <w:jc w:val="both"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1165B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A2681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C44A6"/>
  </w:style>
  <w:style w:type="character" w:customStyle="1" w:styleId="30">
    <w:name w:val="Заголовок 3 Знак"/>
    <w:basedOn w:val="a0"/>
    <w:link w:val="3"/>
    <w:rsid w:val="007F7FDD"/>
    <w:rPr>
      <w:rFonts w:ascii="Cambria" w:eastAsia="Times New Roman" w:hAnsi="Cambria"/>
      <w:b/>
      <w:bCs/>
      <w:sz w:val="26"/>
      <w:szCs w:val="2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F7FDD"/>
  </w:style>
  <w:style w:type="table" w:customStyle="1" w:styleId="10">
    <w:name w:val="Сетка таблицы1"/>
    <w:basedOn w:val="a1"/>
    <w:next w:val="a8"/>
    <w:uiPriority w:val="99"/>
    <w:rsid w:val="007F7FDD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semiHidden/>
    <w:rsid w:val="007F7FDD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F7FDD"/>
    <w:rPr>
      <w:rFonts w:ascii="Calibri" w:eastAsia="Calibri" w:hAnsi="Calibri"/>
      <w:sz w:val="22"/>
      <w:szCs w:val="22"/>
    </w:rPr>
  </w:style>
  <w:style w:type="paragraph" w:styleId="af1">
    <w:name w:val="Body Text First Indent"/>
    <w:basedOn w:val="af"/>
    <w:link w:val="af2"/>
    <w:uiPriority w:val="99"/>
    <w:rsid w:val="007F7FDD"/>
    <w:pPr>
      <w:spacing w:after="200"/>
      <w:ind w:firstLine="360"/>
    </w:pPr>
  </w:style>
  <w:style w:type="character" w:customStyle="1" w:styleId="af2">
    <w:name w:val="Красная строка Знак"/>
    <w:basedOn w:val="af0"/>
    <w:link w:val="af1"/>
    <w:uiPriority w:val="99"/>
    <w:rsid w:val="007F7FDD"/>
    <w:rPr>
      <w:rFonts w:ascii="Calibri" w:eastAsia="Calibri" w:hAnsi="Calibri"/>
      <w:sz w:val="22"/>
      <w:szCs w:val="22"/>
    </w:rPr>
  </w:style>
  <w:style w:type="paragraph" w:styleId="af3">
    <w:name w:val="No Spacing"/>
    <w:qFormat/>
    <w:rsid w:val="007F7FDD"/>
    <w:rPr>
      <w:rFonts w:ascii="Calibri" w:eastAsia="Calibri" w:hAnsi="Calibri"/>
      <w:sz w:val="22"/>
      <w:szCs w:val="22"/>
    </w:rPr>
  </w:style>
  <w:style w:type="character" w:styleId="af4">
    <w:name w:val="page number"/>
    <w:basedOn w:val="a0"/>
    <w:rsid w:val="007F7FDD"/>
  </w:style>
  <w:style w:type="paragraph" w:styleId="af5">
    <w:name w:val="Title"/>
    <w:basedOn w:val="a"/>
    <w:link w:val="af6"/>
    <w:qFormat/>
    <w:rsid w:val="007F7FDD"/>
    <w:pPr>
      <w:jc w:val="center"/>
    </w:pPr>
    <w:rPr>
      <w:rFonts w:eastAsia="Times New Roman"/>
      <w:b/>
      <w:sz w:val="24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7F7FDD"/>
    <w:rPr>
      <w:rFonts w:eastAsia="Times New Roman"/>
      <w:b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F7F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Нормальный (таблица)"/>
    <w:basedOn w:val="a"/>
    <w:next w:val="a"/>
    <w:rsid w:val="007F7FD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8">
    <w:name w:val="Таблицы (моноширинный)"/>
    <w:basedOn w:val="a"/>
    <w:next w:val="a"/>
    <w:rsid w:val="007F7FD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9">
    <w:name w:val="Цветовое выделение"/>
    <w:rsid w:val="007F7FDD"/>
    <w:rPr>
      <w:b/>
      <w:bCs/>
      <w:color w:val="000080"/>
    </w:rPr>
  </w:style>
  <w:style w:type="paragraph" w:customStyle="1" w:styleId="xl63">
    <w:name w:val="xl63"/>
    <w:basedOn w:val="a"/>
    <w:rsid w:val="00F12D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rsid w:val="00F12D6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F12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F12D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F12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12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12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F12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12D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12D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12D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F12D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12D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F12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12D6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F12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F12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F12D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F12D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F12D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F12D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F12D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F12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F12D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F12D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F12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12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F12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12D6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12D6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F12D6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F12D6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F12D6B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F12D6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F12D6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F12D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F12D6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F12D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F12D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F12D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a">
    <w:name w:val="line number"/>
    <w:basedOn w:val="a0"/>
    <w:uiPriority w:val="99"/>
    <w:semiHidden/>
    <w:unhideWhenUsed/>
    <w:rsid w:val="00953227"/>
  </w:style>
  <w:style w:type="paragraph" w:customStyle="1" w:styleId="font5">
    <w:name w:val="font5"/>
    <w:basedOn w:val="a"/>
    <w:rsid w:val="00B908E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nt6">
    <w:name w:val="font6"/>
    <w:basedOn w:val="a"/>
    <w:rsid w:val="00B908EF"/>
    <w:pPr>
      <w:spacing w:before="100" w:beforeAutospacing="1" w:after="100" w:afterAutospacing="1"/>
    </w:pPr>
    <w:rPr>
      <w:rFonts w:eastAsia="Times New Roman"/>
      <w:sz w:val="17"/>
      <w:szCs w:val="17"/>
      <w:lang w:eastAsia="ru-RU"/>
    </w:rPr>
  </w:style>
  <w:style w:type="paragraph" w:customStyle="1" w:styleId="xl103">
    <w:name w:val="xl103"/>
    <w:basedOn w:val="a"/>
    <w:rsid w:val="00B908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B908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B908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B908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B908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rsid w:val="00B908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rsid w:val="00B908EF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B908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"/>
    <w:rsid w:val="00B908EF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2">
    <w:name w:val="xl112"/>
    <w:basedOn w:val="a"/>
    <w:rsid w:val="00B908EF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B908EF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B908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"/>
    <w:rsid w:val="00B908E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B908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B908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B908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B908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C40ED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40EDA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C40EDA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40ED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C40EDA"/>
    <w:rPr>
      <w:b/>
      <w:bCs/>
      <w:sz w:val="20"/>
      <w:szCs w:val="20"/>
    </w:rPr>
  </w:style>
  <w:style w:type="paragraph" w:styleId="aff0">
    <w:name w:val="Revision"/>
    <w:hidden/>
    <w:uiPriority w:val="99"/>
    <w:semiHidden/>
    <w:rsid w:val="007A1AE1"/>
  </w:style>
  <w:style w:type="paragraph" w:styleId="aff1">
    <w:name w:val="caption"/>
    <w:basedOn w:val="a"/>
    <w:semiHidden/>
    <w:unhideWhenUsed/>
    <w:qFormat/>
    <w:rsid w:val="00B2510B"/>
    <w:pPr>
      <w:jc w:val="center"/>
    </w:pPr>
    <w:rPr>
      <w:rFonts w:eastAsia="Times New Roman"/>
      <w:sz w:val="32"/>
      <w:szCs w:val="20"/>
      <w:lang w:eastAsia="ru-RU"/>
    </w:rPr>
  </w:style>
  <w:style w:type="paragraph" w:styleId="aff2">
    <w:name w:val="Subtitle"/>
    <w:basedOn w:val="a"/>
    <w:link w:val="aff3"/>
    <w:qFormat/>
    <w:rsid w:val="00B2510B"/>
    <w:rPr>
      <w:rFonts w:eastAsia="Times New Roman"/>
      <w:sz w:val="24"/>
      <w:szCs w:val="20"/>
      <w:lang w:val="x-none" w:eastAsia="x-none"/>
    </w:rPr>
  </w:style>
  <w:style w:type="character" w:customStyle="1" w:styleId="aff3">
    <w:name w:val="Подзаголовок Знак"/>
    <w:basedOn w:val="a0"/>
    <w:link w:val="aff2"/>
    <w:rsid w:val="00B2510B"/>
    <w:rPr>
      <w:rFonts w:eastAsia="Times New Roman"/>
      <w:sz w:val="24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3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67650-F70C-4918-8193-8A2E4127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4767</Words>
  <Characters>27175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ЖКХиИ</Company>
  <LinksUpToDate>false</LinksUpToDate>
  <CharactersWithSpaces>31879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</dc:creator>
  <cp:lastModifiedBy>Scentr2</cp:lastModifiedBy>
  <cp:revision>2</cp:revision>
  <cp:lastPrinted>2014-01-31T09:46:00Z</cp:lastPrinted>
  <dcterms:created xsi:type="dcterms:W3CDTF">2014-01-31T09:47:00Z</dcterms:created>
  <dcterms:modified xsi:type="dcterms:W3CDTF">2014-01-31T09:47:00Z</dcterms:modified>
</cp:coreProperties>
</file>