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4C" w:rsidRDefault="0036384C" w:rsidP="0008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8DD" w:rsidRPr="00987452" w:rsidRDefault="00BC38DD" w:rsidP="00BC3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proofErr w:type="gramStart"/>
      <w:r w:rsidRPr="0098745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П</w:t>
      </w:r>
      <w:proofErr w:type="gramEnd"/>
      <w:r w:rsidR="0098745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98745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О</w:t>
      </w:r>
      <w:r w:rsidR="0098745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98745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С</w:t>
      </w:r>
      <w:r w:rsidR="0098745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98745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Т</w:t>
      </w:r>
      <w:r w:rsidR="0098745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98745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А</w:t>
      </w:r>
      <w:r w:rsidR="0098745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98745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Н</w:t>
      </w:r>
      <w:r w:rsidR="0098745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98745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О</w:t>
      </w:r>
      <w:r w:rsidR="0098745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98745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В</w:t>
      </w:r>
      <w:r w:rsidR="0098745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98745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Л</w:t>
      </w:r>
      <w:r w:rsidR="0098745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98745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Е</w:t>
      </w:r>
      <w:r w:rsidR="0098745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98745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Н</w:t>
      </w:r>
      <w:r w:rsidR="0098745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98745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И</w:t>
      </w:r>
      <w:r w:rsidR="0098745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98745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Е</w:t>
      </w:r>
      <w:r w:rsidR="00987452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</w:p>
    <w:p w:rsidR="00BC38DD" w:rsidRDefault="00BC38DD" w:rsidP="00BC3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БОЛЬШЕСЕЛЬСКОГО МУНИЦИПАЛЬНОГО РАЙОНА</w:t>
      </w:r>
    </w:p>
    <w:p w:rsidR="00C06248" w:rsidRDefault="00987452" w:rsidP="00BC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C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26.02.2021</w:t>
      </w:r>
      <w:r w:rsidR="00D8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C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BC38DD" w:rsidRDefault="00987452" w:rsidP="00BC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BC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C38D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</w:t>
      </w:r>
    </w:p>
    <w:p w:rsidR="00BC38DD" w:rsidRDefault="00BC38DD" w:rsidP="00BC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8DD" w:rsidRDefault="00BC38DD" w:rsidP="00BC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документации</w:t>
      </w:r>
    </w:p>
    <w:p w:rsidR="00BC38DD" w:rsidRDefault="00BC38DD" w:rsidP="00BC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планировке территории </w:t>
      </w:r>
    </w:p>
    <w:p w:rsidR="00BC38DD" w:rsidRDefault="00BC38DD" w:rsidP="00BC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8DD" w:rsidRDefault="00D838FC" w:rsidP="00BC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BC38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 ст. 45, 46  Градостроительного кодекса Российской Федерации, Федерального закона от 6 октября 2003 года №131-ФЗ «Об общих принципах организации местного самоуправления в Российской Федерации», Уставом  муниципального района, руководствуясь постановлением администрации Большесельского муниципального района от 17.01.2019 г  №11  «Об утверждении Порядка подготовки  документации по планировке территории Большесельского муниципального района», на основании заявления</w:t>
      </w:r>
      <w:r w:rsidR="00C0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Филатовой  С.П.</w:t>
      </w:r>
      <w:r w:rsidR="00C0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8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района</w:t>
      </w:r>
      <w:proofErr w:type="gramEnd"/>
    </w:p>
    <w:p w:rsidR="00BC38DD" w:rsidRDefault="00BC38DD" w:rsidP="00BC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8DD" w:rsidRDefault="00BC38DD" w:rsidP="00BC38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BC38DD" w:rsidRDefault="00BC38DD" w:rsidP="00B73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Подготовить документацию по планировке  территории (проект  межевания территории)  с целью образования  земельного участка</w:t>
      </w:r>
      <w:r w:rsidR="005B5D4A">
        <w:rPr>
          <w:rFonts w:ascii="Times New Roman" w:hAnsi="Times New Roman" w:cs="Times New Roman"/>
          <w:sz w:val="24"/>
          <w:szCs w:val="24"/>
        </w:rPr>
        <w:t xml:space="preserve"> </w:t>
      </w:r>
      <w:r w:rsidR="00B73ACA">
        <w:rPr>
          <w:rFonts w:ascii="Times New Roman" w:hAnsi="Times New Roman" w:cs="Times New Roman"/>
          <w:sz w:val="24"/>
          <w:szCs w:val="24"/>
        </w:rPr>
        <w:t xml:space="preserve"> с условным кадастровым номером 76:01:061501;ЗУ</w:t>
      </w:r>
      <w:proofErr w:type="gramStart"/>
      <w:r w:rsidR="00B73AC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73ACA">
        <w:rPr>
          <w:rFonts w:ascii="Times New Roman" w:hAnsi="Times New Roman" w:cs="Times New Roman"/>
          <w:sz w:val="24"/>
          <w:szCs w:val="24"/>
        </w:rPr>
        <w:t>, с видом разрешенного использования-для ведения личного подсобного хозяйства, расположенного по адресу: Ярославская область, Большесельский район с Шельшедом ул. Школьная</w:t>
      </w:r>
      <w:r w:rsidR="009C2199">
        <w:rPr>
          <w:rFonts w:ascii="Times New Roman" w:hAnsi="Times New Roman" w:cs="Times New Roman"/>
          <w:sz w:val="24"/>
          <w:szCs w:val="24"/>
        </w:rPr>
        <w:t>, ориентировочной площадью 1185кв.м</w:t>
      </w:r>
      <w:r w:rsidR="00B73ACA">
        <w:rPr>
          <w:rFonts w:ascii="Times New Roman" w:hAnsi="Times New Roman" w:cs="Times New Roman"/>
          <w:sz w:val="24"/>
          <w:szCs w:val="24"/>
        </w:rPr>
        <w:t>.</w:t>
      </w:r>
    </w:p>
    <w:p w:rsidR="00BC38DD" w:rsidRDefault="00BC38DD" w:rsidP="00BC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Установить,   что предложения  физических и</w:t>
      </w:r>
      <w:r w:rsidR="003B451C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 о порядке, сроках подготовки и содержания документации по планировке территории, указанный в п. 1 постановления,  направляются в Администрацию Большесельского муниципального  района Ярославской области   (152360 , Ярославская обл., Большесельский р-н, с. Большое Село пл. Советская д.9 каб.№1  Отдел имущественных, земельных отношений, градостроительной деятельности,  агропромышленного комплекса и охраны окружающей среды)  в течени</w:t>
      </w:r>
      <w:proofErr w:type="gramStart"/>
      <w:r w:rsidR="009C21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C2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51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официального опубликования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постановления.                                            </w:t>
      </w:r>
    </w:p>
    <w:p w:rsidR="00BC38DD" w:rsidRDefault="00BC38DD" w:rsidP="00BC38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3.Финансирование работ по разработке документации по планировке территории, осуществить за счет </w:t>
      </w:r>
      <w:r w:rsidR="00C06248">
        <w:rPr>
          <w:rFonts w:ascii="Times New Roman" w:hAnsi="Times New Roman" w:cs="Times New Roman"/>
          <w:sz w:val="24"/>
          <w:szCs w:val="24"/>
        </w:rPr>
        <w:t>заявителя.</w:t>
      </w:r>
    </w:p>
    <w:p w:rsidR="00BC38DD" w:rsidRDefault="00BC38DD" w:rsidP="00BC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Опубликовать постановление в газете «Большесельские вести " и разместить на официальном сайте </w:t>
      </w:r>
      <w:r w:rsidR="009874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Ярославской области в сети «Интернет», раздел «Градостроительная деятельность».</w:t>
      </w:r>
    </w:p>
    <w:p w:rsidR="00BC38DD" w:rsidRDefault="00BC38DD" w:rsidP="00BC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Постановление вступает в силу после его официального опубликования.</w:t>
      </w:r>
    </w:p>
    <w:p w:rsidR="00BC38DD" w:rsidRDefault="00BC38DD" w:rsidP="00BC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</w:t>
      </w:r>
      <w:r w:rsidR="0098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BC38DD" w:rsidRDefault="00BC38DD" w:rsidP="00BC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52" w:rsidRDefault="00987452" w:rsidP="00BC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8DD" w:rsidRDefault="003B451C" w:rsidP="00BC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="0098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38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Большесельского</w:t>
      </w:r>
    </w:p>
    <w:p w:rsidR="00BC38DD" w:rsidRDefault="00BC38DD" w:rsidP="00BC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</w:t>
      </w:r>
      <w:r w:rsidR="003B451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Г. Виноградов</w:t>
      </w:r>
    </w:p>
    <w:p w:rsidR="0008665D" w:rsidRDefault="0008665D" w:rsidP="00BC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65D" w:rsidRDefault="0008665D" w:rsidP="00BC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1C" w:rsidRPr="003B451C" w:rsidRDefault="003B451C" w:rsidP="003B451C">
      <w:pPr>
        <w:spacing w:after="0" w:line="240" w:lineRule="auto"/>
        <w:rPr>
          <w:rFonts w:ascii="Times New Roman" w:hAnsi="Times New Roman" w:cs="Times New Roman"/>
        </w:rPr>
      </w:pPr>
    </w:p>
    <w:sectPr w:rsidR="003B451C" w:rsidRPr="003B451C" w:rsidSect="000866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58"/>
    <w:rsid w:val="000501E2"/>
    <w:rsid w:val="00053149"/>
    <w:rsid w:val="0008665D"/>
    <w:rsid w:val="00122568"/>
    <w:rsid w:val="00153E8E"/>
    <w:rsid w:val="001D1CAC"/>
    <w:rsid w:val="0036384C"/>
    <w:rsid w:val="003B451C"/>
    <w:rsid w:val="003C6758"/>
    <w:rsid w:val="005B5D4A"/>
    <w:rsid w:val="00634B42"/>
    <w:rsid w:val="007477E6"/>
    <w:rsid w:val="008972C8"/>
    <w:rsid w:val="008B228F"/>
    <w:rsid w:val="00987452"/>
    <w:rsid w:val="009C2199"/>
    <w:rsid w:val="00A46159"/>
    <w:rsid w:val="00A9761A"/>
    <w:rsid w:val="00B73ACA"/>
    <w:rsid w:val="00BC38DD"/>
    <w:rsid w:val="00C06248"/>
    <w:rsid w:val="00D838FC"/>
    <w:rsid w:val="00E0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3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3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Setevoi</cp:lastModifiedBy>
  <cp:revision>2</cp:revision>
  <cp:lastPrinted>2021-02-26T08:36:00Z</cp:lastPrinted>
  <dcterms:created xsi:type="dcterms:W3CDTF">2021-02-26T08:36:00Z</dcterms:created>
  <dcterms:modified xsi:type="dcterms:W3CDTF">2021-02-26T08:36:00Z</dcterms:modified>
</cp:coreProperties>
</file>