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F35FEB" w:rsidRDefault="00E05835" w:rsidP="00A005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</w:t>
      </w:r>
    </w:p>
    <w:p w:rsidR="00A005DB" w:rsidRPr="00A005DB" w:rsidRDefault="00E05835" w:rsidP="00A005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</w:t>
      </w:r>
      <w:r w:rsidR="00A005D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F35FEB">
        <w:rPr>
          <w:rFonts w:ascii="Times New Roman" w:hAnsi="Times New Roman" w:cs="Times New Roman"/>
          <w:sz w:val="24"/>
          <w:szCs w:val="24"/>
        </w:rPr>
        <w:t>Большесельского</w:t>
      </w:r>
      <w:r w:rsidR="00A005DB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F35FEB" w:rsidRPr="00F35FEB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151C7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по выдаче разрешения на</w:t>
      </w:r>
      <w:r w:rsidR="00A940D0">
        <w:rPr>
          <w:rFonts w:ascii="Times New Roman" w:eastAsia="Calibri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51C7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A005DB" w:rsidRPr="0019426B" w:rsidRDefault="00A005DB" w:rsidP="00A00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685" w:rsidRPr="00D24685" w:rsidRDefault="00D24685" w:rsidP="00D2468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Публичные консультации проекта муниципального НПА не проводились.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7"/>
        <w:gridCol w:w="3402"/>
      </w:tblGrid>
      <w:tr w:rsidR="00D24685" w:rsidRPr="00D24685" w:rsidTr="005E707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Отдел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муниципального района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D24685" w:rsidP="00A940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 xml:space="preserve">Постановление Администрации Большесельского муниципального района </w:t>
            </w:r>
            <w:r w:rsidR="00151C72" w:rsidRPr="00A97CB4">
              <w:rPr>
                <w:rFonts w:ascii="Times New Roman" w:hAnsi="Times New Roman" w:cs="Times New Roman"/>
              </w:rPr>
              <w:t>«</w:t>
            </w:r>
            <w:r w:rsidR="00151C72" w:rsidRPr="00A97CB4">
              <w:rPr>
                <w:rFonts w:ascii="Times New Roman" w:eastAsia="Calibri" w:hAnsi="Times New Roman" w:cs="Times New Roman"/>
              </w:rPr>
              <w:t xml:space="preserve">Об утверждении административного регламента предоставления муниципальной услуги по выдаче разрешения на </w:t>
            </w:r>
            <w:r w:rsidR="00A940D0">
              <w:rPr>
                <w:rFonts w:ascii="Times New Roman" w:eastAsia="Calibri" w:hAnsi="Times New Roman" w:cs="Times New Roman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151C72" w:rsidRPr="00A97CB4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24685" w:rsidRPr="00A97CB4" w:rsidTr="00A97CB4">
        <w:trPr>
          <w:trHeight w:val="5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Краткое изложение цели регулирования проекта муниципального нормативного правового акта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2" w:rsidRPr="00A97CB4" w:rsidRDefault="00151F01" w:rsidP="00151C7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 xml:space="preserve">НПА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</w:t>
            </w:r>
            <w:r w:rsidR="00A940D0">
              <w:rPr>
                <w:rFonts w:ascii="Times New Roman" w:hAnsi="Times New Roman" w:cs="Times New Roman"/>
              </w:rPr>
              <w:t>условно разрешенный вид использования земельного участка или объекта</w:t>
            </w:r>
            <w:r w:rsidRPr="00A97CB4">
              <w:rPr>
                <w:rFonts w:ascii="Times New Roman" w:hAnsi="Times New Roman" w:cs="Times New Roman"/>
              </w:rPr>
              <w:t xml:space="preserve">, а так же  определяет особенности предоставления услуги в электронной форме через информационно-телекоммуникационную сеть «Интернет» и через многофункциональный центр предоставления государственных и муниципальных услуг. </w:t>
            </w:r>
            <w:r w:rsidRPr="00916149">
              <w:rPr>
                <w:rFonts w:ascii="Times New Roman" w:hAnsi="Times New Roman" w:cs="Times New Roman"/>
              </w:rPr>
              <w:t>НПА</w:t>
            </w:r>
            <w:r w:rsidR="00916149" w:rsidRPr="00916149">
              <w:rPr>
                <w:rFonts w:ascii="Times New Roman" w:hAnsi="Times New Roman" w:cs="Times New Roman"/>
              </w:rPr>
              <w:t xml:space="preserve">определяет,что вопрос  предоставлении разрешения на условно разрешенный вид </w:t>
            </w:r>
            <w:r w:rsidR="00916149" w:rsidRPr="00916149">
              <w:rPr>
                <w:rFonts w:ascii="Times New Roman" w:hAnsi="Times New Roman" w:cs="Times New Roman"/>
              </w:rPr>
              <w:lastRenderedPageBreak/>
              <w:t xml:space="preserve">использования земельного участка или объекта капитального строительства подлежит обсуждению на общественных обсуждений или публичных слушаниях, </w:t>
            </w:r>
            <w:r w:rsidR="00916149">
              <w:rPr>
                <w:rFonts w:ascii="Times New Roman" w:hAnsi="Times New Roman" w:cs="Times New Roman"/>
              </w:rPr>
              <w:t xml:space="preserve">и </w:t>
            </w:r>
            <w:r w:rsidRPr="00A97CB4">
              <w:rPr>
                <w:rFonts w:ascii="Times New Roman" w:hAnsi="Times New Roman" w:cs="Times New Roman"/>
              </w:rPr>
              <w:t xml:space="preserve">устанавливает порядок выдачи </w:t>
            </w:r>
            <w:r w:rsidR="00916149">
              <w:rPr>
                <w:rFonts w:ascii="Times New Roman" w:hAnsi="Times New Roman" w:cs="Times New Roman"/>
              </w:rPr>
              <w:t>разрешения.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lastRenderedPageBreak/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Приведение в соответствие с действующим законодательством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Предлагаемая дата (срок) вступления в силу муниципального нормативного правового акта.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Декабрь 2018 года.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 xml:space="preserve">Переходный период или отсрочка вступления в силу НПА не требуется; необходимость </w:t>
            </w:r>
            <w:r w:rsidRPr="00A97CB4">
              <w:rPr>
                <w:rFonts w:ascii="Times New Roman" w:eastAsia="Calibri" w:hAnsi="Times New Roman" w:cs="Times New Roman"/>
              </w:rPr>
              <w:t>распространения предлагаемого регулирования на ранее возникшие отношения отсутствует.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D24685" w:rsidP="005E7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-Полный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-Срок, в течение которого принимались предложения в связи с размещением уведомления.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-Свод предложений, поступивших в связи с размещением уведомления.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-Контактная информация исполнителя в органе-разработчике (ФИО, должность, телефон, адрес электронной почты)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5E7076">
            <w:pPr>
              <w:rPr>
                <w:rFonts w:ascii="Times New Roman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http://большесельский-район.рф/tekushcie-protcedury-orv.html</w:t>
            </w:r>
          </w:p>
          <w:p w:rsidR="00D24685" w:rsidRPr="00A97CB4" w:rsidRDefault="00D24685" w:rsidP="005E7076">
            <w:pPr>
              <w:rPr>
                <w:rFonts w:ascii="Times New Roman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 xml:space="preserve">с </w:t>
            </w:r>
            <w:r w:rsidR="00151F01" w:rsidRPr="00A97CB4">
              <w:rPr>
                <w:rFonts w:ascii="Times New Roman" w:hAnsi="Times New Roman" w:cs="Times New Roman"/>
              </w:rPr>
              <w:t>07.12</w:t>
            </w:r>
            <w:r w:rsidRPr="00A97CB4">
              <w:rPr>
                <w:rFonts w:ascii="Times New Roman" w:hAnsi="Times New Roman" w:cs="Times New Roman"/>
              </w:rPr>
              <w:t xml:space="preserve">.2018 по </w:t>
            </w:r>
            <w:r w:rsidR="00151F01" w:rsidRPr="00A97CB4">
              <w:rPr>
                <w:rFonts w:ascii="Times New Roman" w:hAnsi="Times New Roman" w:cs="Times New Roman"/>
              </w:rPr>
              <w:t>12</w:t>
            </w:r>
            <w:r w:rsidRPr="00A97CB4">
              <w:rPr>
                <w:rFonts w:ascii="Times New Roman" w:hAnsi="Times New Roman" w:cs="Times New Roman"/>
              </w:rPr>
              <w:t>.11.2018</w:t>
            </w:r>
          </w:p>
          <w:p w:rsidR="00D24685" w:rsidRPr="00A97CB4" w:rsidRDefault="00D24685" w:rsidP="005E7076">
            <w:pPr>
              <w:rPr>
                <w:rFonts w:ascii="Times New Roman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предложений не поступало</w:t>
            </w:r>
          </w:p>
          <w:p w:rsidR="00D24685" w:rsidRPr="00A97CB4" w:rsidRDefault="00151F01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Валькова Наталия Алексеевна</w:t>
            </w:r>
            <w:r w:rsidR="00D24685" w:rsidRPr="00A97CB4">
              <w:rPr>
                <w:rFonts w:ascii="Times New Roman" w:eastAsia="Calibri" w:hAnsi="Times New Roman" w:cs="Times New Roman"/>
              </w:rPr>
              <w:t xml:space="preserve"> – ведущий специалист отдела ИЗОГД АПК и ООС</w:t>
            </w:r>
            <w:r w:rsidR="00CE2C32" w:rsidRPr="00A97CB4">
              <w:rPr>
                <w:rFonts w:ascii="Times New Roman" w:eastAsia="Calibri" w:hAnsi="Times New Roman" w:cs="Times New Roman"/>
              </w:rPr>
              <w:t>, архитектор района</w:t>
            </w:r>
            <w:r w:rsidR="00D24685" w:rsidRPr="00A97CB4">
              <w:rPr>
                <w:rFonts w:ascii="Times New Roman" w:eastAsia="Calibri" w:hAnsi="Times New Roman" w:cs="Times New Roman"/>
              </w:rPr>
              <w:t>;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Телефон: 8 (4852) 2-93-</w:t>
            </w:r>
            <w:r w:rsidR="00151F01" w:rsidRPr="00A97CB4">
              <w:rPr>
                <w:rFonts w:ascii="Times New Roman" w:eastAsia="Calibri" w:hAnsi="Times New Roman" w:cs="Times New Roman"/>
              </w:rPr>
              <w:t>25</w:t>
            </w:r>
            <w:r w:rsidRPr="00A97CB4">
              <w:rPr>
                <w:rFonts w:ascii="Times New Roman" w:eastAsia="Calibri" w:hAnsi="Times New Roman" w:cs="Times New Roman"/>
              </w:rPr>
              <w:t>;</w:t>
            </w:r>
          </w:p>
          <w:p w:rsidR="00D24685" w:rsidRPr="00A97CB4" w:rsidRDefault="00D24685" w:rsidP="00D24685">
            <w:pPr>
              <w:rPr>
                <w:rFonts w:ascii="Times New Roman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 xml:space="preserve">Эл.почта: </w:t>
            </w:r>
            <w:r w:rsidRPr="00A97CB4">
              <w:rPr>
                <w:rFonts w:ascii="Times New Roman" w:eastAsia="Calibri" w:hAnsi="Times New Roman" w:cs="Times New Roman"/>
                <w:lang w:val="en-US"/>
              </w:rPr>
              <w:t>izogd</w:t>
            </w:r>
            <w:r w:rsidRPr="00A97CB4">
              <w:rPr>
                <w:rFonts w:ascii="Times New Roman" w:eastAsia="Calibri" w:hAnsi="Times New Roman" w:cs="Times New Roman"/>
              </w:rPr>
              <w:t>@</w:t>
            </w:r>
            <w:r w:rsidRPr="00A97CB4">
              <w:rPr>
                <w:rFonts w:ascii="Times New Roman" w:eastAsia="Calibri" w:hAnsi="Times New Roman" w:cs="Times New Roman"/>
                <w:lang w:val="en-US"/>
              </w:rPr>
              <w:t>bselo</w:t>
            </w:r>
            <w:r w:rsidRPr="00A97CB4">
              <w:rPr>
                <w:rFonts w:ascii="Times New Roman" w:eastAsia="Calibri" w:hAnsi="Times New Roman" w:cs="Times New Roman"/>
              </w:rPr>
              <w:t>.</w:t>
            </w:r>
            <w:r w:rsidRPr="00A97CB4">
              <w:rPr>
                <w:rFonts w:ascii="Times New Roman" w:eastAsia="Calibri" w:hAnsi="Times New Roman" w:cs="Times New Roman"/>
                <w:lang w:val="en-US"/>
              </w:rPr>
              <w:t>adm</w:t>
            </w:r>
            <w:r w:rsidRPr="00A97CB4">
              <w:rPr>
                <w:rFonts w:ascii="Times New Roman" w:eastAsia="Calibri" w:hAnsi="Times New Roman" w:cs="Times New Roman"/>
              </w:rPr>
              <w:t>.</w:t>
            </w:r>
            <w:r w:rsidRPr="00A97CB4">
              <w:rPr>
                <w:rFonts w:ascii="Times New Roman" w:eastAsia="Calibri" w:hAnsi="Times New Roman" w:cs="Times New Roman"/>
                <w:lang w:val="en-US"/>
              </w:rPr>
              <w:t>yar</w:t>
            </w:r>
            <w:r w:rsidRPr="00A97CB4">
              <w:rPr>
                <w:rFonts w:ascii="Times New Roman" w:eastAsia="Calibri" w:hAnsi="Times New Roman" w:cs="Times New Roman"/>
              </w:rPr>
              <w:t>.</w:t>
            </w:r>
            <w:r w:rsidRPr="00A97CB4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D24685" w:rsidRPr="00A97CB4" w:rsidRDefault="00D24685" w:rsidP="005E7076">
            <w:pPr>
              <w:rPr>
                <w:rFonts w:ascii="Times New Roman" w:hAnsi="Times New Roman" w:cs="Times New Roman"/>
              </w:rPr>
            </w:pPr>
          </w:p>
        </w:tc>
      </w:tr>
      <w:tr w:rsidR="00D24685" w:rsidRPr="00A97CB4" w:rsidTr="005E707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lastRenderedPageBreak/>
              <w:t>2. Степень регулирующего воздействия проекта нормативного правового акта</w:t>
            </w:r>
          </w:p>
          <w:tbl>
            <w:tblPr>
              <w:tblW w:w="10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49"/>
              <w:gridCol w:w="5390"/>
            </w:tblGrid>
            <w:tr w:rsidR="00D24685" w:rsidRPr="00A97CB4" w:rsidTr="005E7076">
              <w:tc>
                <w:tcPr>
                  <w:tcW w:w="4749" w:type="dxa"/>
                </w:tcPr>
                <w:p w:rsidR="00D24685" w:rsidRPr="00A97CB4" w:rsidRDefault="00D24685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97CB4">
                    <w:rPr>
                      <w:rFonts w:ascii="Times New Roman" w:eastAsia="Calibri" w:hAnsi="Times New Roman" w:cs="Times New Roman"/>
                    </w:rPr>
                    <w:t>2.1. Степень регулирующего воздействия проекта</w:t>
                  </w:r>
                </w:p>
              </w:tc>
              <w:tc>
                <w:tcPr>
                  <w:tcW w:w="5390" w:type="dxa"/>
                </w:tcPr>
                <w:p w:rsidR="00D24685" w:rsidRPr="00A97CB4" w:rsidRDefault="00D24685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475F6">
                    <w:rPr>
                      <w:rFonts w:ascii="Times New Roman" w:eastAsia="Calibri" w:hAnsi="Times New Roman" w:cs="Times New Roman"/>
                    </w:rPr>
                    <w:t>Высокая</w:t>
                  </w:r>
                  <w:r w:rsidRPr="00A97CB4">
                    <w:rPr>
                      <w:rFonts w:ascii="Times New Roman" w:eastAsia="Calibri" w:hAnsi="Times New Roman" w:cs="Times New Roman"/>
                    </w:rPr>
                    <w:t>/средняя/</w:t>
                  </w:r>
                  <w:r w:rsidRPr="002475F6">
                    <w:rPr>
                      <w:rFonts w:ascii="Times New Roman" w:eastAsia="Calibri" w:hAnsi="Times New Roman" w:cs="Times New Roman"/>
                      <w:u w:val="single"/>
                    </w:rPr>
                    <w:t>низкая</w:t>
                  </w:r>
                </w:p>
              </w:tc>
            </w:tr>
            <w:tr w:rsidR="00D24685" w:rsidRPr="00A97CB4" w:rsidTr="005E7076">
              <w:tc>
                <w:tcPr>
                  <w:tcW w:w="10139" w:type="dxa"/>
                  <w:gridSpan w:val="2"/>
                </w:tcPr>
                <w:p w:rsidR="00D24685" w:rsidRPr="00A97CB4" w:rsidRDefault="00AD7FE0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A97CB4">
                    <w:rPr>
                      <w:rFonts w:ascii="Times New Roman" w:eastAsia="Calibri" w:hAnsi="Times New Roman" w:cs="Times New Roman"/>
                    </w:rPr>
                    <w:t>2.2.Обоснование отнесения проекта нормативного правового акта к определенной степени регулирующего воздействия</w:t>
                  </w:r>
                  <w:r w:rsidRPr="00A97CB4">
                    <w:rPr>
                      <w:rFonts w:ascii="Calibri" w:eastAsia="Calibri" w:hAnsi="Calibri" w:cs="Times New Roman"/>
                    </w:rPr>
                    <w:t>:</w:t>
                  </w: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F349C4">
                    <w:rPr>
                      <w:rFonts w:ascii="Times New Roman" w:eastAsia="Calibri" w:hAnsi="Times New Roman" w:cs="Times New Roman"/>
                    </w:rPr>
                    <w:t>не содержит положений устанавливающих новых обязанностей для субъектов предпринимательской и инвестиционной деятельности</w:t>
                  </w:r>
                </w:p>
              </w:tc>
            </w:tr>
          </w:tbl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(место для текстового описания)</w:t>
            </w:r>
          </w:p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Проектом поста</w:t>
            </w:r>
            <w:r w:rsidR="00541AAF" w:rsidRPr="00A97CB4">
              <w:rPr>
                <w:rFonts w:ascii="Times New Roman" w:eastAsia="Calibri" w:hAnsi="Times New Roman" w:cs="Times New Roman"/>
              </w:rPr>
              <w:t>новления для ИП устанавливаются права и обязанности при осуществлении уполномоченным органом в отношении них контрольных мероприятий.</w:t>
            </w:r>
          </w:p>
        </w:tc>
      </w:tr>
      <w:tr w:rsidR="00D24685" w:rsidRPr="00A97CB4" w:rsidTr="005E707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 Информация о предлагаемом регулировании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541AAF" w:rsidP="00151F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Необходимость создания услов</w:t>
            </w:r>
            <w:r w:rsidR="00151F01" w:rsidRPr="00A97CB4">
              <w:rPr>
                <w:rFonts w:ascii="Times New Roman" w:hAnsi="Times New Roman" w:cs="Times New Roman"/>
              </w:rPr>
              <w:t>ий для предоставления  муниципальной услуги по выдаче разрешения на строительство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 муниципальных образований области, юридические лица, индивидуальные предприниматели, граждане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541AAF" w:rsidP="00151F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 xml:space="preserve">Осуществление </w:t>
            </w:r>
            <w:r w:rsidR="00151F01" w:rsidRPr="00A97CB4">
              <w:rPr>
                <w:rFonts w:ascii="Times New Roman" w:hAnsi="Times New Roman" w:cs="Times New Roman"/>
              </w:rPr>
              <w:t>выдачи разрешения на строительство объектов капитального строительства, соответствие проектной документации градостроительным регламентам и видам разрешенного использования земельного участка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Принятие проекта не повлечет увеличение расходов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 xml:space="preserve">Оценка соответствующих расходов (возможных поступлений) </w:t>
            </w:r>
            <w:r w:rsidRPr="00A97CB4">
              <w:rPr>
                <w:rFonts w:ascii="Times New Roman" w:eastAsia="Calibri" w:hAnsi="Times New Roman" w:cs="Times New Roman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lastRenderedPageBreak/>
              <w:t xml:space="preserve">Административные штрафы за </w:t>
            </w:r>
            <w:r w:rsidRPr="00A97CB4">
              <w:rPr>
                <w:rFonts w:ascii="Times New Roman" w:hAnsi="Times New Roman" w:cs="Times New Roman"/>
              </w:rPr>
              <w:lastRenderedPageBreak/>
              <w:t>нарушения требований земельного законодательства, за которые законодательством Российской Федерации предусмотрена административная и иная ответственность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lastRenderedPageBreak/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Информационное обеспечение: на официальном сайте Администрации Большесельского МР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D24685" w:rsidRPr="00A97CB4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A97CB4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eastAsia="Calibri" w:hAnsi="Times New Roman" w:cs="Times New Roman"/>
              </w:rPr>
              <w:t>Дата подготовки сводного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A97CB4" w:rsidRDefault="004A6560" w:rsidP="00EF0F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97CB4">
              <w:rPr>
                <w:rFonts w:ascii="Times New Roman" w:hAnsi="Times New Roman" w:cs="Times New Roman"/>
              </w:rPr>
              <w:t>13.12.</w:t>
            </w:r>
            <w:r w:rsidR="00EF0F5C" w:rsidRPr="00A97CB4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D24685" w:rsidRPr="00A97CB4" w:rsidRDefault="00D24685" w:rsidP="00D24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D24685" w:rsidRPr="00A97CB4" w:rsidRDefault="00D24685" w:rsidP="00D246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A97CB4">
        <w:rPr>
          <w:rFonts w:ascii="Times New Roman" w:eastAsia="Calibri" w:hAnsi="Times New Roman" w:cs="Times New Roman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</w:t>
      </w:r>
      <w:r w:rsidR="00EF0F5C" w:rsidRPr="00A97CB4">
        <w:rPr>
          <w:rFonts w:ascii="Times New Roman" w:eastAsia="Calibri" w:hAnsi="Times New Roman" w:cs="Times New Roman"/>
        </w:rPr>
        <w:t xml:space="preserve"> – предложений не поступало.</w:t>
      </w:r>
    </w:p>
    <w:p w:rsidR="004A6560" w:rsidRPr="00A97CB4" w:rsidRDefault="004A6560" w:rsidP="00D246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A97CB4">
        <w:rPr>
          <w:rFonts w:ascii="Times New Roman" w:eastAsia="Calibri" w:hAnsi="Times New Roman" w:cs="Times New Roman"/>
        </w:rPr>
        <w:t xml:space="preserve">Администрацией Большесельского муниципального района в адрес Уполномоченного по защите прав </w:t>
      </w:r>
      <w:r w:rsidR="00CE2C32" w:rsidRPr="00A97CB4">
        <w:rPr>
          <w:rFonts w:ascii="Times New Roman" w:eastAsia="Calibri" w:hAnsi="Times New Roman" w:cs="Times New Roman"/>
        </w:rPr>
        <w:t>предпринимателей</w:t>
      </w:r>
      <w:r w:rsidRPr="00A97CB4">
        <w:rPr>
          <w:rFonts w:ascii="Times New Roman" w:eastAsia="Calibri" w:hAnsi="Times New Roman" w:cs="Times New Roman"/>
        </w:rPr>
        <w:t xml:space="preserve"> по Ярославской области направлено пись</w:t>
      </w:r>
      <w:r w:rsidR="00916149">
        <w:rPr>
          <w:rFonts w:ascii="Times New Roman" w:eastAsia="Calibri" w:hAnsi="Times New Roman" w:cs="Times New Roman"/>
        </w:rPr>
        <w:t>мо от 06.12.2018г №ИХ.04.01-3004</w:t>
      </w:r>
      <w:r w:rsidRPr="00A97CB4">
        <w:rPr>
          <w:rFonts w:ascii="Times New Roman" w:eastAsia="Calibri" w:hAnsi="Times New Roman" w:cs="Times New Roman"/>
        </w:rPr>
        <w:t>/18 «Об оценке регулирующего воздействия нормативно правовых актов Большесельского муниципального района». Получен ответ уполномоченного по</w:t>
      </w:r>
      <w:r w:rsidR="00CE2C32" w:rsidRPr="00A97CB4">
        <w:rPr>
          <w:rFonts w:ascii="Times New Roman" w:eastAsia="Calibri" w:hAnsi="Times New Roman" w:cs="Times New Roman"/>
        </w:rPr>
        <w:t xml:space="preserve"> защите  правпредпринимателей </w:t>
      </w:r>
      <w:r w:rsidRPr="00A97CB4">
        <w:rPr>
          <w:rFonts w:ascii="Times New Roman" w:eastAsia="Calibri" w:hAnsi="Times New Roman" w:cs="Times New Roman"/>
        </w:rPr>
        <w:t xml:space="preserve"> от  </w:t>
      </w:r>
      <w:r w:rsidR="00A97CB4" w:rsidRPr="00A97CB4">
        <w:rPr>
          <w:rFonts w:ascii="Times New Roman" w:eastAsia="Calibri" w:hAnsi="Times New Roman" w:cs="Times New Roman"/>
        </w:rPr>
        <w:t xml:space="preserve"> 12.12</w:t>
      </w:r>
      <w:r w:rsidR="00916149">
        <w:rPr>
          <w:rFonts w:ascii="Times New Roman" w:eastAsia="Calibri" w:hAnsi="Times New Roman" w:cs="Times New Roman"/>
        </w:rPr>
        <w:t>.2018г № 737</w:t>
      </w:r>
      <w:r w:rsidRPr="00A97CB4">
        <w:rPr>
          <w:rFonts w:ascii="Times New Roman" w:eastAsia="Calibri" w:hAnsi="Times New Roman" w:cs="Times New Roman"/>
        </w:rPr>
        <w:t>/01-08 «Об участии в публичных консультациях», в котором замечания и предложения отсутствуют.</w:t>
      </w:r>
    </w:p>
    <w:p w:rsidR="00D24685" w:rsidRPr="00D24685" w:rsidRDefault="00D24685" w:rsidP="00D24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685" w:rsidRPr="00D24685" w:rsidRDefault="00D24685" w:rsidP="00D246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5" w:rsidRDefault="00443D64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ИЗОГД АПК и ООС </w:t>
      </w:r>
    </w:p>
    <w:p w:rsidR="00DE65DC" w:rsidRDefault="00443D64" w:rsidP="00443D64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МР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Т.В.Романова</w:t>
      </w:r>
    </w:p>
    <w:sectPr w:rsidR="00DE65DC" w:rsidSect="00D2468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835E0"/>
    <w:rsid w:val="000B2473"/>
    <w:rsid w:val="000E62AC"/>
    <w:rsid w:val="00151C72"/>
    <w:rsid w:val="00151F01"/>
    <w:rsid w:val="00195CEF"/>
    <w:rsid w:val="002475F6"/>
    <w:rsid w:val="00263DC6"/>
    <w:rsid w:val="00443D64"/>
    <w:rsid w:val="004A6560"/>
    <w:rsid w:val="00541AAF"/>
    <w:rsid w:val="006937F3"/>
    <w:rsid w:val="006B4989"/>
    <w:rsid w:val="006E64C1"/>
    <w:rsid w:val="008835E0"/>
    <w:rsid w:val="00895563"/>
    <w:rsid w:val="00916149"/>
    <w:rsid w:val="00A005DB"/>
    <w:rsid w:val="00A940D0"/>
    <w:rsid w:val="00A97CB4"/>
    <w:rsid w:val="00AD7FE0"/>
    <w:rsid w:val="00B03FDA"/>
    <w:rsid w:val="00CE2C32"/>
    <w:rsid w:val="00D24685"/>
    <w:rsid w:val="00DB396C"/>
    <w:rsid w:val="00DE65DC"/>
    <w:rsid w:val="00E05835"/>
    <w:rsid w:val="00E159D9"/>
    <w:rsid w:val="00E94BCA"/>
    <w:rsid w:val="00EE2ACB"/>
    <w:rsid w:val="00EF0F5C"/>
    <w:rsid w:val="00F3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Scentr1</cp:lastModifiedBy>
  <cp:revision>4</cp:revision>
  <cp:lastPrinted>2018-12-13T07:12:00Z</cp:lastPrinted>
  <dcterms:created xsi:type="dcterms:W3CDTF">2018-12-13T07:17:00Z</dcterms:created>
  <dcterms:modified xsi:type="dcterms:W3CDTF">2018-12-13T11:52:00Z</dcterms:modified>
</cp:coreProperties>
</file>