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4A6465" w:rsidRPr="004A6465">
        <w:rPr>
          <w:rFonts w:ascii="Arial" w:hAnsi="Arial" w:cs="Arial"/>
          <w:bCs/>
          <w:color w:val="000000"/>
        </w:rPr>
        <w:t>morozova@bselo.adm.yar.ru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FE1D4C" w:rsidRPr="00FE1D4C">
        <w:rPr>
          <w:rFonts w:ascii="Times New Roman" w:hAnsi="Times New Roman"/>
          <w:bCs/>
          <w:sz w:val="24"/>
          <w:u w:val="single"/>
        </w:rPr>
        <w:t>06</w:t>
      </w:r>
      <w:r w:rsidR="00FE1D4C" w:rsidRPr="00FE1D4C">
        <w:rPr>
          <w:rFonts w:ascii="Times New Roman" w:hAnsi="Times New Roman"/>
          <w:sz w:val="24"/>
          <w:u w:val="single"/>
        </w:rPr>
        <w:t>.04.2022 по 12.04.2022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D76661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FE1D4C">
        <w:rPr>
          <w:rFonts w:ascii="Times New Roman" w:hAnsi="Times New Roman"/>
          <w:sz w:val="24"/>
          <w:szCs w:val="24"/>
          <w:u w:val="single"/>
        </w:rPr>
        <w:t>26</w:t>
      </w:r>
      <w:r w:rsidRPr="00E44A62">
        <w:rPr>
          <w:rFonts w:ascii="Times New Roman" w:hAnsi="Times New Roman"/>
          <w:sz w:val="24"/>
          <w:szCs w:val="24"/>
          <w:u w:val="single"/>
        </w:rPr>
        <w:t>.</w:t>
      </w:r>
      <w:r w:rsidR="00FE1D4C">
        <w:rPr>
          <w:rFonts w:ascii="Times New Roman" w:hAnsi="Times New Roman"/>
          <w:sz w:val="24"/>
          <w:szCs w:val="24"/>
          <w:u w:val="single"/>
        </w:rPr>
        <w:t>04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.20</w:t>
      </w:r>
      <w:r w:rsidR="00D76661">
        <w:rPr>
          <w:rFonts w:ascii="Times New Roman" w:hAnsi="Times New Roman"/>
          <w:sz w:val="24"/>
          <w:szCs w:val="24"/>
          <w:u w:val="single"/>
        </w:rPr>
        <w:t>2</w:t>
      </w:r>
      <w:r w:rsidR="00FE1D4C">
        <w:rPr>
          <w:rFonts w:ascii="Times New Roman" w:hAnsi="Times New Roman"/>
          <w:sz w:val="24"/>
          <w:szCs w:val="24"/>
          <w:u w:val="single"/>
        </w:rPr>
        <w:t>2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AE5CCA" w:rsidRDefault="00476EE7" w:rsidP="00573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1D4C" w:rsidRPr="00FE1D4C">
              <w:rPr>
                <w:rFonts w:ascii="Times New Roman" w:hAnsi="Times New Roman"/>
                <w:sz w:val="24"/>
              </w:rPr>
              <w:t>"</w:t>
            </w:r>
            <w:r w:rsidR="00FE1D4C" w:rsidRPr="00FE1D4C">
              <w:rPr>
                <w:rFonts w:ascii="Times New Roman" w:hAnsi="Times New Roman"/>
                <w:color w:val="000000"/>
                <w:sz w:val="24"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="00FE1D4C" w:rsidRPr="00FE1D4C">
              <w:rPr>
                <w:rFonts w:ascii="Times New Roman" w:hAnsi="Times New Roman"/>
                <w:sz w:val="24"/>
              </w:rPr>
              <w:t>Большесельского</w:t>
            </w:r>
            <w:proofErr w:type="spellEnd"/>
            <w:r w:rsidR="00FE1D4C" w:rsidRPr="00FE1D4C">
              <w:rPr>
                <w:rFonts w:ascii="Times New Roman" w:hAnsi="Times New Roman"/>
                <w:sz w:val="24"/>
              </w:rPr>
              <w:t xml:space="preserve"> муниципального района"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консультант по экономике Морозова Ольга Дмитриевна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4A6465" w:rsidRPr="00D16A0C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FE1D4C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76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1E7869" w:rsidRPr="00C821C0" w:rsidRDefault="001E7869" w:rsidP="001E7869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>
              <w:rPr>
                <w:sz w:val="24"/>
                <w:szCs w:val="24"/>
              </w:rPr>
              <w:t xml:space="preserve"> </w:t>
            </w:r>
            <w:r w:rsidR="00FE1D4C">
              <w:rPr>
                <w:sz w:val="24"/>
                <w:szCs w:val="24"/>
              </w:rPr>
              <w:t>упорядочения размещения нестационарных торговых объектов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1E7869" w:rsidP="00FE1D4C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57389A">
              <w:rPr>
                <w:sz w:val="24"/>
                <w:szCs w:val="24"/>
              </w:rPr>
              <w:t xml:space="preserve">создание </w:t>
            </w:r>
            <w:r w:rsidR="00FE1D4C">
              <w:rPr>
                <w:sz w:val="24"/>
                <w:szCs w:val="24"/>
              </w:rPr>
              <w:t xml:space="preserve">условий для обеспечения жителей </w:t>
            </w:r>
            <w:proofErr w:type="spellStart"/>
            <w:r w:rsidR="00FE1D4C">
              <w:rPr>
                <w:sz w:val="24"/>
                <w:szCs w:val="24"/>
              </w:rPr>
              <w:t>Большесельского</w:t>
            </w:r>
            <w:proofErr w:type="spellEnd"/>
            <w:r w:rsidR="00FE1D4C">
              <w:rPr>
                <w:sz w:val="24"/>
                <w:szCs w:val="24"/>
              </w:rPr>
              <w:t xml:space="preserve"> муниципального района услугами торговли и организации размещения нестационарных торговых объектов (дале</w:t>
            </w:r>
            <w:proofErr w:type="gramStart"/>
            <w:r w:rsidR="00FE1D4C">
              <w:rPr>
                <w:sz w:val="24"/>
                <w:szCs w:val="24"/>
              </w:rPr>
              <w:t>е-</w:t>
            </w:r>
            <w:proofErr w:type="gramEnd"/>
            <w:r w:rsidR="00FE1D4C">
              <w:rPr>
                <w:sz w:val="24"/>
                <w:szCs w:val="24"/>
              </w:rPr>
              <w:t xml:space="preserve"> НТО)</w:t>
            </w:r>
            <w:r w:rsidR="003F2CB0">
              <w:rPr>
                <w:sz w:val="24"/>
                <w:szCs w:val="24"/>
              </w:rPr>
              <w:t>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3F2C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данного НПА будет распространено на юридических лиц и индивидуальных предпринимателей, </w:t>
            </w:r>
            <w:r w:rsidR="007454CB">
              <w:rPr>
                <w:rFonts w:ascii="Times New Roman" w:hAnsi="Times New Roman"/>
                <w:sz w:val="24"/>
                <w:szCs w:val="24"/>
              </w:rPr>
              <w:t xml:space="preserve">осуществляющих </w:t>
            </w:r>
            <w:r w:rsidR="003F2CB0">
              <w:rPr>
                <w:rFonts w:ascii="Times New Roman" w:hAnsi="Times New Roman"/>
                <w:sz w:val="24"/>
                <w:szCs w:val="24"/>
              </w:rPr>
              <w:t>торговую деятельность</w:t>
            </w:r>
            <w:r w:rsidR="0057389A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3F2C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F2CB0">
              <w:rPr>
                <w:rFonts w:ascii="Times New Roman" w:hAnsi="Times New Roman"/>
                <w:sz w:val="24"/>
                <w:szCs w:val="24"/>
              </w:rPr>
              <w:t>06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>
              <w:rPr>
                <w:rFonts w:ascii="Times New Roman" w:hAnsi="Times New Roman"/>
                <w:sz w:val="24"/>
                <w:szCs w:val="24"/>
              </w:rPr>
              <w:t>0</w:t>
            </w:r>
            <w:r w:rsidR="003F2CB0">
              <w:rPr>
                <w:rFonts w:ascii="Times New Roman" w:hAnsi="Times New Roman"/>
                <w:sz w:val="24"/>
                <w:szCs w:val="24"/>
              </w:rPr>
              <w:t>4</w:t>
            </w:r>
            <w:r w:rsidR="00EE77DA">
              <w:rPr>
                <w:rFonts w:ascii="Times New Roman" w:hAnsi="Times New Roman"/>
                <w:sz w:val="24"/>
                <w:szCs w:val="24"/>
              </w:rPr>
              <w:t>.202</w:t>
            </w:r>
            <w:r w:rsidR="003F2CB0">
              <w:rPr>
                <w:rFonts w:ascii="Times New Roman" w:hAnsi="Times New Roman"/>
                <w:sz w:val="24"/>
                <w:szCs w:val="24"/>
              </w:rPr>
              <w:t>2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F2CB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>
              <w:rPr>
                <w:rFonts w:ascii="Times New Roman" w:hAnsi="Times New Roman"/>
                <w:sz w:val="24"/>
                <w:szCs w:val="24"/>
              </w:rPr>
              <w:t>0</w:t>
            </w:r>
            <w:r w:rsidR="003F2CB0">
              <w:rPr>
                <w:rFonts w:ascii="Times New Roman" w:hAnsi="Times New Roman"/>
                <w:sz w:val="24"/>
                <w:szCs w:val="24"/>
              </w:rPr>
              <w:t>4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EE77DA">
              <w:rPr>
                <w:rFonts w:ascii="Times New Roman" w:hAnsi="Times New Roman"/>
                <w:sz w:val="24"/>
                <w:szCs w:val="24"/>
              </w:rPr>
              <w:t>2</w:t>
            </w:r>
            <w:r w:rsidR="003F2CB0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CC4004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CC4004" w:rsidRPr="00D16A0C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BD8"/>
    <w:rsid w:val="00004262"/>
    <w:rsid w:val="000765FB"/>
    <w:rsid w:val="000F2ECE"/>
    <w:rsid w:val="000F3195"/>
    <w:rsid w:val="001E7869"/>
    <w:rsid w:val="001F7A7B"/>
    <w:rsid w:val="00226D07"/>
    <w:rsid w:val="00234353"/>
    <w:rsid w:val="0027516E"/>
    <w:rsid w:val="00283F52"/>
    <w:rsid w:val="002D2C7E"/>
    <w:rsid w:val="002D38FA"/>
    <w:rsid w:val="003565D4"/>
    <w:rsid w:val="003F29D9"/>
    <w:rsid w:val="003F2CB0"/>
    <w:rsid w:val="0042240D"/>
    <w:rsid w:val="00476EE7"/>
    <w:rsid w:val="004A1708"/>
    <w:rsid w:val="004A6465"/>
    <w:rsid w:val="004C3D7B"/>
    <w:rsid w:val="004E6918"/>
    <w:rsid w:val="004E7A39"/>
    <w:rsid w:val="004F5E59"/>
    <w:rsid w:val="00507089"/>
    <w:rsid w:val="00522497"/>
    <w:rsid w:val="0053411D"/>
    <w:rsid w:val="0057389A"/>
    <w:rsid w:val="005F06D3"/>
    <w:rsid w:val="005F7B20"/>
    <w:rsid w:val="00621DB6"/>
    <w:rsid w:val="00621ECE"/>
    <w:rsid w:val="00663B44"/>
    <w:rsid w:val="00697B44"/>
    <w:rsid w:val="006A2625"/>
    <w:rsid w:val="006B5C14"/>
    <w:rsid w:val="006D4459"/>
    <w:rsid w:val="007211ED"/>
    <w:rsid w:val="007454CB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670C3"/>
    <w:rsid w:val="009C2AB9"/>
    <w:rsid w:val="009F33CE"/>
    <w:rsid w:val="00A15A3C"/>
    <w:rsid w:val="00AE5CCA"/>
    <w:rsid w:val="00B0493D"/>
    <w:rsid w:val="00B13B72"/>
    <w:rsid w:val="00B851E4"/>
    <w:rsid w:val="00BF25F8"/>
    <w:rsid w:val="00BF3579"/>
    <w:rsid w:val="00C31548"/>
    <w:rsid w:val="00C821C0"/>
    <w:rsid w:val="00C963EB"/>
    <w:rsid w:val="00CA5E2C"/>
    <w:rsid w:val="00CA7A02"/>
    <w:rsid w:val="00CC4004"/>
    <w:rsid w:val="00CD1E39"/>
    <w:rsid w:val="00D402BE"/>
    <w:rsid w:val="00D5040C"/>
    <w:rsid w:val="00D76661"/>
    <w:rsid w:val="00DE76E2"/>
    <w:rsid w:val="00DF7DE5"/>
    <w:rsid w:val="00E37BD8"/>
    <w:rsid w:val="00E44A62"/>
    <w:rsid w:val="00EA6918"/>
    <w:rsid w:val="00EB2620"/>
    <w:rsid w:val="00EE33A5"/>
    <w:rsid w:val="00EE77DA"/>
    <w:rsid w:val="00EF240A"/>
    <w:rsid w:val="00F67D48"/>
    <w:rsid w:val="00F90257"/>
    <w:rsid w:val="00FD1DF6"/>
    <w:rsid w:val="00F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296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13</cp:revision>
  <cp:lastPrinted>2021-10-25T10:10:00Z</cp:lastPrinted>
  <dcterms:created xsi:type="dcterms:W3CDTF">2019-05-28T08:35:00Z</dcterms:created>
  <dcterms:modified xsi:type="dcterms:W3CDTF">2022-04-05T13:28:00Z</dcterms:modified>
</cp:coreProperties>
</file>