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EB" w:rsidRDefault="002B00EB" w:rsidP="002B00EB">
      <w:pPr>
        <w:jc w:val="center"/>
        <w:rPr>
          <w:b/>
        </w:rPr>
      </w:pPr>
      <w:bookmarkStart w:id="0" w:name="_GoBack"/>
      <w:r>
        <w:rPr>
          <w:b/>
        </w:rPr>
        <w:t>АДМИНИСТРАЦИЯ БО</w:t>
      </w:r>
      <w:r w:rsidR="00FB773A">
        <w:rPr>
          <w:b/>
        </w:rPr>
        <w:t>ЛЬШЕСЕЛЬСКОГО</w:t>
      </w:r>
      <w:r>
        <w:rPr>
          <w:b/>
        </w:rPr>
        <w:t xml:space="preserve"> МУНИЦИПАЛЬНОГО РАЙОНА</w:t>
      </w:r>
    </w:p>
    <w:p w:rsidR="002B00EB" w:rsidRDefault="002B00EB" w:rsidP="002B00EB">
      <w:pPr>
        <w:jc w:val="center"/>
        <w:rPr>
          <w:b/>
        </w:rPr>
      </w:pPr>
    </w:p>
    <w:p w:rsidR="002B00EB" w:rsidRDefault="002B00EB" w:rsidP="002B00EB">
      <w:pPr>
        <w:jc w:val="center"/>
        <w:rPr>
          <w:b/>
        </w:rPr>
      </w:pPr>
      <w:r>
        <w:rPr>
          <w:b/>
        </w:rPr>
        <w:t xml:space="preserve">ПРОТОКОЛ </w:t>
      </w:r>
      <w:r w:rsidR="00FB773A">
        <w:rPr>
          <w:b/>
        </w:rPr>
        <w:t xml:space="preserve">№ </w:t>
      </w:r>
      <w:r w:rsidR="00CD6125">
        <w:rPr>
          <w:b/>
        </w:rPr>
        <w:t>1-20</w:t>
      </w:r>
    </w:p>
    <w:p w:rsidR="002B00EB" w:rsidRPr="006A0EAF" w:rsidRDefault="002B00EB" w:rsidP="002B00EB">
      <w:pPr>
        <w:jc w:val="center"/>
        <w:rPr>
          <w:b/>
          <w:sz w:val="16"/>
          <w:szCs w:val="16"/>
        </w:rPr>
      </w:pPr>
    </w:p>
    <w:p w:rsidR="002B00EB" w:rsidRPr="006A0EAF" w:rsidRDefault="002B00EB" w:rsidP="002B00EB">
      <w:pPr>
        <w:jc w:val="center"/>
        <w:rPr>
          <w:b/>
          <w:sz w:val="16"/>
          <w:szCs w:val="16"/>
        </w:rPr>
      </w:pPr>
    </w:p>
    <w:p w:rsidR="002B00EB" w:rsidRDefault="00FF3143" w:rsidP="00FB773A">
      <w:pPr>
        <w:jc w:val="center"/>
        <w:rPr>
          <w:b/>
        </w:rPr>
      </w:pPr>
      <w:r>
        <w:rPr>
          <w:b/>
        </w:rPr>
        <w:t>Заседание</w:t>
      </w:r>
      <w:r w:rsidR="002B00EB">
        <w:rPr>
          <w:b/>
        </w:rPr>
        <w:t xml:space="preserve"> Координационного совета</w:t>
      </w:r>
      <w:r w:rsidR="00FB773A">
        <w:rPr>
          <w:b/>
        </w:rPr>
        <w:t xml:space="preserve"> </w:t>
      </w:r>
      <w:r w:rsidR="002B00EB">
        <w:rPr>
          <w:b/>
        </w:rPr>
        <w:t>по малому и среднему предпринимательству</w:t>
      </w:r>
    </w:p>
    <w:p w:rsidR="002B00EB" w:rsidRDefault="00FF3143" w:rsidP="00FB773A">
      <w:pPr>
        <w:jc w:val="center"/>
        <w:rPr>
          <w:b/>
        </w:rPr>
      </w:pPr>
      <w:r>
        <w:rPr>
          <w:b/>
        </w:rPr>
        <w:t xml:space="preserve">при Главе </w:t>
      </w:r>
      <w:proofErr w:type="spellStart"/>
      <w:r w:rsidR="002B00EB">
        <w:rPr>
          <w:b/>
        </w:rPr>
        <w:t>Бо</w:t>
      </w:r>
      <w:r w:rsidR="00FB773A">
        <w:rPr>
          <w:b/>
        </w:rPr>
        <w:t>льшесельского</w:t>
      </w:r>
      <w:proofErr w:type="spellEnd"/>
      <w:r w:rsidR="002B00EB">
        <w:rPr>
          <w:b/>
        </w:rPr>
        <w:t xml:space="preserve"> муниципального района</w:t>
      </w:r>
    </w:p>
    <w:p w:rsidR="002B00EB" w:rsidRPr="006A0EAF" w:rsidRDefault="002B00EB" w:rsidP="00FB773A">
      <w:pPr>
        <w:jc w:val="center"/>
        <w:rPr>
          <w:b/>
          <w:sz w:val="16"/>
          <w:szCs w:val="16"/>
        </w:rPr>
      </w:pPr>
    </w:p>
    <w:p w:rsidR="00FB773A" w:rsidRDefault="00FB773A" w:rsidP="00FB773A">
      <w:pPr>
        <w:rPr>
          <w:b/>
        </w:rPr>
      </w:pPr>
      <w:r>
        <w:rPr>
          <w:b/>
        </w:rPr>
        <w:t xml:space="preserve">с.Большое Село, пл.Советская, д.9                                         </w:t>
      </w:r>
      <w:r w:rsidR="00CD6125">
        <w:rPr>
          <w:b/>
        </w:rPr>
        <w:t xml:space="preserve">                               20</w:t>
      </w:r>
      <w:r>
        <w:rPr>
          <w:b/>
        </w:rPr>
        <w:t>.</w:t>
      </w:r>
      <w:r w:rsidR="00CD6125">
        <w:rPr>
          <w:b/>
        </w:rPr>
        <w:t>0</w:t>
      </w:r>
      <w:r w:rsidR="0088298E">
        <w:rPr>
          <w:b/>
        </w:rPr>
        <w:t>2</w:t>
      </w:r>
      <w:r w:rsidR="00CD6125">
        <w:rPr>
          <w:b/>
        </w:rPr>
        <w:t>.2020</w:t>
      </w:r>
    </w:p>
    <w:p w:rsidR="002B00EB" w:rsidRPr="006A0EAF" w:rsidRDefault="002B00EB" w:rsidP="002B00EB">
      <w:pPr>
        <w:rPr>
          <w:sz w:val="16"/>
          <w:szCs w:val="16"/>
        </w:rPr>
      </w:pPr>
    </w:p>
    <w:p w:rsidR="006F2E23" w:rsidRDefault="002B00EB" w:rsidP="002B00EB">
      <w:pPr>
        <w:jc w:val="both"/>
      </w:pPr>
      <w:r>
        <w:t xml:space="preserve">Присутствовали: </w:t>
      </w:r>
    </w:p>
    <w:p w:rsidR="002B00EB" w:rsidRPr="000B20BA" w:rsidRDefault="00FB773A" w:rsidP="002B00EB">
      <w:pPr>
        <w:jc w:val="both"/>
      </w:pPr>
      <w:r>
        <w:t>П</w:t>
      </w:r>
      <w:r w:rsidR="00FF3143">
        <w:t>редседател</w:t>
      </w:r>
      <w:r w:rsidR="006C0CBA">
        <w:t>ь</w:t>
      </w:r>
      <w:r w:rsidR="00FF3143">
        <w:t xml:space="preserve"> Координационного совета –</w:t>
      </w:r>
      <w:proofErr w:type="spellStart"/>
      <w:r>
        <w:t>Леванцова</w:t>
      </w:r>
      <w:proofErr w:type="spellEnd"/>
      <w:r>
        <w:t xml:space="preserve"> С.Н., з</w:t>
      </w:r>
      <w:r w:rsidR="002B00EB" w:rsidRPr="000B20BA">
        <w:t xml:space="preserve">аместитель Главы </w:t>
      </w:r>
      <w:proofErr w:type="spellStart"/>
      <w:r>
        <w:t>Большесельского</w:t>
      </w:r>
      <w:proofErr w:type="spellEnd"/>
      <w:r w:rsidR="002B00EB" w:rsidRPr="000B20BA">
        <w:t xml:space="preserve"> муниципального района;</w:t>
      </w:r>
    </w:p>
    <w:p w:rsidR="002B00EB" w:rsidRDefault="007F7DFE" w:rsidP="002B00EB">
      <w:pPr>
        <w:jc w:val="both"/>
      </w:pPr>
      <w:r>
        <w:t xml:space="preserve">Члены Координационного совета </w:t>
      </w:r>
      <w:r w:rsidR="002B00EB">
        <w:t xml:space="preserve"> –</w:t>
      </w:r>
      <w:r w:rsidR="006F2E23">
        <w:t xml:space="preserve"> </w:t>
      </w:r>
      <w:r w:rsidR="00FB773A">
        <w:t>Морозова О.Д., консультант по экономике администрации БМР</w:t>
      </w:r>
    </w:p>
    <w:p w:rsidR="005451D6" w:rsidRDefault="007F7DFE" w:rsidP="002B00EB">
      <w:pPr>
        <w:jc w:val="both"/>
      </w:pPr>
      <w:r>
        <w:t>Индивидуаль</w:t>
      </w:r>
      <w:r w:rsidR="00B95398">
        <w:t xml:space="preserve">ный предприниматель </w:t>
      </w:r>
      <w:r w:rsidR="00FB773A">
        <w:t>Рыбакова Е.Е.</w:t>
      </w:r>
    </w:p>
    <w:p w:rsidR="00FB773A" w:rsidRDefault="00FB773A" w:rsidP="002B00EB">
      <w:pPr>
        <w:jc w:val="both"/>
      </w:pPr>
      <w:r>
        <w:t xml:space="preserve">Индивидуальный предприниматель </w:t>
      </w:r>
      <w:proofErr w:type="spellStart"/>
      <w:r>
        <w:t>Догонкина</w:t>
      </w:r>
      <w:proofErr w:type="spellEnd"/>
      <w:r>
        <w:t xml:space="preserve"> С.И.</w:t>
      </w:r>
    </w:p>
    <w:p w:rsidR="007F7DFE" w:rsidRDefault="005451D6" w:rsidP="002B00EB">
      <w:pPr>
        <w:jc w:val="both"/>
      </w:pPr>
      <w:r>
        <w:t>Приглашенные:</w:t>
      </w:r>
    </w:p>
    <w:p w:rsidR="002B00EB" w:rsidRDefault="006E3281" w:rsidP="002B00EB">
      <w:pPr>
        <w:jc w:val="both"/>
      </w:pPr>
      <w:r>
        <w:t>-</w:t>
      </w:r>
      <w:r w:rsidR="004F31C1">
        <w:t xml:space="preserve"> </w:t>
      </w:r>
      <w:r>
        <w:t>Начальник правового отдела ИФНС №4 Третьякова Н.В.</w:t>
      </w:r>
      <w:r w:rsidR="002B00EB" w:rsidRPr="00A12574">
        <w:t>;</w:t>
      </w:r>
    </w:p>
    <w:p w:rsidR="00CD6125" w:rsidRDefault="00CD6125" w:rsidP="002B00EB">
      <w:pPr>
        <w:jc w:val="both"/>
      </w:pPr>
      <w:r>
        <w:t>- Менеджер компании "Тензор - Черная О.;</w:t>
      </w:r>
    </w:p>
    <w:p w:rsidR="00CD6125" w:rsidRDefault="00CD6125" w:rsidP="002B00EB">
      <w:pPr>
        <w:jc w:val="both"/>
      </w:pPr>
      <w:r>
        <w:t xml:space="preserve">- начальник сектора торгового </w:t>
      </w:r>
      <w:proofErr w:type="spellStart"/>
      <w:r>
        <w:t>эквайринга</w:t>
      </w:r>
      <w:proofErr w:type="spellEnd"/>
      <w:r>
        <w:t xml:space="preserve"> Ярославского отделения ПАО Сбербанка</w:t>
      </w:r>
      <w:r w:rsidR="004F31C1">
        <w:t xml:space="preserve"> - Уланова Ирина Аркадьевна</w:t>
      </w:r>
      <w:r>
        <w:t>;</w:t>
      </w:r>
    </w:p>
    <w:p w:rsidR="00CD6125" w:rsidRPr="004F31C1" w:rsidRDefault="004F31C1" w:rsidP="002B00EB">
      <w:pPr>
        <w:jc w:val="both"/>
      </w:pPr>
      <w:r>
        <w:t xml:space="preserve">- </w:t>
      </w:r>
      <w:r w:rsidRPr="004F31C1">
        <w:t xml:space="preserve">Начальник </w:t>
      </w:r>
      <w:proofErr w:type="spellStart"/>
      <w:r w:rsidRPr="004F31C1">
        <w:t>Большесельского</w:t>
      </w:r>
      <w:proofErr w:type="spellEnd"/>
      <w:r w:rsidRPr="004F31C1">
        <w:t xml:space="preserve"> отделения ГКУ ЯО ЦЗН </w:t>
      </w:r>
      <w:proofErr w:type="spellStart"/>
      <w:r w:rsidRPr="004F31C1">
        <w:t>Тутаевского</w:t>
      </w:r>
      <w:proofErr w:type="spellEnd"/>
      <w:r w:rsidRPr="004F31C1">
        <w:t xml:space="preserve"> района</w:t>
      </w:r>
      <w:r>
        <w:t xml:space="preserve">- </w:t>
      </w:r>
      <w:proofErr w:type="spellStart"/>
      <w:r>
        <w:t>Недо</w:t>
      </w:r>
      <w:proofErr w:type="spellEnd"/>
      <w:r>
        <w:t xml:space="preserve"> Ирина Николаевна;</w:t>
      </w:r>
    </w:p>
    <w:p w:rsidR="006E3281" w:rsidRDefault="006E3281" w:rsidP="006E3281">
      <w:pPr>
        <w:jc w:val="both"/>
      </w:pPr>
      <w:r>
        <w:t>-</w:t>
      </w:r>
      <w:r w:rsidR="002B00EB" w:rsidRPr="00A12574">
        <w:t>Индивидуа</w:t>
      </w:r>
      <w:r w:rsidR="007F7DFE">
        <w:t>льны</w:t>
      </w:r>
      <w:r>
        <w:t>е предприниматели</w:t>
      </w:r>
      <w:r w:rsidR="00AF7D60">
        <w:t xml:space="preserve"> </w:t>
      </w:r>
      <w:r>
        <w:t>и руководители организаций:</w:t>
      </w:r>
    </w:p>
    <w:p w:rsidR="002B00EB" w:rsidRPr="00A12574" w:rsidRDefault="006C0CBA" w:rsidP="002B00EB">
      <w:pPr>
        <w:jc w:val="both"/>
      </w:pPr>
      <w:r>
        <w:t>Викторов А.</w:t>
      </w:r>
      <w:r w:rsidR="00CD6125">
        <w:t>А</w:t>
      </w:r>
      <w:r>
        <w:t xml:space="preserve">., </w:t>
      </w:r>
      <w:proofErr w:type="spellStart"/>
      <w:r w:rsidR="0088298E">
        <w:t>Сагань</w:t>
      </w:r>
      <w:proofErr w:type="spellEnd"/>
      <w:r w:rsidR="0088298E">
        <w:t xml:space="preserve"> Г.А., </w:t>
      </w:r>
      <w:proofErr w:type="spellStart"/>
      <w:r w:rsidR="0088298E">
        <w:t>Балакиш</w:t>
      </w:r>
      <w:r w:rsidR="00CD6125">
        <w:t>и</w:t>
      </w:r>
      <w:r w:rsidR="0088298E">
        <w:t>ева</w:t>
      </w:r>
      <w:proofErr w:type="spellEnd"/>
      <w:r w:rsidR="0088298E">
        <w:t xml:space="preserve"> Т.В., </w:t>
      </w:r>
      <w:proofErr w:type="spellStart"/>
      <w:r w:rsidR="0088298E">
        <w:t>Проказаова</w:t>
      </w:r>
      <w:proofErr w:type="spellEnd"/>
      <w:r w:rsidR="0088298E">
        <w:t xml:space="preserve"> Т.В., </w:t>
      </w:r>
      <w:proofErr w:type="spellStart"/>
      <w:r w:rsidR="0088298E">
        <w:t>Костюк</w:t>
      </w:r>
      <w:proofErr w:type="spellEnd"/>
      <w:r w:rsidR="0088298E">
        <w:t xml:space="preserve"> О.Л.</w:t>
      </w:r>
      <w:r w:rsidR="00CD6125">
        <w:t>; Груздева О.В.; Рыбакова Е.Е.;, Костерева Н.И.; Оглоблина Т.В.; Галкина Т.Н.</w:t>
      </w:r>
      <w:r w:rsidR="0088298E">
        <w:t xml:space="preserve"> </w:t>
      </w:r>
    </w:p>
    <w:p w:rsidR="006C0CBA" w:rsidRDefault="006C0CBA" w:rsidP="002B00EB">
      <w:pPr>
        <w:rPr>
          <w:b/>
        </w:rPr>
      </w:pPr>
    </w:p>
    <w:p w:rsidR="002B00EB" w:rsidRDefault="002B00EB" w:rsidP="002B00EB">
      <w:pPr>
        <w:rPr>
          <w:b/>
        </w:rPr>
      </w:pPr>
      <w:r w:rsidRPr="00FF61BD">
        <w:rPr>
          <w:b/>
        </w:rPr>
        <w:t>ПОВЕСТКА ДНЯ:</w:t>
      </w:r>
    </w:p>
    <w:p w:rsidR="002B00EB" w:rsidRDefault="002B00EB" w:rsidP="002B00EB">
      <w:pPr>
        <w:jc w:val="both"/>
      </w:pPr>
    </w:p>
    <w:p w:rsidR="004F31C1" w:rsidRPr="00F3292B" w:rsidRDefault="004F31C1" w:rsidP="004F31C1">
      <w:pPr>
        <w:pStyle w:val="aa"/>
        <w:numPr>
          <w:ilvl w:val="0"/>
          <w:numId w:val="1"/>
        </w:numPr>
        <w:jc w:val="both"/>
        <w:rPr>
          <w:w w:val="110"/>
          <w:szCs w:val="28"/>
        </w:rPr>
      </w:pPr>
      <w:r w:rsidRPr="00F3292B">
        <w:t>Третьякова Наталья Вячеславовна, начальник правового отдела ИФНС №4 по Ярославской области</w:t>
      </w:r>
      <w:r w:rsidR="00F3292B" w:rsidRPr="00F3292B">
        <w:t xml:space="preserve">- </w:t>
      </w:r>
      <w:r w:rsidR="00F3292B">
        <w:t>"Н</w:t>
      </w:r>
      <w:r w:rsidRPr="00F3292B">
        <w:rPr>
          <w:w w:val="110"/>
          <w:szCs w:val="28"/>
        </w:rPr>
        <w:t>алог на доходы физических лиц: порядок заполнения сведений о д</w:t>
      </w:r>
      <w:r w:rsidR="00F3292B">
        <w:rPr>
          <w:w w:val="110"/>
          <w:szCs w:val="28"/>
        </w:rPr>
        <w:t>оходах по формам 2-НДФЛ, 6-НДФЛ";</w:t>
      </w:r>
    </w:p>
    <w:p w:rsidR="00F3292B" w:rsidRPr="00F3292B" w:rsidRDefault="00F3292B" w:rsidP="00F3292B">
      <w:pPr>
        <w:pStyle w:val="aa"/>
        <w:numPr>
          <w:ilvl w:val="0"/>
          <w:numId w:val="1"/>
        </w:numPr>
        <w:jc w:val="both"/>
        <w:rPr>
          <w:i/>
        </w:rPr>
      </w:pPr>
      <w:r w:rsidRPr="00F3292B">
        <w:rPr>
          <w:szCs w:val="28"/>
        </w:rPr>
        <w:t>Черная Ольга, менеджер компании "Тензор"</w:t>
      </w:r>
      <w:r w:rsidRPr="00F3292B">
        <w:rPr>
          <w:w w:val="110"/>
          <w:szCs w:val="28"/>
        </w:rPr>
        <w:t xml:space="preserve"> </w:t>
      </w:r>
      <w:r>
        <w:rPr>
          <w:w w:val="110"/>
          <w:szCs w:val="28"/>
        </w:rPr>
        <w:t>- "М</w:t>
      </w:r>
      <w:r w:rsidRPr="000D0BAF">
        <w:rPr>
          <w:w w:val="110"/>
          <w:szCs w:val="28"/>
        </w:rPr>
        <w:t>аркировка товаров</w:t>
      </w:r>
      <w:r>
        <w:rPr>
          <w:w w:val="110"/>
          <w:szCs w:val="28"/>
        </w:rPr>
        <w:t>";</w:t>
      </w:r>
    </w:p>
    <w:p w:rsidR="00F3292B" w:rsidRPr="00FA655B" w:rsidRDefault="00F3292B" w:rsidP="00F3292B">
      <w:pPr>
        <w:pStyle w:val="aa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Cs w:val="28"/>
        </w:rPr>
      </w:pPr>
      <w:r w:rsidRPr="00F3292B">
        <w:rPr>
          <w:szCs w:val="28"/>
        </w:rPr>
        <w:t xml:space="preserve">Уланова Ирина Аркадьевна, начальник сектора торгового </w:t>
      </w:r>
      <w:proofErr w:type="spellStart"/>
      <w:r w:rsidRPr="00F3292B">
        <w:rPr>
          <w:szCs w:val="28"/>
        </w:rPr>
        <w:t>эквайринга</w:t>
      </w:r>
      <w:proofErr w:type="spellEnd"/>
      <w:r w:rsidRPr="00F3292B">
        <w:rPr>
          <w:szCs w:val="28"/>
        </w:rPr>
        <w:t xml:space="preserve"> Ярославского отделения ПАО Сбербанка</w:t>
      </w:r>
      <w:r>
        <w:rPr>
          <w:szCs w:val="28"/>
        </w:rPr>
        <w:t>- "У</w:t>
      </w:r>
      <w:r w:rsidRPr="00FA655B">
        <w:rPr>
          <w:szCs w:val="28"/>
        </w:rPr>
        <w:t>никальный сервис по доступности основных банковских услуг у пар</w:t>
      </w:r>
      <w:r>
        <w:rPr>
          <w:szCs w:val="28"/>
        </w:rPr>
        <w:t>тнеров банков в торговых точках";</w:t>
      </w:r>
    </w:p>
    <w:p w:rsidR="00F3292B" w:rsidRDefault="00F3292B" w:rsidP="004F31C1">
      <w:pPr>
        <w:pStyle w:val="aa"/>
        <w:numPr>
          <w:ilvl w:val="0"/>
          <w:numId w:val="1"/>
        </w:numPr>
        <w:jc w:val="both"/>
        <w:rPr>
          <w:w w:val="110"/>
          <w:szCs w:val="28"/>
        </w:rPr>
      </w:pPr>
      <w:r>
        <w:rPr>
          <w:w w:val="110"/>
          <w:szCs w:val="28"/>
        </w:rPr>
        <w:t>Разное.</w:t>
      </w:r>
    </w:p>
    <w:p w:rsidR="004F31C1" w:rsidRPr="00F3292B" w:rsidRDefault="00F3292B" w:rsidP="00F3292B">
      <w:pPr>
        <w:pStyle w:val="aa"/>
        <w:jc w:val="both"/>
        <w:rPr>
          <w:w w:val="110"/>
          <w:szCs w:val="28"/>
        </w:rPr>
      </w:pPr>
      <w:r w:rsidRPr="004F31C1">
        <w:t xml:space="preserve">Начальник </w:t>
      </w:r>
      <w:proofErr w:type="spellStart"/>
      <w:r w:rsidRPr="004F31C1">
        <w:t>Большесельского</w:t>
      </w:r>
      <w:proofErr w:type="spellEnd"/>
      <w:r w:rsidRPr="004F31C1">
        <w:t xml:space="preserve"> отделения ГКУ ЯО ЦЗН </w:t>
      </w:r>
      <w:proofErr w:type="spellStart"/>
      <w:r w:rsidRPr="004F31C1">
        <w:t>Тутаевского</w:t>
      </w:r>
      <w:proofErr w:type="spellEnd"/>
      <w:r w:rsidRPr="004F31C1">
        <w:t xml:space="preserve"> района</w:t>
      </w:r>
      <w:r>
        <w:t xml:space="preserve">- </w:t>
      </w:r>
      <w:proofErr w:type="spellStart"/>
      <w:r>
        <w:t>Недо</w:t>
      </w:r>
      <w:proofErr w:type="spellEnd"/>
      <w:r>
        <w:t xml:space="preserve"> Ирина Николаевна- "Переход на электронные трудовые книжки".</w:t>
      </w:r>
    </w:p>
    <w:p w:rsidR="00BD0787" w:rsidRDefault="00BD0787" w:rsidP="00F3292B">
      <w:pPr>
        <w:ind w:left="720"/>
        <w:jc w:val="both"/>
      </w:pPr>
    </w:p>
    <w:p w:rsidR="006C0CBA" w:rsidRPr="007B6F04" w:rsidRDefault="006C0CBA" w:rsidP="00F3292B">
      <w:pPr>
        <w:ind w:left="720"/>
        <w:jc w:val="both"/>
      </w:pPr>
    </w:p>
    <w:p w:rsidR="002B00EB" w:rsidRPr="007B6F04" w:rsidRDefault="002B00EB" w:rsidP="002B00EB">
      <w:pPr>
        <w:jc w:val="both"/>
      </w:pPr>
    </w:p>
    <w:p w:rsidR="00AF7D60" w:rsidRDefault="00AF7D60" w:rsidP="00AF7D60">
      <w:pPr>
        <w:jc w:val="both"/>
        <w:rPr>
          <w:b/>
        </w:rPr>
      </w:pPr>
      <w:r>
        <w:rPr>
          <w:b/>
        </w:rPr>
        <w:t xml:space="preserve">ВЫСТУПАЛИ: </w:t>
      </w:r>
    </w:p>
    <w:p w:rsidR="00AF7D60" w:rsidRDefault="00AF7D60" w:rsidP="00AF7D60">
      <w:pPr>
        <w:jc w:val="both"/>
        <w:rPr>
          <w:b/>
        </w:rPr>
      </w:pPr>
    </w:p>
    <w:p w:rsidR="00ED0642" w:rsidRDefault="00ED0642" w:rsidP="00DA3AB4">
      <w:pPr>
        <w:pStyle w:val="a6"/>
        <w:ind w:firstLine="709"/>
        <w:jc w:val="both"/>
      </w:pPr>
      <w:r>
        <w:t xml:space="preserve">Приветственное слово заместителя Главы </w:t>
      </w:r>
      <w:proofErr w:type="spellStart"/>
      <w:r>
        <w:t>Большесельского</w:t>
      </w:r>
      <w:proofErr w:type="spellEnd"/>
      <w:r>
        <w:t xml:space="preserve"> муниципального района </w:t>
      </w:r>
      <w:proofErr w:type="spellStart"/>
      <w:r>
        <w:t>С.Н.Леванцовой</w:t>
      </w:r>
      <w:proofErr w:type="spellEnd"/>
      <w:r>
        <w:t>.</w:t>
      </w:r>
    </w:p>
    <w:p w:rsidR="00ED0642" w:rsidRDefault="00ED0642" w:rsidP="00DA3AB4">
      <w:pPr>
        <w:pStyle w:val="a6"/>
        <w:ind w:firstLine="709"/>
        <w:jc w:val="both"/>
      </w:pPr>
    </w:p>
    <w:p w:rsidR="00F3292B" w:rsidRDefault="007B6F04" w:rsidP="00DA3AB4">
      <w:pPr>
        <w:pStyle w:val="a6"/>
        <w:ind w:firstLine="709"/>
        <w:jc w:val="both"/>
        <w:rPr>
          <w:w w:val="110"/>
          <w:szCs w:val="28"/>
        </w:rPr>
      </w:pPr>
      <w:r>
        <w:t>1.</w:t>
      </w:r>
      <w:r w:rsidR="00F3292B" w:rsidRPr="00F3292B">
        <w:t xml:space="preserve"> </w:t>
      </w:r>
      <w:r w:rsidR="00F3292B">
        <w:t>Н</w:t>
      </w:r>
      <w:r w:rsidR="00F3292B" w:rsidRPr="00F3292B">
        <w:rPr>
          <w:w w:val="110"/>
          <w:szCs w:val="28"/>
        </w:rPr>
        <w:t>алог на доходы физических лиц: порядок заполнения сведений о д</w:t>
      </w:r>
      <w:r w:rsidR="00F3292B">
        <w:rPr>
          <w:w w:val="110"/>
          <w:szCs w:val="28"/>
        </w:rPr>
        <w:t>оходах по формам 2-НДФЛ, 6-НДФЛ</w:t>
      </w:r>
    </w:p>
    <w:p w:rsidR="00F66337" w:rsidRDefault="00F3292B" w:rsidP="00DA3AB4">
      <w:pPr>
        <w:pStyle w:val="a6"/>
        <w:ind w:firstLine="709"/>
        <w:jc w:val="both"/>
      </w:pPr>
      <w:r w:rsidRPr="00572047">
        <w:t xml:space="preserve"> </w:t>
      </w:r>
      <w:r w:rsidR="00513537" w:rsidRPr="00F3292B">
        <w:rPr>
          <w:i/>
        </w:rPr>
        <w:t>Третьякова Н.В.</w:t>
      </w:r>
      <w:r w:rsidR="00F66337" w:rsidRPr="00F3292B">
        <w:rPr>
          <w:i/>
        </w:rPr>
        <w:t>,</w:t>
      </w:r>
      <w:r w:rsidR="00572047" w:rsidRPr="00F3292B">
        <w:rPr>
          <w:i/>
        </w:rPr>
        <w:t xml:space="preserve"> </w:t>
      </w:r>
      <w:r w:rsidR="00F66337" w:rsidRPr="00F3292B">
        <w:rPr>
          <w:i/>
        </w:rPr>
        <w:t>начальник правового отдела межрайонной</w:t>
      </w:r>
      <w:r w:rsidRPr="00F3292B">
        <w:rPr>
          <w:i/>
        </w:rPr>
        <w:t xml:space="preserve"> ИФНС №4 по Ярославской области</w:t>
      </w:r>
      <w:r>
        <w:t>.</w:t>
      </w:r>
    </w:p>
    <w:p w:rsidR="00F3292B" w:rsidRPr="008F27C1" w:rsidRDefault="00D5248B" w:rsidP="00F3292B">
      <w:pPr>
        <w:autoSpaceDE w:val="0"/>
        <w:autoSpaceDN w:val="0"/>
        <w:adjustRightInd w:val="0"/>
        <w:ind w:firstLine="540"/>
        <w:jc w:val="both"/>
      </w:pPr>
      <w:hyperlink r:id="rId5" w:history="1">
        <w:r w:rsidR="00F3292B" w:rsidRPr="008F27C1">
          <w:rPr>
            <w:color w:val="0000FF"/>
          </w:rPr>
          <w:t>Форму 6-НДФЛ</w:t>
        </w:r>
      </w:hyperlink>
      <w:r w:rsidR="00F3292B" w:rsidRPr="008F27C1">
        <w:t xml:space="preserve"> ежеквартально сдают все без исключения налоговые агенты по НДФЛ, Вопросы по заполнению обозначенной </w:t>
      </w:r>
      <w:hyperlink r:id="rId6" w:history="1">
        <w:r w:rsidR="00F3292B" w:rsidRPr="008F27C1">
          <w:rPr>
            <w:color w:val="0000FF"/>
          </w:rPr>
          <w:t>формы</w:t>
        </w:r>
      </w:hyperlink>
      <w:r w:rsidR="00F3292B" w:rsidRPr="008F27C1">
        <w:t xml:space="preserve"> актуальны для большинства налоговых агентов независимо от применяемых ими режимов налогообложения.</w:t>
      </w:r>
    </w:p>
    <w:p w:rsidR="00F3292B" w:rsidRPr="008F27C1" w:rsidRDefault="00F3292B" w:rsidP="00F3292B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F3292B" w:rsidRPr="008F27C1" w:rsidRDefault="00F3292B" w:rsidP="00F3292B">
      <w:pPr>
        <w:autoSpaceDE w:val="0"/>
        <w:autoSpaceDN w:val="0"/>
        <w:adjustRightInd w:val="0"/>
        <w:jc w:val="center"/>
        <w:outlineLvl w:val="0"/>
      </w:pPr>
      <w:r w:rsidRPr="008F27C1">
        <w:t>Даты возникновения налогооблагаемого дохода</w:t>
      </w:r>
    </w:p>
    <w:p w:rsidR="00F3292B" w:rsidRPr="008F27C1" w:rsidRDefault="00F3292B" w:rsidP="00F3292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8F27C1">
        <w:t xml:space="preserve"> определены </w:t>
      </w:r>
      <w:hyperlink r:id="rId7" w:history="1">
        <w:r w:rsidRPr="008F27C1">
          <w:rPr>
            <w:color w:val="0000FF"/>
          </w:rPr>
          <w:t>ст. 223</w:t>
        </w:r>
      </w:hyperlink>
      <w:r w:rsidRPr="008F27C1">
        <w:t xml:space="preserve"> НК РФ, а сроки перечисления НДФЛ в бюджет - </w:t>
      </w:r>
      <w:hyperlink r:id="rId8" w:history="1">
        <w:r w:rsidRPr="008F27C1">
          <w:rPr>
            <w:color w:val="0000FF"/>
          </w:rPr>
          <w:t>ст. 226</w:t>
        </w:r>
      </w:hyperlink>
      <w:r w:rsidRPr="008F27C1">
        <w:t xml:space="preserve"> - </w:t>
      </w:r>
      <w:hyperlink r:id="rId9" w:history="1">
        <w:r w:rsidRPr="008F27C1">
          <w:rPr>
            <w:color w:val="0000FF"/>
          </w:rPr>
          <w:t>226.1</w:t>
        </w:r>
      </w:hyperlink>
      <w:r w:rsidRPr="008F27C1">
        <w:t xml:space="preserve"> НК РФ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2"/>
        <w:gridCol w:w="3402"/>
      </w:tblGrid>
      <w:tr w:rsidR="00F3292B" w:rsidRPr="008F27C1" w:rsidTr="00F3292B">
        <w:trPr>
          <w:trHeight w:val="49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  <w:jc w:val="center"/>
            </w:pPr>
            <w:r w:rsidRPr="008F27C1">
              <w:t>Основные виды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  <w:jc w:val="center"/>
            </w:pPr>
            <w:r w:rsidRPr="008F27C1">
              <w:t>Дата получения дохода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  <w:jc w:val="center"/>
            </w:pPr>
            <w:r w:rsidRPr="008F27C1">
              <w:t>Срок перечисления НДФЛ</w:t>
            </w:r>
          </w:p>
        </w:tc>
      </w:tr>
      <w:tr w:rsidR="00F3292B" w:rsidRPr="008F27C1" w:rsidTr="00F329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Зарплата (аванс) и премии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Последний день месяца, за который начислена зарплата или премия за месяц, входящая в ФОТ (</w:t>
            </w:r>
            <w:hyperlink r:id="rId10" w:history="1">
              <w:r w:rsidRPr="008F27C1">
                <w:rPr>
                  <w:color w:val="0000FF"/>
                  <w:sz w:val="22"/>
                  <w:szCs w:val="22"/>
                </w:rPr>
                <w:t>п. 2 ст. 223</w:t>
              </w:r>
            </w:hyperlink>
            <w:r w:rsidRPr="008F27C1">
              <w:rPr>
                <w:sz w:val="22"/>
                <w:szCs w:val="22"/>
              </w:rPr>
              <w:t xml:space="preserve"> НК РФ, Письма Минфина России от 04.04.2017 </w:t>
            </w:r>
            <w:hyperlink r:id="rId11" w:history="1">
              <w:r w:rsidRPr="008F27C1">
                <w:rPr>
                  <w:color w:val="0000FF"/>
                  <w:sz w:val="22"/>
                  <w:szCs w:val="22"/>
                </w:rPr>
                <w:t>N 03-04-07/19708</w:t>
              </w:r>
            </w:hyperlink>
            <w:r w:rsidRPr="008F27C1">
              <w:rPr>
                <w:sz w:val="22"/>
                <w:szCs w:val="22"/>
              </w:rPr>
              <w:t xml:space="preserve">, ФНС России от 09.08.2016 </w:t>
            </w:r>
            <w:hyperlink r:id="rId12" w:history="1">
              <w:r w:rsidRPr="008F27C1">
                <w:rPr>
                  <w:color w:val="0000FF"/>
                  <w:sz w:val="22"/>
                  <w:szCs w:val="22"/>
                </w:rPr>
                <w:t>N ГД-4-11/14507</w:t>
              </w:r>
            </w:hyperlink>
            <w:r w:rsidRPr="008F27C1">
              <w:rPr>
                <w:sz w:val="22"/>
                <w:szCs w:val="22"/>
              </w:rPr>
              <w:t>). Если выплачена годовая, квартальная или единовременная премия, то дата получения дохода - день выплаты такой премии (</w:t>
            </w:r>
            <w:hyperlink r:id="rId13" w:history="1">
              <w:r w:rsidRPr="008F27C1">
                <w:rPr>
                  <w:color w:val="0000FF"/>
                  <w:sz w:val="22"/>
                  <w:szCs w:val="22"/>
                </w:rPr>
                <w:t>Письмо</w:t>
              </w:r>
            </w:hyperlink>
            <w:r w:rsidRPr="008F27C1">
              <w:rPr>
                <w:sz w:val="22"/>
                <w:szCs w:val="22"/>
              </w:rPr>
              <w:t xml:space="preserve"> Минфина России от 29.09.2017 N 03-04-07/63400)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Не позднее дня, следующего за днем выплаты премии или зарплаты при окончательном расчете (</w:t>
            </w:r>
            <w:hyperlink r:id="rId14" w:history="1">
              <w:r w:rsidRPr="008F27C1">
                <w:rPr>
                  <w:color w:val="0000FF"/>
                  <w:sz w:val="22"/>
                  <w:szCs w:val="22"/>
                </w:rPr>
                <w:t>п. 6 ст. 226</w:t>
              </w:r>
            </w:hyperlink>
            <w:r w:rsidRPr="008F27C1">
              <w:rPr>
                <w:sz w:val="22"/>
                <w:szCs w:val="22"/>
              </w:rPr>
              <w:t xml:space="preserve"> НК РФ).</w:t>
            </w:r>
          </w:p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Если аванс выплачивается в последний день месяца, то он фактически признается оплатой труда за месяц и при его выплате необходимо исчислить и удержать НДФЛ (</w:t>
            </w:r>
            <w:hyperlink r:id="rId15" w:history="1">
              <w:r w:rsidRPr="008F27C1">
                <w:rPr>
                  <w:color w:val="0000FF"/>
                  <w:sz w:val="22"/>
                  <w:szCs w:val="22"/>
                </w:rPr>
                <w:t>п. 2 ст. 223</w:t>
              </w:r>
            </w:hyperlink>
            <w:r w:rsidRPr="008F27C1">
              <w:rPr>
                <w:sz w:val="22"/>
                <w:szCs w:val="22"/>
              </w:rPr>
              <w:t xml:space="preserve"> НК РФ)</w:t>
            </w:r>
          </w:p>
        </w:tc>
      </w:tr>
      <w:tr w:rsidR="00F3292B" w:rsidRPr="008F27C1" w:rsidTr="00F329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Отпускные и "больничные"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День выплаты (</w:t>
            </w:r>
            <w:proofErr w:type="spellStart"/>
            <w:r w:rsidR="00D5248B" w:rsidRPr="008F27C1">
              <w:rPr>
                <w:sz w:val="22"/>
                <w:szCs w:val="22"/>
              </w:rPr>
              <w:fldChar w:fldCharType="begin"/>
            </w:r>
            <w:r w:rsidRPr="008F27C1">
              <w:rPr>
                <w:sz w:val="22"/>
                <w:szCs w:val="22"/>
              </w:rPr>
              <w:instrText xml:space="preserve">HYPERLINK consultantplus://offline/ref=B63F8973583DDF5D078BB660860ADDAFFC8C6880CCA318BFDC231C5D4302DBA2CF7381FEB4BB75B3AEB08D2294D66182C211666F3FF74AE5N5i4F </w:instrText>
            </w:r>
            <w:r w:rsidR="00D5248B" w:rsidRPr="008F27C1">
              <w:rPr>
                <w:sz w:val="22"/>
                <w:szCs w:val="22"/>
              </w:rPr>
              <w:fldChar w:fldCharType="separate"/>
            </w:r>
            <w:r w:rsidRPr="008F27C1">
              <w:rPr>
                <w:color w:val="0000FF"/>
                <w:sz w:val="22"/>
                <w:szCs w:val="22"/>
              </w:rPr>
              <w:t>пп</w:t>
            </w:r>
            <w:proofErr w:type="spellEnd"/>
            <w:r w:rsidRPr="008F27C1">
              <w:rPr>
                <w:color w:val="0000FF"/>
                <w:sz w:val="22"/>
                <w:szCs w:val="22"/>
              </w:rPr>
              <w:t>. 1 п. 1 ст. 223</w:t>
            </w:r>
            <w:r w:rsidR="00D5248B" w:rsidRPr="008F27C1">
              <w:rPr>
                <w:sz w:val="22"/>
                <w:szCs w:val="22"/>
              </w:rPr>
              <w:fldChar w:fldCharType="end"/>
            </w:r>
            <w:r w:rsidRPr="008F27C1">
              <w:rPr>
                <w:sz w:val="22"/>
                <w:szCs w:val="22"/>
              </w:rPr>
              <w:t xml:space="preserve"> НК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Не позднее последнего дня месяца, в котором выплачивались отпускные или "больничные" (</w:t>
            </w:r>
            <w:hyperlink r:id="rId16" w:history="1">
              <w:r w:rsidRPr="008F27C1">
                <w:rPr>
                  <w:color w:val="0000FF"/>
                  <w:sz w:val="22"/>
                  <w:szCs w:val="22"/>
                </w:rPr>
                <w:t>п. 6 ст. 226</w:t>
              </w:r>
            </w:hyperlink>
            <w:r w:rsidRPr="008F27C1">
              <w:rPr>
                <w:sz w:val="22"/>
                <w:szCs w:val="22"/>
              </w:rPr>
              <w:t xml:space="preserve"> НК РФ)</w:t>
            </w:r>
          </w:p>
        </w:tc>
      </w:tr>
      <w:tr w:rsidR="00F3292B" w:rsidRPr="008F27C1" w:rsidTr="00F329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Выплаты при увольнении (зарплата, компенсация за неиспользованный отпуск)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Последний день работы (</w:t>
            </w:r>
            <w:proofErr w:type="spellStart"/>
            <w:r w:rsidR="00D5248B" w:rsidRPr="008F27C1">
              <w:rPr>
                <w:sz w:val="22"/>
                <w:szCs w:val="22"/>
              </w:rPr>
              <w:fldChar w:fldCharType="begin"/>
            </w:r>
            <w:r w:rsidRPr="008F27C1">
              <w:rPr>
                <w:sz w:val="22"/>
                <w:szCs w:val="22"/>
              </w:rPr>
              <w:instrText xml:space="preserve">HYPERLINK consultantplus://offline/ref=B63F8973583DDF5D078BB660860ADDAFFC8C6880CCA318BFDC231C5D4302DBA2CF7381FEB4BB75B3AEB08D2294D66182C211666F3FF74AE5N5i4F </w:instrText>
            </w:r>
            <w:r w:rsidR="00D5248B" w:rsidRPr="008F27C1">
              <w:rPr>
                <w:sz w:val="22"/>
                <w:szCs w:val="22"/>
              </w:rPr>
              <w:fldChar w:fldCharType="separate"/>
            </w:r>
            <w:r w:rsidRPr="008F27C1">
              <w:rPr>
                <w:color w:val="0000FF"/>
                <w:sz w:val="22"/>
                <w:szCs w:val="22"/>
              </w:rPr>
              <w:t>пп</w:t>
            </w:r>
            <w:proofErr w:type="spellEnd"/>
            <w:r w:rsidRPr="008F27C1">
              <w:rPr>
                <w:color w:val="0000FF"/>
                <w:sz w:val="22"/>
                <w:szCs w:val="22"/>
              </w:rPr>
              <w:t>. 1 п. 1</w:t>
            </w:r>
            <w:r w:rsidR="00D5248B" w:rsidRPr="008F27C1">
              <w:rPr>
                <w:sz w:val="22"/>
                <w:szCs w:val="22"/>
              </w:rPr>
              <w:fldChar w:fldCharType="end"/>
            </w:r>
            <w:r w:rsidRPr="008F27C1">
              <w:rPr>
                <w:sz w:val="22"/>
                <w:szCs w:val="22"/>
              </w:rPr>
              <w:t xml:space="preserve">, </w:t>
            </w:r>
            <w:hyperlink r:id="rId17" w:history="1">
              <w:r w:rsidRPr="008F27C1">
                <w:rPr>
                  <w:color w:val="0000FF"/>
                  <w:sz w:val="22"/>
                  <w:szCs w:val="22"/>
                </w:rPr>
                <w:t>п. 2 ст. 223</w:t>
              </w:r>
            </w:hyperlink>
            <w:r w:rsidRPr="008F27C1">
              <w:rPr>
                <w:sz w:val="22"/>
                <w:szCs w:val="22"/>
              </w:rPr>
              <w:t xml:space="preserve"> НК РФ, </w:t>
            </w:r>
            <w:hyperlink r:id="rId18" w:history="1">
              <w:r w:rsidRPr="008F27C1">
                <w:rPr>
                  <w:color w:val="0000FF"/>
                  <w:sz w:val="22"/>
                  <w:szCs w:val="22"/>
                </w:rPr>
                <w:t>ст. 140</w:t>
              </w:r>
            </w:hyperlink>
            <w:r w:rsidRPr="008F27C1">
              <w:rPr>
                <w:sz w:val="22"/>
                <w:szCs w:val="22"/>
              </w:rPr>
              <w:t xml:space="preserve"> ТК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Не позднее дня, следующего за днем выплаты компенсации (</w:t>
            </w:r>
            <w:hyperlink r:id="rId19" w:history="1">
              <w:r w:rsidRPr="008F27C1">
                <w:rPr>
                  <w:color w:val="0000FF"/>
                  <w:sz w:val="22"/>
                  <w:szCs w:val="22"/>
                </w:rPr>
                <w:t>п. 6 ст. 226</w:t>
              </w:r>
            </w:hyperlink>
            <w:r w:rsidRPr="008F27C1">
              <w:rPr>
                <w:sz w:val="22"/>
                <w:szCs w:val="22"/>
              </w:rPr>
              <w:t xml:space="preserve"> НК РФ)</w:t>
            </w:r>
          </w:p>
        </w:tc>
      </w:tr>
      <w:tr w:rsidR="00F3292B" w:rsidRPr="008F27C1" w:rsidTr="00F329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Материальная</w:t>
            </w:r>
          </w:p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День выплаты (</w:t>
            </w:r>
            <w:proofErr w:type="spellStart"/>
            <w:r w:rsidR="00D5248B" w:rsidRPr="008F27C1">
              <w:rPr>
                <w:sz w:val="22"/>
                <w:szCs w:val="22"/>
              </w:rPr>
              <w:fldChar w:fldCharType="begin"/>
            </w:r>
            <w:r w:rsidRPr="008F27C1">
              <w:rPr>
                <w:sz w:val="22"/>
                <w:szCs w:val="22"/>
              </w:rPr>
              <w:instrText xml:space="preserve">HYPERLINK consultantplus://offline/ref=B63F8973583DDF5D078BB660860ADDAFFC8C6880CCA318BFDC231C5D4302DBA2CF7381FEB4BB75B3AEB08D2294D66182C211666F3FF74AE5N5i4F </w:instrText>
            </w:r>
            <w:r w:rsidR="00D5248B" w:rsidRPr="008F27C1">
              <w:rPr>
                <w:sz w:val="22"/>
                <w:szCs w:val="22"/>
              </w:rPr>
              <w:fldChar w:fldCharType="separate"/>
            </w:r>
            <w:r w:rsidRPr="008F27C1">
              <w:rPr>
                <w:color w:val="0000FF"/>
                <w:sz w:val="22"/>
                <w:szCs w:val="22"/>
              </w:rPr>
              <w:t>пп</w:t>
            </w:r>
            <w:proofErr w:type="spellEnd"/>
            <w:r w:rsidRPr="008F27C1">
              <w:rPr>
                <w:color w:val="0000FF"/>
                <w:sz w:val="22"/>
                <w:szCs w:val="22"/>
              </w:rPr>
              <w:t>. 1 п. 1 ст. 223</w:t>
            </w:r>
            <w:r w:rsidR="00D5248B" w:rsidRPr="008F27C1">
              <w:rPr>
                <w:sz w:val="22"/>
                <w:szCs w:val="22"/>
              </w:rPr>
              <w:fldChar w:fldCharType="end"/>
            </w:r>
            <w:r w:rsidRPr="008F27C1">
              <w:rPr>
                <w:sz w:val="22"/>
                <w:szCs w:val="22"/>
              </w:rPr>
              <w:t xml:space="preserve"> НК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Не позднее дня, следующего за днем выплаты матпомощи (</w:t>
            </w:r>
            <w:hyperlink r:id="rId20" w:history="1">
              <w:r w:rsidRPr="008F27C1">
                <w:rPr>
                  <w:color w:val="0000FF"/>
                  <w:sz w:val="22"/>
                  <w:szCs w:val="22"/>
                </w:rPr>
                <w:t>п. 6 ст. 226</w:t>
              </w:r>
            </w:hyperlink>
            <w:r w:rsidRPr="008F27C1">
              <w:rPr>
                <w:sz w:val="22"/>
                <w:szCs w:val="22"/>
              </w:rPr>
              <w:t xml:space="preserve"> НК РФ)</w:t>
            </w:r>
          </w:p>
        </w:tc>
      </w:tr>
      <w:tr w:rsidR="00F3292B" w:rsidRPr="008F27C1" w:rsidTr="00F329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Подарки в натуральной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День выплаты (передачи) подарка (</w:t>
            </w:r>
            <w:proofErr w:type="spellStart"/>
            <w:r w:rsidR="00D5248B" w:rsidRPr="008F27C1">
              <w:rPr>
                <w:sz w:val="22"/>
                <w:szCs w:val="22"/>
              </w:rPr>
              <w:fldChar w:fldCharType="begin"/>
            </w:r>
            <w:r w:rsidRPr="008F27C1">
              <w:rPr>
                <w:sz w:val="22"/>
                <w:szCs w:val="22"/>
              </w:rPr>
              <w:instrText xml:space="preserve">HYPERLINK consultantplus://offline/ref=B63F8973583DDF5D078BB660860ADDAFFC8C6880CCA318BFDC231C5D4302DBA2CF7381FEB4BB75B3AEB08D2294D66182C211666F3FF74AE5N5i4F </w:instrText>
            </w:r>
            <w:r w:rsidR="00D5248B" w:rsidRPr="008F27C1">
              <w:rPr>
                <w:sz w:val="22"/>
                <w:szCs w:val="22"/>
              </w:rPr>
              <w:fldChar w:fldCharType="separate"/>
            </w:r>
            <w:r w:rsidRPr="008F27C1">
              <w:rPr>
                <w:color w:val="0000FF"/>
                <w:sz w:val="22"/>
                <w:szCs w:val="22"/>
              </w:rPr>
              <w:t>пп</w:t>
            </w:r>
            <w:proofErr w:type="spellEnd"/>
            <w:r w:rsidRPr="008F27C1">
              <w:rPr>
                <w:color w:val="0000FF"/>
                <w:sz w:val="22"/>
                <w:szCs w:val="22"/>
              </w:rPr>
              <w:t>. 1</w:t>
            </w:r>
            <w:r w:rsidR="00D5248B" w:rsidRPr="008F27C1">
              <w:rPr>
                <w:sz w:val="22"/>
                <w:szCs w:val="22"/>
              </w:rPr>
              <w:fldChar w:fldCharType="end"/>
            </w:r>
            <w:r w:rsidRPr="008F27C1">
              <w:rPr>
                <w:sz w:val="22"/>
                <w:szCs w:val="22"/>
              </w:rPr>
              <w:t xml:space="preserve">, </w:t>
            </w:r>
            <w:hyperlink r:id="rId21" w:history="1">
              <w:r w:rsidRPr="008F27C1">
                <w:rPr>
                  <w:color w:val="0000FF"/>
                  <w:sz w:val="22"/>
                  <w:szCs w:val="22"/>
                </w:rPr>
                <w:t>2 п. 1 ст. 223</w:t>
              </w:r>
            </w:hyperlink>
            <w:r w:rsidRPr="008F27C1">
              <w:rPr>
                <w:sz w:val="22"/>
                <w:szCs w:val="22"/>
              </w:rPr>
              <w:t xml:space="preserve"> НК РФ, </w:t>
            </w:r>
            <w:hyperlink r:id="rId22" w:history="1">
              <w:r w:rsidRPr="008F27C1">
                <w:rPr>
                  <w:color w:val="0000FF"/>
                  <w:sz w:val="22"/>
                  <w:szCs w:val="22"/>
                </w:rPr>
                <w:t>Письмо</w:t>
              </w:r>
            </w:hyperlink>
            <w:r w:rsidRPr="008F27C1">
              <w:rPr>
                <w:sz w:val="22"/>
                <w:szCs w:val="22"/>
              </w:rPr>
              <w:t xml:space="preserve"> ФНС России от 16.11.2016 N БС-4-11/21695@)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Не позднее дня, следующего за днем выплаты дохода, из которого удержан НДФЛ (</w:t>
            </w:r>
            <w:hyperlink r:id="rId23" w:history="1">
              <w:r w:rsidRPr="008F27C1">
                <w:rPr>
                  <w:color w:val="0000FF"/>
                  <w:sz w:val="22"/>
                  <w:szCs w:val="22"/>
                </w:rPr>
                <w:t>п. 4</w:t>
              </w:r>
            </w:hyperlink>
            <w:r w:rsidRPr="008F27C1">
              <w:rPr>
                <w:sz w:val="22"/>
                <w:szCs w:val="22"/>
              </w:rPr>
              <w:t xml:space="preserve">, </w:t>
            </w:r>
            <w:hyperlink r:id="rId24" w:history="1">
              <w:r w:rsidRPr="008F27C1">
                <w:rPr>
                  <w:color w:val="0000FF"/>
                  <w:sz w:val="22"/>
                  <w:szCs w:val="22"/>
                </w:rPr>
                <w:t>5 ст. 226</w:t>
              </w:r>
            </w:hyperlink>
            <w:r w:rsidRPr="008F27C1">
              <w:rPr>
                <w:sz w:val="22"/>
                <w:szCs w:val="22"/>
              </w:rPr>
              <w:t xml:space="preserve"> НК РФ)</w:t>
            </w:r>
          </w:p>
        </w:tc>
      </w:tr>
      <w:tr w:rsidR="00F3292B" w:rsidRPr="008F27C1" w:rsidTr="00F3292B">
        <w:trPr>
          <w:trHeight w:val="109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Средний заработок за время командировки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Последний день месяца, за который начислен средний заработок (</w:t>
            </w:r>
            <w:hyperlink r:id="rId25" w:history="1">
              <w:r w:rsidRPr="008F27C1">
                <w:rPr>
                  <w:color w:val="0000FF"/>
                  <w:sz w:val="22"/>
                  <w:szCs w:val="22"/>
                </w:rPr>
                <w:t>п. 2 ст. 223</w:t>
              </w:r>
            </w:hyperlink>
            <w:r w:rsidRPr="008F27C1">
              <w:rPr>
                <w:sz w:val="22"/>
                <w:szCs w:val="22"/>
              </w:rPr>
              <w:t xml:space="preserve"> НК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Не позднее дня, следующего за днем выплаты среднего заработка (</w:t>
            </w:r>
            <w:hyperlink r:id="rId26" w:history="1">
              <w:r w:rsidRPr="008F27C1">
                <w:rPr>
                  <w:color w:val="0000FF"/>
                  <w:sz w:val="22"/>
                  <w:szCs w:val="22"/>
                </w:rPr>
                <w:t>п. 6 ст. 226</w:t>
              </w:r>
            </w:hyperlink>
            <w:r w:rsidRPr="008F27C1">
              <w:rPr>
                <w:sz w:val="22"/>
                <w:szCs w:val="22"/>
              </w:rPr>
              <w:t xml:space="preserve"> НК РФ)</w:t>
            </w:r>
          </w:p>
        </w:tc>
      </w:tr>
      <w:tr w:rsidR="00F3292B" w:rsidRPr="008F27C1" w:rsidTr="00F329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 xml:space="preserve">Вознаграждение по гражданско-правовым договорам (в том числе договорам аренды имущества у работников и иных </w:t>
            </w:r>
            <w:proofErr w:type="spellStart"/>
            <w:r w:rsidRPr="008F27C1">
              <w:rPr>
                <w:sz w:val="22"/>
                <w:szCs w:val="22"/>
              </w:rPr>
              <w:t>физлиц</w:t>
            </w:r>
            <w:proofErr w:type="spellEnd"/>
            <w:r w:rsidRPr="008F27C1">
              <w:rPr>
                <w:sz w:val="22"/>
                <w:szCs w:val="22"/>
              </w:rPr>
              <w:t xml:space="preserve">, не </w:t>
            </w:r>
            <w:r w:rsidRPr="008F27C1">
              <w:rPr>
                <w:sz w:val="22"/>
                <w:szCs w:val="22"/>
              </w:rPr>
              <w:lastRenderedPageBreak/>
              <w:t>являющихся ИП)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lastRenderedPageBreak/>
              <w:t>День выплаты вознаграждения (</w:t>
            </w:r>
            <w:proofErr w:type="spellStart"/>
            <w:r w:rsidR="00D5248B" w:rsidRPr="008F27C1">
              <w:rPr>
                <w:sz w:val="22"/>
                <w:szCs w:val="22"/>
              </w:rPr>
              <w:fldChar w:fldCharType="begin"/>
            </w:r>
            <w:r w:rsidRPr="008F27C1">
              <w:rPr>
                <w:sz w:val="22"/>
                <w:szCs w:val="22"/>
              </w:rPr>
              <w:instrText xml:space="preserve">HYPERLINK consultantplus://offline/ref=B63F8973583DDF5D078BB660860ADDAFFC8C6880CCA318BFDC231C5D4302DBA2CF7381FEB4BB75B3AEB08D2294D66182C211666F3FF74AE5N5i4F </w:instrText>
            </w:r>
            <w:r w:rsidR="00D5248B" w:rsidRPr="008F27C1">
              <w:rPr>
                <w:sz w:val="22"/>
                <w:szCs w:val="22"/>
              </w:rPr>
              <w:fldChar w:fldCharType="separate"/>
            </w:r>
            <w:r w:rsidRPr="008F27C1">
              <w:rPr>
                <w:color w:val="0000FF"/>
                <w:sz w:val="22"/>
                <w:szCs w:val="22"/>
              </w:rPr>
              <w:t>пп</w:t>
            </w:r>
            <w:proofErr w:type="spellEnd"/>
            <w:r w:rsidRPr="008F27C1">
              <w:rPr>
                <w:color w:val="0000FF"/>
                <w:sz w:val="22"/>
                <w:szCs w:val="22"/>
              </w:rPr>
              <w:t>. 1 п. 1 ст. 223</w:t>
            </w:r>
            <w:r w:rsidR="00D5248B" w:rsidRPr="008F27C1">
              <w:rPr>
                <w:sz w:val="22"/>
                <w:szCs w:val="22"/>
              </w:rPr>
              <w:fldChar w:fldCharType="end"/>
            </w:r>
            <w:r w:rsidRPr="008F27C1">
              <w:rPr>
                <w:sz w:val="22"/>
                <w:szCs w:val="22"/>
              </w:rPr>
              <w:t xml:space="preserve"> НК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Не позднее дня, следующего за днем выплаты дохода по ГПД (</w:t>
            </w:r>
            <w:hyperlink r:id="rId27" w:history="1">
              <w:r w:rsidRPr="008F27C1">
                <w:rPr>
                  <w:color w:val="0000FF"/>
                  <w:sz w:val="22"/>
                  <w:szCs w:val="22"/>
                </w:rPr>
                <w:t>п. 6 ст. 226</w:t>
              </w:r>
            </w:hyperlink>
            <w:r w:rsidRPr="008F27C1">
              <w:rPr>
                <w:sz w:val="22"/>
                <w:szCs w:val="22"/>
              </w:rPr>
              <w:t xml:space="preserve"> НК РФ)</w:t>
            </w:r>
          </w:p>
        </w:tc>
      </w:tr>
      <w:tr w:rsidR="00F3292B" w:rsidRPr="008F27C1" w:rsidTr="00F329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lastRenderedPageBreak/>
              <w:t>Дивиденды участникам ООО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День выплаты дивидендов (</w:t>
            </w:r>
            <w:proofErr w:type="spellStart"/>
            <w:r w:rsidR="00D5248B" w:rsidRPr="008F27C1">
              <w:rPr>
                <w:sz w:val="22"/>
                <w:szCs w:val="22"/>
              </w:rPr>
              <w:fldChar w:fldCharType="begin"/>
            </w:r>
            <w:r w:rsidRPr="008F27C1">
              <w:rPr>
                <w:sz w:val="22"/>
                <w:szCs w:val="22"/>
              </w:rPr>
              <w:instrText xml:space="preserve">HYPERLINK consultantplus://offline/ref=B63F8973583DDF5D078BB660860ADDAFFC8C6880CCA318BFDC231C5D4302DBA2CF7381FEB4BB75B3AEB08D2294D66182C211666F3FF74AE5N5i4F </w:instrText>
            </w:r>
            <w:r w:rsidR="00D5248B" w:rsidRPr="008F27C1">
              <w:rPr>
                <w:sz w:val="22"/>
                <w:szCs w:val="22"/>
              </w:rPr>
              <w:fldChar w:fldCharType="separate"/>
            </w:r>
            <w:r w:rsidRPr="008F27C1">
              <w:rPr>
                <w:color w:val="0000FF"/>
                <w:sz w:val="22"/>
                <w:szCs w:val="22"/>
              </w:rPr>
              <w:t>пп</w:t>
            </w:r>
            <w:proofErr w:type="spellEnd"/>
            <w:r w:rsidRPr="008F27C1">
              <w:rPr>
                <w:color w:val="0000FF"/>
                <w:sz w:val="22"/>
                <w:szCs w:val="22"/>
              </w:rPr>
              <w:t>. 1 п. 1 ст. 223</w:t>
            </w:r>
            <w:r w:rsidR="00D5248B" w:rsidRPr="008F27C1">
              <w:rPr>
                <w:sz w:val="22"/>
                <w:szCs w:val="22"/>
              </w:rPr>
              <w:fldChar w:fldCharType="end"/>
            </w:r>
            <w:r w:rsidRPr="008F27C1">
              <w:rPr>
                <w:sz w:val="22"/>
                <w:szCs w:val="22"/>
              </w:rPr>
              <w:t xml:space="preserve"> НК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Не позднее одного дня, следующего за днем выплаты дивидендов (</w:t>
            </w:r>
            <w:hyperlink r:id="rId28" w:history="1">
              <w:r w:rsidRPr="008F27C1">
                <w:rPr>
                  <w:color w:val="0000FF"/>
                  <w:sz w:val="22"/>
                  <w:szCs w:val="22"/>
                </w:rPr>
                <w:t>п. 6 ст. 226</w:t>
              </w:r>
            </w:hyperlink>
            <w:r w:rsidRPr="008F27C1">
              <w:rPr>
                <w:sz w:val="22"/>
                <w:szCs w:val="22"/>
              </w:rPr>
              <w:t xml:space="preserve"> НК РФ)</w:t>
            </w:r>
          </w:p>
        </w:tc>
      </w:tr>
      <w:tr w:rsidR="00F3292B" w:rsidRPr="008F27C1" w:rsidTr="00F329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Материальная выгода от экономии на процентах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Последний день каждого месяца, в котором действует договор займа (</w:t>
            </w:r>
            <w:proofErr w:type="spellStart"/>
            <w:r w:rsidR="00D5248B" w:rsidRPr="008F27C1">
              <w:rPr>
                <w:sz w:val="22"/>
                <w:szCs w:val="22"/>
              </w:rPr>
              <w:fldChar w:fldCharType="begin"/>
            </w:r>
            <w:r w:rsidRPr="008F27C1">
              <w:rPr>
                <w:sz w:val="22"/>
                <w:szCs w:val="22"/>
              </w:rPr>
              <w:instrText xml:space="preserve">HYPERLINK consultantplus://offline/ref=B63F8973583DDF5D078BB660860ADDAFFC8C6880CCA318BFDC231C5D4302DBA2CF7381FEB5BD79B7A2EF8837858E6E81DD0F677023F548NEi7F </w:instrText>
            </w:r>
            <w:r w:rsidR="00D5248B" w:rsidRPr="008F27C1">
              <w:rPr>
                <w:sz w:val="22"/>
                <w:szCs w:val="22"/>
              </w:rPr>
              <w:fldChar w:fldCharType="separate"/>
            </w:r>
            <w:r w:rsidRPr="008F27C1">
              <w:rPr>
                <w:color w:val="0000FF"/>
                <w:sz w:val="22"/>
                <w:szCs w:val="22"/>
              </w:rPr>
              <w:t>пп</w:t>
            </w:r>
            <w:proofErr w:type="spellEnd"/>
            <w:r w:rsidRPr="008F27C1">
              <w:rPr>
                <w:color w:val="0000FF"/>
                <w:sz w:val="22"/>
                <w:szCs w:val="22"/>
              </w:rPr>
              <w:t>. 7 п. 1 ст. 223</w:t>
            </w:r>
            <w:r w:rsidR="00D5248B" w:rsidRPr="008F27C1">
              <w:rPr>
                <w:sz w:val="22"/>
                <w:szCs w:val="22"/>
              </w:rPr>
              <w:fldChar w:fldCharType="end"/>
            </w:r>
            <w:r w:rsidRPr="008F27C1">
              <w:rPr>
                <w:sz w:val="22"/>
                <w:szCs w:val="22"/>
              </w:rPr>
              <w:t xml:space="preserve"> НК РФ)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Не позднее дня, следующего за днем выплаты дохода, из которого удержан НДФЛ (</w:t>
            </w:r>
            <w:hyperlink r:id="rId29" w:history="1">
              <w:r w:rsidRPr="008F27C1">
                <w:rPr>
                  <w:color w:val="0000FF"/>
                  <w:sz w:val="22"/>
                  <w:szCs w:val="22"/>
                </w:rPr>
                <w:t>п. 4</w:t>
              </w:r>
            </w:hyperlink>
            <w:r w:rsidRPr="008F27C1">
              <w:rPr>
                <w:sz w:val="22"/>
                <w:szCs w:val="22"/>
              </w:rPr>
              <w:t xml:space="preserve">, </w:t>
            </w:r>
            <w:hyperlink r:id="rId30" w:history="1">
              <w:r w:rsidRPr="008F27C1">
                <w:rPr>
                  <w:color w:val="0000FF"/>
                  <w:sz w:val="22"/>
                  <w:szCs w:val="22"/>
                </w:rPr>
                <w:t>5 ст. 226</w:t>
              </w:r>
            </w:hyperlink>
            <w:r w:rsidRPr="008F27C1">
              <w:rPr>
                <w:sz w:val="22"/>
                <w:szCs w:val="22"/>
              </w:rPr>
              <w:t xml:space="preserve"> НК РФ)</w:t>
            </w:r>
          </w:p>
        </w:tc>
      </w:tr>
      <w:tr w:rsidR="00F3292B" w:rsidRPr="008F27C1" w:rsidTr="00F329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Зарплата в натуральной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Последний день месяца, за который начислена зарплата (</w:t>
            </w:r>
            <w:proofErr w:type="spellStart"/>
            <w:r w:rsidR="00D5248B" w:rsidRPr="008F27C1">
              <w:rPr>
                <w:sz w:val="22"/>
                <w:szCs w:val="22"/>
              </w:rPr>
              <w:fldChar w:fldCharType="begin"/>
            </w:r>
            <w:r w:rsidRPr="008F27C1">
              <w:rPr>
                <w:sz w:val="22"/>
                <w:szCs w:val="22"/>
              </w:rPr>
              <w:instrText xml:space="preserve">HYPERLINK consultantplus://offline/ref=B63F8973583DDF5D078BB660860ADDAFFC8C6880CCA318BFDC231C5D4302DBA2CF7381FEB4BB75B3A1B08D2294D66182C211666F3FF74AE5N5i4F </w:instrText>
            </w:r>
            <w:r w:rsidR="00D5248B" w:rsidRPr="008F27C1">
              <w:rPr>
                <w:sz w:val="22"/>
                <w:szCs w:val="22"/>
              </w:rPr>
              <w:fldChar w:fldCharType="separate"/>
            </w:r>
            <w:r w:rsidRPr="008F27C1">
              <w:rPr>
                <w:color w:val="0000FF"/>
                <w:sz w:val="22"/>
                <w:szCs w:val="22"/>
              </w:rPr>
              <w:t>пп</w:t>
            </w:r>
            <w:proofErr w:type="spellEnd"/>
            <w:r w:rsidRPr="008F27C1">
              <w:rPr>
                <w:color w:val="0000FF"/>
                <w:sz w:val="22"/>
                <w:szCs w:val="22"/>
              </w:rPr>
              <w:t>. 2 п. 1 ст. 223</w:t>
            </w:r>
            <w:r w:rsidR="00D5248B" w:rsidRPr="008F27C1">
              <w:rPr>
                <w:sz w:val="22"/>
                <w:szCs w:val="22"/>
              </w:rPr>
              <w:fldChar w:fldCharType="end"/>
            </w:r>
            <w:r w:rsidRPr="008F27C1">
              <w:rPr>
                <w:sz w:val="22"/>
                <w:szCs w:val="22"/>
              </w:rPr>
              <w:t xml:space="preserve"> НК РФ)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</w:p>
        </w:tc>
      </w:tr>
      <w:tr w:rsidR="00F3292B" w:rsidRPr="008F27C1" w:rsidTr="00F329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 xml:space="preserve">Прощение долга </w:t>
            </w:r>
            <w:proofErr w:type="spellStart"/>
            <w:r w:rsidRPr="008F27C1">
              <w:rPr>
                <w:sz w:val="22"/>
                <w:szCs w:val="22"/>
              </w:rPr>
              <w:t>физлицу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 xml:space="preserve">День составления документа о прощении долга (то есть день, когда обязательства </w:t>
            </w:r>
            <w:proofErr w:type="spellStart"/>
            <w:r w:rsidRPr="008F27C1">
              <w:rPr>
                <w:sz w:val="22"/>
                <w:szCs w:val="22"/>
              </w:rPr>
              <w:t>физлица</w:t>
            </w:r>
            <w:proofErr w:type="spellEnd"/>
            <w:r w:rsidRPr="008F27C1">
              <w:rPr>
                <w:sz w:val="22"/>
                <w:szCs w:val="22"/>
              </w:rPr>
              <w:t xml:space="preserve"> по возврату долга прекращаются) (</w:t>
            </w:r>
            <w:proofErr w:type="spellStart"/>
            <w:r w:rsidR="00D5248B" w:rsidRPr="008F27C1">
              <w:rPr>
                <w:sz w:val="22"/>
                <w:szCs w:val="22"/>
              </w:rPr>
              <w:fldChar w:fldCharType="begin"/>
            </w:r>
            <w:r w:rsidRPr="008F27C1">
              <w:rPr>
                <w:sz w:val="22"/>
                <w:szCs w:val="22"/>
              </w:rPr>
              <w:instrText xml:space="preserve">HYPERLINK consultantplus://offline/ref=B63F8973583DDF5D078BB660860ADDAFFC8C6880CCA318BFDC231C5D4302DBA2CF7381FEB4BB75B3A1B08D2294D66182C211666F3FF74AE5N5i4F </w:instrText>
            </w:r>
            <w:r w:rsidR="00D5248B" w:rsidRPr="008F27C1">
              <w:rPr>
                <w:sz w:val="22"/>
                <w:szCs w:val="22"/>
              </w:rPr>
              <w:fldChar w:fldCharType="separate"/>
            </w:r>
            <w:r w:rsidRPr="008F27C1">
              <w:rPr>
                <w:color w:val="0000FF"/>
                <w:sz w:val="22"/>
                <w:szCs w:val="22"/>
              </w:rPr>
              <w:t>пп</w:t>
            </w:r>
            <w:proofErr w:type="spellEnd"/>
            <w:r w:rsidRPr="008F27C1">
              <w:rPr>
                <w:color w:val="0000FF"/>
                <w:sz w:val="22"/>
                <w:szCs w:val="22"/>
              </w:rPr>
              <w:t>. 2 п. 1 ст. 223</w:t>
            </w:r>
            <w:r w:rsidR="00D5248B" w:rsidRPr="008F27C1">
              <w:rPr>
                <w:sz w:val="22"/>
                <w:szCs w:val="22"/>
              </w:rPr>
              <w:fldChar w:fldCharType="end"/>
            </w:r>
            <w:r w:rsidRPr="008F27C1">
              <w:rPr>
                <w:sz w:val="22"/>
                <w:szCs w:val="22"/>
              </w:rPr>
              <w:t xml:space="preserve"> НК РФ)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</w:p>
        </w:tc>
      </w:tr>
    </w:tbl>
    <w:p w:rsidR="00F3292B" w:rsidRPr="008F27C1" w:rsidRDefault="00F3292B" w:rsidP="00F3292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F3292B" w:rsidRPr="008F27C1" w:rsidTr="00F329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Выплаты, назначенные по решению суда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 xml:space="preserve">Сведения о зарплате и компенсации за неиспользованный отпуск, которые </w:t>
            </w:r>
            <w:r w:rsidRPr="008F27C1">
              <w:rPr>
                <w:b/>
                <w:bCs/>
                <w:sz w:val="22"/>
                <w:szCs w:val="22"/>
              </w:rPr>
              <w:t>выплачиваются на основании решения суда</w:t>
            </w:r>
            <w:r w:rsidRPr="008F27C1">
              <w:rPr>
                <w:sz w:val="22"/>
                <w:szCs w:val="22"/>
              </w:rPr>
              <w:t xml:space="preserve">, подлежат отражению в </w:t>
            </w:r>
            <w:hyperlink r:id="rId31" w:history="1">
              <w:r w:rsidRPr="008F27C1">
                <w:rPr>
                  <w:color w:val="0000FF"/>
                  <w:sz w:val="22"/>
                  <w:szCs w:val="22"/>
                </w:rPr>
                <w:t>форме 6-НДФЛ</w:t>
              </w:r>
            </w:hyperlink>
            <w:r w:rsidRPr="008F27C1">
              <w:rPr>
                <w:sz w:val="22"/>
                <w:szCs w:val="22"/>
              </w:rPr>
              <w:t xml:space="preserve">. Суммы </w:t>
            </w:r>
            <w:r w:rsidRPr="008F27C1">
              <w:rPr>
                <w:b/>
                <w:bCs/>
                <w:sz w:val="22"/>
                <w:szCs w:val="22"/>
              </w:rPr>
              <w:t>компенсаций за нарушение срока выплаты зарплаты</w:t>
            </w:r>
            <w:r w:rsidRPr="008F27C1">
              <w:rPr>
                <w:sz w:val="22"/>
                <w:szCs w:val="22"/>
              </w:rPr>
              <w:t xml:space="preserve"> и </w:t>
            </w:r>
            <w:r w:rsidRPr="008F27C1">
              <w:rPr>
                <w:b/>
                <w:bCs/>
                <w:sz w:val="22"/>
                <w:szCs w:val="22"/>
              </w:rPr>
              <w:t>возмещения морального вреда</w:t>
            </w:r>
            <w:r w:rsidRPr="008F27C1">
              <w:rPr>
                <w:sz w:val="22"/>
                <w:szCs w:val="22"/>
              </w:rPr>
              <w:t xml:space="preserve"> как доходы, не подлежащие налогообложению в силу </w:t>
            </w:r>
            <w:hyperlink r:id="rId32" w:history="1">
              <w:r w:rsidRPr="008F27C1">
                <w:rPr>
                  <w:color w:val="0000FF"/>
                  <w:sz w:val="22"/>
                  <w:szCs w:val="22"/>
                </w:rPr>
                <w:t>ст. 217</w:t>
              </w:r>
            </w:hyperlink>
            <w:r w:rsidRPr="008F27C1">
              <w:rPr>
                <w:sz w:val="22"/>
                <w:szCs w:val="22"/>
              </w:rPr>
              <w:t xml:space="preserve"> НК РФ, в </w:t>
            </w:r>
            <w:hyperlink r:id="rId33" w:history="1">
              <w:r w:rsidRPr="008F27C1">
                <w:rPr>
                  <w:color w:val="0000FF"/>
                  <w:sz w:val="22"/>
                  <w:szCs w:val="22"/>
                </w:rPr>
                <w:t>форме</w:t>
              </w:r>
            </w:hyperlink>
            <w:r w:rsidRPr="008F27C1">
              <w:rPr>
                <w:sz w:val="22"/>
                <w:szCs w:val="22"/>
              </w:rPr>
              <w:t xml:space="preserve"> не показываются (см. </w:t>
            </w:r>
            <w:hyperlink r:id="rId34" w:history="1">
              <w:r w:rsidRPr="008F27C1">
                <w:rPr>
                  <w:color w:val="0000FF"/>
                  <w:sz w:val="22"/>
                  <w:szCs w:val="22"/>
                </w:rPr>
                <w:t>Письмо</w:t>
              </w:r>
            </w:hyperlink>
            <w:r w:rsidRPr="008F27C1">
              <w:rPr>
                <w:sz w:val="22"/>
                <w:szCs w:val="22"/>
              </w:rPr>
              <w:t xml:space="preserve"> ФНС России от 11.04.2019 N БС-4-11/6839@).</w:t>
            </w:r>
          </w:p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 xml:space="preserve">НДФЛ с выплаты среднего заработка, присужденной за время вынужденного прогула сотрудника, исчисляется только в случае указания в решении суда сумм, подлежащих выплате сотруднику и перечислению в бюджет. В этом случае обе суммы отражаются в </w:t>
            </w:r>
            <w:hyperlink r:id="rId35" w:history="1">
              <w:r w:rsidRPr="008F27C1">
                <w:rPr>
                  <w:color w:val="0000FF"/>
                  <w:sz w:val="22"/>
                  <w:szCs w:val="22"/>
                </w:rPr>
                <w:t>форме 6-НДФЛ</w:t>
              </w:r>
            </w:hyperlink>
            <w:r w:rsidRPr="008F27C1">
              <w:rPr>
                <w:sz w:val="22"/>
                <w:szCs w:val="22"/>
              </w:rPr>
              <w:t xml:space="preserve">. Если же в решении суда указана общая сумма, то налоговому агенту нужно сообщить в ИФНС и работнику о невозможности удержания НДФЛ. Соответственно, в </w:t>
            </w:r>
            <w:hyperlink r:id="rId36" w:history="1">
              <w:r w:rsidRPr="008F27C1">
                <w:rPr>
                  <w:color w:val="0000FF"/>
                  <w:sz w:val="22"/>
                  <w:szCs w:val="22"/>
                </w:rPr>
                <w:t>форме 6-НДФЛ</w:t>
              </w:r>
            </w:hyperlink>
            <w:r w:rsidRPr="008F27C1">
              <w:rPr>
                <w:sz w:val="22"/>
                <w:szCs w:val="22"/>
              </w:rPr>
              <w:t xml:space="preserve"> показывается только доход (за тот период, в котором он выплачен). Подавать "</w:t>
            </w:r>
            <w:proofErr w:type="spellStart"/>
            <w:r w:rsidRPr="008F27C1">
              <w:rPr>
                <w:sz w:val="22"/>
                <w:szCs w:val="22"/>
              </w:rPr>
              <w:t>уточненки</w:t>
            </w:r>
            <w:proofErr w:type="spellEnd"/>
            <w:r w:rsidRPr="008F27C1">
              <w:rPr>
                <w:sz w:val="22"/>
                <w:szCs w:val="22"/>
              </w:rPr>
              <w:t xml:space="preserve">" </w:t>
            </w:r>
            <w:hyperlink w:anchor="Par35" w:history="1">
              <w:r w:rsidRPr="008F27C1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8F27C1">
              <w:rPr>
                <w:sz w:val="22"/>
                <w:szCs w:val="22"/>
              </w:rPr>
              <w:t xml:space="preserve"> за время вынужденного прогула не нужно (см. </w:t>
            </w:r>
            <w:hyperlink r:id="rId37" w:history="1">
              <w:r w:rsidRPr="008F27C1">
                <w:rPr>
                  <w:color w:val="0000FF"/>
                  <w:sz w:val="22"/>
                  <w:szCs w:val="22"/>
                </w:rPr>
                <w:t>Письмо</w:t>
              </w:r>
            </w:hyperlink>
            <w:r w:rsidRPr="008F27C1">
              <w:rPr>
                <w:sz w:val="22"/>
                <w:szCs w:val="22"/>
              </w:rPr>
              <w:t xml:space="preserve"> ФНС России от 14.01.2019 N БС-4-11/228)</w:t>
            </w:r>
          </w:p>
        </w:tc>
      </w:tr>
      <w:tr w:rsidR="00F3292B" w:rsidRPr="008F27C1" w:rsidTr="00F329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Перерасчет отпускных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 xml:space="preserve">Порядок заполнения </w:t>
            </w:r>
            <w:hyperlink r:id="rId38" w:history="1">
              <w:r w:rsidRPr="008F27C1">
                <w:rPr>
                  <w:color w:val="0000FF"/>
                  <w:sz w:val="22"/>
                  <w:szCs w:val="22"/>
                </w:rPr>
                <w:t>6-НДФЛ</w:t>
              </w:r>
            </w:hyperlink>
            <w:r w:rsidRPr="008F27C1">
              <w:rPr>
                <w:sz w:val="22"/>
                <w:szCs w:val="22"/>
              </w:rPr>
              <w:t xml:space="preserve"> при перерасчете отпускных зависит от того, уменьшилась или, наоборот, увеличилась сумма отпускных (см. </w:t>
            </w:r>
            <w:hyperlink r:id="rId39" w:history="1">
              <w:r w:rsidRPr="008F27C1">
                <w:rPr>
                  <w:color w:val="0000FF"/>
                  <w:sz w:val="22"/>
                  <w:szCs w:val="22"/>
                </w:rPr>
                <w:t>Письмо</w:t>
              </w:r>
            </w:hyperlink>
            <w:r w:rsidRPr="008F27C1">
              <w:rPr>
                <w:sz w:val="22"/>
                <w:szCs w:val="22"/>
              </w:rPr>
              <w:t xml:space="preserve"> УФНС по г. Москве от 12.03.2018 N 20-15/049940):</w:t>
            </w:r>
          </w:p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 xml:space="preserve">- если уменьшилась - необходимо подать в ИФНС уточненную </w:t>
            </w:r>
            <w:hyperlink r:id="rId40" w:history="1">
              <w:r w:rsidRPr="008F27C1">
                <w:rPr>
                  <w:color w:val="0000FF"/>
                  <w:sz w:val="22"/>
                  <w:szCs w:val="22"/>
                </w:rPr>
                <w:t>форму 6-НДФЛ</w:t>
              </w:r>
            </w:hyperlink>
            <w:r w:rsidRPr="008F27C1">
              <w:rPr>
                <w:sz w:val="22"/>
                <w:szCs w:val="22"/>
              </w:rPr>
              <w:t xml:space="preserve"> за период, в котором отпускные были начислены.</w:t>
            </w:r>
          </w:p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 xml:space="preserve">В </w:t>
            </w:r>
            <w:hyperlink r:id="rId41" w:history="1">
              <w:r w:rsidRPr="008F27C1">
                <w:rPr>
                  <w:color w:val="0000FF"/>
                  <w:sz w:val="22"/>
                  <w:szCs w:val="22"/>
                </w:rPr>
                <w:t>разделе 1</w:t>
              </w:r>
            </w:hyperlink>
            <w:r w:rsidRPr="008F27C1">
              <w:rPr>
                <w:sz w:val="22"/>
                <w:szCs w:val="22"/>
              </w:rPr>
              <w:t xml:space="preserve"> формы следует прописать итоговые величины с учетом уменьшенной суммы отпускных;</w:t>
            </w:r>
          </w:p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- если увеличилась - "</w:t>
            </w:r>
            <w:proofErr w:type="spellStart"/>
            <w:r w:rsidRPr="008F27C1">
              <w:rPr>
                <w:sz w:val="22"/>
                <w:szCs w:val="22"/>
              </w:rPr>
              <w:t>уточненку</w:t>
            </w:r>
            <w:proofErr w:type="spellEnd"/>
            <w:r w:rsidRPr="008F27C1">
              <w:rPr>
                <w:sz w:val="22"/>
                <w:szCs w:val="22"/>
              </w:rPr>
              <w:t xml:space="preserve">" представлять не нужно. В </w:t>
            </w:r>
            <w:hyperlink r:id="rId42" w:history="1">
              <w:r w:rsidRPr="008F27C1">
                <w:rPr>
                  <w:color w:val="0000FF"/>
                  <w:sz w:val="22"/>
                  <w:szCs w:val="22"/>
                </w:rPr>
                <w:t>разделе 1</w:t>
              </w:r>
            </w:hyperlink>
            <w:r w:rsidRPr="008F27C1">
              <w:rPr>
                <w:sz w:val="22"/>
                <w:szCs w:val="22"/>
              </w:rPr>
              <w:t xml:space="preserve"> формы того отчетного периода, в котором выдана доплата, указываются итоговые суммы с учетом доплаты отпускных</w:t>
            </w:r>
            <w:r w:rsidRPr="008F27C1">
              <w:rPr>
                <w:b/>
                <w:sz w:val="22"/>
                <w:szCs w:val="22"/>
              </w:rPr>
              <w:t>(см. журнал)</w:t>
            </w:r>
          </w:p>
        </w:tc>
      </w:tr>
      <w:tr w:rsidR="00F3292B" w:rsidRPr="008F27C1" w:rsidTr="00F329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Дивиденды</w:t>
            </w:r>
          </w:p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участникам</w:t>
            </w:r>
          </w:p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>ООО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 xml:space="preserve">Форма 6-НДФЛ предусматривает отражение в </w:t>
            </w:r>
            <w:hyperlink r:id="rId43" w:history="1">
              <w:r w:rsidRPr="008F27C1">
                <w:rPr>
                  <w:color w:val="0000FF"/>
                  <w:sz w:val="22"/>
                  <w:szCs w:val="22"/>
                </w:rPr>
                <w:t>строке 025</w:t>
              </w:r>
            </w:hyperlink>
            <w:r w:rsidRPr="008F27C1">
              <w:rPr>
                <w:sz w:val="22"/>
                <w:szCs w:val="22"/>
              </w:rPr>
              <w:t xml:space="preserve"> суммы начисленного дохода в виде дивидендов. Но ни в самой </w:t>
            </w:r>
            <w:hyperlink r:id="rId44" w:history="1">
              <w:r w:rsidRPr="008F27C1">
                <w:rPr>
                  <w:color w:val="0000FF"/>
                  <w:sz w:val="22"/>
                  <w:szCs w:val="22"/>
                </w:rPr>
                <w:t>форме</w:t>
              </w:r>
            </w:hyperlink>
            <w:r w:rsidRPr="008F27C1">
              <w:rPr>
                <w:sz w:val="22"/>
                <w:szCs w:val="22"/>
              </w:rPr>
              <w:t xml:space="preserve">, ни в </w:t>
            </w:r>
            <w:hyperlink r:id="rId45" w:history="1">
              <w:r w:rsidRPr="008F27C1">
                <w:rPr>
                  <w:color w:val="0000FF"/>
                  <w:sz w:val="22"/>
                  <w:szCs w:val="22"/>
                </w:rPr>
                <w:t>порядке</w:t>
              </w:r>
            </w:hyperlink>
            <w:r w:rsidRPr="008F27C1">
              <w:rPr>
                <w:sz w:val="22"/>
                <w:szCs w:val="22"/>
              </w:rPr>
              <w:t xml:space="preserve"> ее заполнения не уточнено, какая именно сумма доходов в виде дивидендов должна быть отражена в этой </w:t>
            </w:r>
            <w:hyperlink r:id="rId46" w:history="1">
              <w:r w:rsidRPr="008F27C1">
                <w:rPr>
                  <w:color w:val="0000FF"/>
                  <w:sz w:val="22"/>
                  <w:szCs w:val="22"/>
                </w:rPr>
                <w:t>строке</w:t>
              </w:r>
            </w:hyperlink>
            <w:r w:rsidRPr="008F27C1">
              <w:rPr>
                <w:sz w:val="22"/>
                <w:szCs w:val="22"/>
              </w:rPr>
              <w:t>: распределенная в пользу акционеров (участников) - физических лиц или сумма, с которой исчисляется НДФЛ.</w:t>
            </w:r>
          </w:p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lastRenderedPageBreak/>
              <w:t xml:space="preserve">В </w:t>
            </w:r>
            <w:hyperlink r:id="rId47" w:history="1">
              <w:r w:rsidRPr="008F27C1">
                <w:rPr>
                  <w:color w:val="0000FF"/>
                  <w:sz w:val="22"/>
                  <w:szCs w:val="22"/>
                </w:rPr>
                <w:t>Письме</w:t>
              </w:r>
            </w:hyperlink>
            <w:r w:rsidRPr="008F27C1">
              <w:rPr>
                <w:sz w:val="22"/>
                <w:szCs w:val="22"/>
              </w:rPr>
              <w:t xml:space="preserve"> ФНС России от 26.06.2018 N БС-4-11/12266@ указано, что дивиденды резидентам РФ, облагаемые по ставке 13%, отражаются в разд. 1 формы 6-НДФЛ в следующем порядке:</w:t>
            </w:r>
          </w:p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 xml:space="preserve">- в </w:t>
            </w:r>
            <w:hyperlink r:id="rId48" w:history="1">
              <w:r w:rsidRPr="008F27C1">
                <w:rPr>
                  <w:color w:val="0000FF"/>
                  <w:sz w:val="22"/>
                  <w:szCs w:val="22"/>
                </w:rPr>
                <w:t>строке 020</w:t>
              </w:r>
            </w:hyperlink>
            <w:r w:rsidRPr="008F27C1">
              <w:rPr>
                <w:sz w:val="22"/>
                <w:szCs w:val="22"/>
              </w:rPr>
              <w:t xml:space="preserve"> - общая сумма всех доходов по всем </w:t>
            </w:r>
            <w:proofErr w:type="spellStart"/>
            <w:r w:rsidRPr="008F27C1">
              <w:rPr>
                <w:sz w:val="22"/>
                <w:szCs w:val="22"/>
              </w:rPr>
              <w:t>физлицам</w:t>
            </w:r>
            <w:proofErr w:type="spellEnd"/>
            <w:r w:rsidRPr="008F27C1">
              <w:rPr>
                <w:sz w:val="22"/>
                <w:szCs w:val="22"/>
              </w:rPr>
              <w:t>, включая дивиденды;</w:t>
            </w:r>
          </w:p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 xml:space="preserve">- в </w:t>
            </w:r>
            <w:hyperlink r:id="rId49" w:history="1">
              <w:r w:rsidRPr="008F27C1">
                <w:rPr>
                  <w:color w:val="0000FF"/>
                  <w:sz w:val="22"/>
                  <w:szCs w:val="22"/>
                </w:rPr>
                <w:t>строке 025</w:t>
              </w:r>
            </w:hyperlink>
            <w:r w:rsidRPr="008F27C1">
              <w:rPr>
                <w:sz w:val="22"/>
                <w:szCs w:val="22"/>
              </w:rPr>
              <w:t xml:space="preserve"> - общая сумма дивидендов, распределенная в пользу физических лиц;</w:t>
            </w:r>
          </w:p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 xml:space="preserve">- в </w:t>
            </w:r>
            <w:hyperlink r:id="rId50" w:history="1">
              <w:r w:rsidRPr="008F27C1">
                <w:rPr>
                  <w:color w:val="0000FF"/>
                  <w:sz w:val="22"/>
                  <w:szCs w:val="22"/>
                </w:rPr>
                <w:t>строке 030</w:t>
              </w:r>
            </w:hyperlink>
            <w:r w:rsidRPr="008F27C1">
              <w:rPr>
                <w:sz w:val="22"/>
                <w:szCs w:val="22"/>
              </w:rPr>
              <w:t xml:space="preserve"> - сумма, корректирующая базу по дивидендам (код вычета </w:t>
            </w:r>
            <w:hyperlink r:id="rId51" w:history="1">
              <w:r w:rsidRPr="008F27C1">
                <w:rPr>
                  <w:color w:val="0000FF"/>
                  <w:sz w:val="22"/>
                  <w:szCs w:val="22"/>
                </w:rPr>
                <w:t>601</w:t>
              </w:r>
            </w:hyperlink>
            <w:r w:rsidRPr="008F27C1">
              <w:rPr>
                <w:sz w:val="22"/>
                <w:szCs w:val="22"/>
              </w:rPr>
              <w:t>);</w:t>
            </w:r>
          </w:p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 xml:space="preserve">- в </w:t>
            </w:r>
            <w:hyperlink r:id="rId52" w:history="1">
              <w:r w:rsidRPr="008F27C1">
                <w:rPr>
                  <w:color w:val="0000FF"/>
                  <w:sz w:val="22"/>
                  <w:szCs w:val="22"/>
                </w:rPr>
                <w:t>строке 040</w:t>
              </w:r>
            </w:hyperlink>
            <w:r w:rsidRPr="008F27C1">
              <w:rPr>
                <w:sz w:val="22"/>
                <w:szCs w:val="22"/>
              </w:rPr>
              <w:t xml:space="preserve"> - сумма начисленного НДФЛ со всех доходов, в том числе с дивидендов;</w:t>
            </w:r>
          </w:p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 xml:space="preserve">- в </w:t>
            </w:r>
            <w:hyperlink r:id="rId53" w:history="1">
              <w:r w:rsidRPr="008F27C1">
                <w:rPr>
                  <w:color w:val="0000FF"/>
                  <w:sz w:val="22"/>
                  <w:szCs w:val="22"/>
                </w:rPr>
                <w:t>строке 045</w:t>
              </w:r>
            </w:hyperlink>
            <w:r w:rsidRPr="008F27C1">
              <w:rPr>
                <w:sz w:val="22"/>
                <w:szCs w:val="22"/>
              </w:rPr>
              <w:t xml:space="preserve"> - отдельно сумма начисленного НДФЛ с дивидендов;</w:t>
            </w:r>
          </w:p>
          <w:p w:rsidR="00F3292B" w:rsidRPr="008F27C1" w:rsidRDefault="00F3292B" w:rsidP="00F3292B">
            <w:pPr>
              <w:autoSpaceDE w:val="0"/>
              <w:autoSpaceDN w:val="0"/>
              <w:adjustRightInd w:val="0"/>
            </w:pPr>
            <w:r w:rsidRPr="008F27C1">
              <w:rPr>
                <w:sz w:val="22"/>
                <w:szCs w:val="22"/>
              </w:rPr>
              <w:t xml:space="preserve">- в </w:t>
            </w:r>
            <w:hyperlink r:id="rId54" w:history="1">
              <w:r w:rsidRPr="008F27C1">
                <w:rPr>
                  <w:color w:val="0000FF"/>
                  <w:sz w:val="22"/>
                  <w:szCs w:val="22"/>
                </w:rPr>
                <w:t>строке 070</w:t>
              </w:r>
            </w:hyperlink>
            <w:r w:rsidRPr="008F27C1">
              <w:rPr>
                <w:sz w:val="22"/>
                <w:szCs w:val="22"/>
              </w:rPr>
              <w:t xml:space="preserve"> - сумма удержанного НДФЛ со всех доходов, в том числе с дивидендов</w:t>
            </w:r>
          </w:p>
        </w:tc>
      </w:tr>
    </w:tbl>
    <w:p w:rsidR="00F3292B" w:rsidRDefault="00F3292B" w:rsidP="00DA3AB4">
      <w:pPr>
        <w:pStyle w:val="a6"/>
        <w:ind w:firstLine="709"/>
        <w:jc w:val="both"/>
      </w:pPr>
    </w:p>
    <w:p w:rsidR="003A31F9" w:rsidRPr="008F27C1" w:rsidRDefault="003A31F9" w:rsidP="003A31F9">
      <w:pPr>
        <w:autoSpaceDE w:val="0"/>
        <w:autoSpaceDN w:val="0"/>
        <w:adjustRightInd w:val="0"/>
        <w:ind w:firstLine="540"/>
        <w:jc w:val="both"/>
      </w:pPr>
      <w:r w:rsidRPr="008F27C1">
        <w:t xml:space="preserve">В случае снятия с учета организации (обособленного подразделения) в налоговом органе по прежнему месту нахождения организации (обособленного подразделения) и постановки на учет в налоговом органе по новому месту нахождения организации (обособленного подразделения) карточка "Расчеты с бюджетом" (далее - карточка РСБ) по налогу на доходы физических лиц этой организации (обособленного подразделения) подлежит передаче в налоговый орган по новому месту нахождения организации (обособленного подразделения). При этом все данные о недоимках и переплатах налоговый орган по прежнему месту нахождения передает в налоговый орган по новому месту нахождения, в котором открываются одновременно карточки РСБ с </w:t>
      </w:r>
      <w:hyperlink r:id="rId55" w:history="1">
        <w:r w:rsidRPr="008F27C1">
          <w:rPr>
            <w:color w:val="0000FF"/>
          </w:rPr>
          <w:t>ОКТМО</w:t>
        </w:r>
      </w:hyperlink>
      <w:r w:rsidRPr="008F27C1">
        <w:t xml:space="preserve"> по прежнему месту нахождения и с </w:t>
      </w:r>
      <w:hyperlink r:id="rId56" w:history="1">
        <w:r w:rsidRPr="008F27C1">
          <w:rPr>
            <w:color w:val="0000FF"/>
          </w:rPr>
          <w:t>ОКТМО</w:t>
        </w:r>
      </w:hyperlink>
      <w:r w:rsidRPr="008F27C1">
        <w:t xml:space="preserve"> по новому месту нахождения организации (обособленного подразделения).</w:t>
      </w:r>
    </w:p>
    <w:p w:rsidR="00DC20A0" w:rsidRDefault="003A31F9" w:rsidP="003A31F9">
      <w:pPr>
        <w:pStyle w:val="a6"/>
        <w:ind w:firstLine="709"/>
        <w:jc w:val="both"/>
      </w:pPr>
      <w:r w:rsidRPr="008F27C1">
        <w:t xml:space="preserve">С учетом изложенного, после постановки на учет в налоговом органе по новому месту нахождения организация (обособленного подразделения) (налоговый агент) представляет в налоговый орган по новому месту нахождения справки по </w:t>
      </w:r>
      <w:hyperlink r:id="rId57" w:history="1">
        <w:r w:rsidRPr="008F27C1">
          <w:rPr>
            <w:color w:val="0000FF"/>
          </w:rPr>
          <w:t>форме 2-НДФЛ</w:t>
        </w:r>
      </w:hyperlink>
      <w:r w:rsidRPr="008F27C1">
        <w:t xml:space="preserve"> и расчеты по </w:t>
      </w:r>
      <w:hyperlink r:id="rId58" w:history="1">
        <w:r w:rsidRPr="008F27C1">
          <w:rPr>
            <w:color w:val="0000FF"/>
          </w:rPr>
          <w:t>форме 6-НДФЛ</w:t>
        </w:r>
      </w:hyperlink>
      <w:r w:rsidR="00DA3AB4">
        <w:t> </w:t>
      </w:r>
    </w:p>
    <w:p w:rsidR="003A31F9" w:rsidRPr="003A31F9" w:rsidRDefault="003A31F9" w:rsidP="003A31F9">
      <w:pPr>
        <w:pStyle w:val="a6"/>
        <w:ind w:firstLine="709"/>
        <w:jc w:val="both"/>
        <w:rPr>
          <w:b/>
        </w:rPr>
      </w:pPr>
      <w:r w:rsidRPr="003A31F9">
        <w:rPr>
          <w:b/>
        </w:rPr>
        <w:t xml:space="preserve">Совмещение УСНО и </w:t>
      </w:r>
      <w:proofErr w:type="spellStart"/>
      <w:r w:rsidRPr="003A31F9">
        <w:rPr>
          <w:b/>
        </w:rPr>
        <w:t>спецрежима</w:t>
      </w:r>
      <w:proofErr w:type="spellEnd"/>
      <w:r w:rsidRPr="003A31F9">
        <w:rPr>
          <w:b/>
        </w:rPr>
        <w:t xml:space="preserve"> в виде ЕНВД</w:t>
      </w:r>
    </w:p>
    <w:p w:rsidR="003A31F9" w:rsidRPr="008F27C1" w:rsidRDefault="003A31F9" w:rsidP="003A31F9">
      <w:pPr>
        <w:pStyle w:val="a6"/>
        <w:ind w:firstLine="709"/>
        <w:jc w:val="both"/>
      </w:pPr>
      <w:r w:rsidRPr="008F27C1">
        <w:t xml:space="preserve">При уплате НДФЛ и, соответственно, представлении </w:t>
      </w:r>
      <w:hyperlink r:id="rId59" w:history="1">
        <w:r w:rsidRPr="008F27C1">
          <w:rPr>
            <w:color w:val="0000FF"/>
          </w:rPr>
          <w:t>формы 6-НДФЛ</w:t>
        </w:r>
      </w:hyperlink>
      <w:r w:rsidRPr="008F27C1">
        <w:t xml:space="preserve"> при совмещении УСНО и </w:t>
      </w:r>
      <w:proofErr w:type="spellStart"/>
      <w:r w:rsidRPr="008F27C1">
        <w:t>спецрежима</w:t>
      </w:r>
      <w:proofErr w:type="spellEnd"/>
      <w:r w:rsidRPr="008F27C1">
        <w:t xml:space="preserve"> в виде ЕНВД необходимо учесть следующее.</w:t>
      </w:r>
    </w:p>
    <w:p w:rsidR="003A31F9" w:rsidRPr="008F27C1" w:rsidRDefault="003A31F9" w:rsidP="003A31F9">
      <w:pPr>
        <w:pStyle w:val="a6"/>
        <w:ind w:firstLine="709"/>
        <w:jc w:val="both"/>
      </w:pPr>
      <w:r w:rsidRPr="008F27C1">
        <w:t xml:space="preserve">По общему правилу сумму исчисленного и удержанного НДФЛ налоговый агент уплачивает в бюджет по своему месту учета (месту жительства) в налоговом органе - </w:t>
      </w:r>
      <w:hyperlink r:id="rId60" w:history="1">
        <w:r w:rsidRPr="008F27C1">
          <w:rPr>
            <w:color w:val="0000FF"/>
          </w:rPr>
          <w:t>п. 7 ст. 226</w:t>
        </w:r>
      </w:hyperlink>
      <w:r w:rsidRPr="008F27C1">
        <w:t xml:space="preserve"> НК РФ (если иной порядок не установлен названным </w:t>
      </w:r>
      <w:hyperlink r:id="rId61" w:history="1">
        <w:r w:rsidRPr="008F27C1">
          <w:rPr>
            <w:color w:val="0000FF"/>
          </w:rPr>
          <w:t>пунктом</w:t>
        </w:r>
      </w:hyperlink>
      <w:r w:rsidRPr="008F27C1">
        <w:t>).</w:t>
      </w:r>
    </w:p>
    <w:p w:rsidR="003A31F9" w:rsidRPr="008F27C1" w:rsidRDefault="003A31F9" w:rsidP="003A31F9">
      <w:pPr>
        <w:pStyle w:val="a6"/>
        <w:ind w:firstLine="709"/>
        <w:jc w:val="both"/>
      </w:pPr>
      <w:r w:rsidRPr="008F27C1">
        <w:t xml:space="preserve">Иной порядок уплаты налога </w:t>
      </w:r>
      <w:hyperlink r:id="rId62" w:history="1">
        <w:proofErr w:type="spellStart"/>
        <w:r w:rsidRPr="008F27C1">
          <w:rPr>
            <w:color w:val="0000FF"/>
          </w:rPr>
          <w:t>абз</w:t>
        </w:r>
        <w:proofErr w:type="spellEnd"/>
        <w:r w:rsidRPr="008F27C1">
          <w:rPr>
            <w:color w:val="0000FF"/>
          </w:rPr>
          <w:t>. 4 п. 7 ст. 226</w:t>
        </w:r>
      </w:hyperlink>
      <w:r w:rsidRPr="008F27C1">
        <w:t xml:space="preserve"> предусмотрен для налоговых агентов - ИП, состоящих на учете в налоговом органе по месту осуществления деятельности в связи с применением, к примеру, </w:t>
      </w:r>
      <w:proofErr w:type="spellStart"/>
      <w:r w:rsidRPr="008F27C1">
        <w:t>спецрежима</w:t>
      </w:r>
      <w:proofErr w:type="spellEnd"/>
      <w:r w:rsidRPr="008F27C1">
        <w:t xml:space="preserve"> в виде ЕНВД. НДФЛ такие агенты должны перечислять в бюджет по месту своего учета в связи с осуществлением соответствующей деятельности.</w:t>
      </w:r>
    </w:p>
    <w:p w:rsidR="003A31F9" w:rsidRPr="008F27C1" w:rsidRDefault="003A31F9" w:rsidP="003A31F9">
      <w:pPr>
        <w:pStyle w:val="a6"/>
        <w:ind w:firstLine="709"/>
        <w:jc w:val="both"/>
      </w:pPr>
      <w:r w:rsidRPr="008F27C1">
        <w:t>Следовательно, налог с доходов, выплачиваемых работникам, занятым в деятельности, облагаемой:</w:t>
      </w:r>
    </w:p>
    <w:p w:rsidR="003A31F9" w:rsidRPr="008F27C1" w:rsidRDefault="003A31F9" w:rsidP="003A31F9">
      <w:pPr>
        <w:pStyle w:val="a6"/>
        <w:ind w:firstLine="709"/>
        <w:jc w:val="both"/>
      </w:pPr>
      <w:r w:rsidRPr="008F27C1">
        <w:t>- в рамках УСНО, - ИП обязан перечислять в бюджет по своему месту жительства (регистрации);</w:t>
      </w:r>
    </w:p>
    <w:p w:rsidR="003A31F9" w:rsidRPr="008F27C1" w:rsidRDefault="003A31F9" w:rsidP="003A31F9">
      <w:pPr>
        <w:pStyle w:val="a6"/>
        <w:ind w:firstLine="709"/>
        <w:jc w:val="both"/>
      </w:pPr>
      <w:r w:rsidRPr="008F27C1">
        <w:t>- "вмененным" налогом, - ИП обязан перечислять в бюджет по месту учета в связи с осуществлением "вмененной" деятельности.</w:t>
      </w:r>
    </w:p>
    <w:p w:rsidR="00F3292B" w:rsidRDefault="003A31F9" w:rsidP="003A31F9">
      <w:pPr>
        <w:pStyle w:val="a6"/>
        <w:ind w:firstLine="709"/>
        <w:jc w:val="both"/>
      </w:pPr>
      <w:r w:rsidRPr="008F27C1">
        <w:t xml:space="preserve">В аналогичном порядке ИП, совмещающий УСНО и </w:t>
      </w:r>
      <w:proofErr w:type="spellStart"/>
      <w:r w:rsidRPr="008F27C1">
        <w:t>спецрежим</w:t>
      </w:r>
      <w:proofErr w:type="spellEnd"/>
      <w:r w:rsidRPr="008F27C1">
        <w:t xml:space="preserve"> в виде ЕНВД, должен представлять </w:t>
      </w:r>
      <w:hyperlink r:id="rId63" w:history="1">
        <w:r w:rsidRPr="008F27C1">
          <w:rPr>
            <w:color w:val="0000FF"/>
          </w:rPr>
          <w:t>форму 6-НДФЛ</w:t>
        </w:r>
      </w:hyperlink>
      <w:r>
        <w:t>.</w:t>
      </w:r>
    </w:p>
    <w:p w:rsidR="003A31F9" w:rsidRDefault="003A31F9" w:rsidP="003A31F9">
      <w:pPr>
        <w:autoSpaceDE w:val="0"/>
        <w:autoSpaceDN w:val="0"/>
        <w:adjustRightInd w:val="0"/>
        <w:ind w:firstLine="709"/>
        <w:jc w:val="both"/>
      </w:pPr>
      <w:r w:rsidRPr="008F27C1">
        <w:t xml:space="preserve">Если налоговый агент (организация или ИП) на протяжении квартала </w:t>
      </w:r>
      <w:r w:rsidRPr="008F27C1">
        <w:rPr>
          <w:b/>
          <w:bCs/>
        </w:rPr>
        <w:t>не осуществляет</w:t>
      </w:r>
      <w:r w:rsidRPr="008F27C1">
        <w:t xml:space="preserve"> предпринимательскую деятельность и, соответственно, не производит ни начислений, ни выплат налогоплательщикам, подавать "нулевую" </w:t>
      </w:r>
      <w:hyperlink r:id="rId64" w:history="1">
        <w:r w:rsidRPr="008F27C1">
          <w:rPr>
            <w:color w:val="0000FF"/>
          </w:rPr>
          <w:t>форму 6-НДФЛ</w:t>
        </w:r>
      </w:hyperlink>
      <w:r w:rsidRPr="008F27C1">
        <w:t xml:space="preserve"> ему не нужно</w:t>
      </w:r>
      <w:r>
        <w:t>.</w:t>
      </w:r>
    </w:p>
    <w:p w:rsidR="003A31F9" w:rsidRPr="008F27C1" w:rsidRDefault="003A31F9" w:rsidP="003A31F9">
      <w:pPr>
        <w:pStyle w:val="a6"/>
        <w:ind w:firstLine="709"/>
        <w:jc w:val="both"/>
        <w:rPr>
          <w:bCs/>
        </w:rPr>
      </w:pPr>
      <w:r w:rsidRPr="008F27C1">
        <w:rPr>
          <w:bCs/>
        </w:rPr>
        <w:lastRenderedPageBreak/>
        <w:t xml:space="preserve">Для исправления любых ошибок в </w:t>
      </w:r>
      <w:hyperlink r:id="rId65" w:history="1">
        <w:r w:rsidRPr="008F27C1">
          <w:rPr>
            <w:bCs/>
            <w:color w:val="0000FF"/>
          </w:rPr>
          <w:t>6-НДФЛ</w:t>
        </w:r>
      </w:hyperlink>
      <w:r w:rsidRPr="008F27C1">
        <w:rPr>
          <w:bCs/>
        </w:rPr>
        <w:t xml:space="preserve"> сдайте в ИФНС уточненный расчет. Чтобы избежать штрафа, это надо сделать до того, как ошибку найдет инспекция (</w:t>
      </w:r>
      <w:hyperlink r:id="rId66" w:history="1">
        <w:r w:rsidRPr="008F27C1">
          <w:rPr>
            <w:bCs/>
            <w:color w:val="0000FF"/>
          </w:rPr>
          <w:t>п. 2 ст. 126.1</w:t>
        </w:r>
      </w:hyperlink>
      <w:r w:rsidRPr="008F27C1">
        <w:rPr>
          <w:bCs/>
        </w:rPr>
        <w:t xml:space="preserve"> НК РФ, </w:t>
      </w:r>
      <w:hyperlink r:id="rId67" w:history="1">
        <w:r w:rsidRPr="008F27C1">
          <w:rPr>
            <w:bCs/>
            <w:color w:val="0000FF"/>
          </w:rPr>
          <w:t>Письмо</w:t>
        </w:r>
      </w:hyperlink>
      <w:r w:rsidRPr="008F27C1">
        <w:rPr>
          <w:bCs/>
        </w:rPr>
        <w:t xml:space="preserve"> ФНС от 09.08.2016 N ГД-4-11/14515).</w:t>
      </w:r>
    </w:p>
    <w:p w:rsidR="003A31F9" w:rsidRPr="008F27C1" w:rsidRDefault="003A31F9" w:rsidP="003A31F9">
      <w:pPr>
        <w:pStyle w:val="a6"/>
        <w:ind w:firstLine="709"/>
        <w:jc w:val="both"/>
        <w:rPr>
          <w:bCs/>
        </w:rPr>
      </w:pPr>
      <w:r w:rsidRPr="008F27C1">
        <w:rPr>
          <w:bCs/>
        </w:rPr>
        <w:t>Уточненный 6-НДФЛ сдавайте по той же форме, что и первоначальный. В расчет включите все показатели - и исправленные, и те, что были верны. Укажите порядковый номер корректировки - 001, 002 и т.д. (</w:t>
      </w:r>
      <w:hyperlink r:id="rId68" w:history="1">
        <w:r w:rsidRPr="008F27C1">
          <w:rPr>
            <w:bCs/>
            <w:color w:val="0000FF"/>
          </w:rPr>
          <w:t>Порядок</w:t>
        </w:r>
      </w:hyperlink>
      <w:r w:rsidRPr="008F27C1">
        <w:rPr>
          <w:bCs/>
        </w:rPr>
        <w:t xml:space="preserve"> заполнения расчета).</w:t>
      </w:r>
    </w:p>
    <w:p w:rsidR="003A31F9" w:rsidRPr="008F27C1" w:rsidRDefault="003A31F9" w:rsidP="003A31F9">
      <w:pPr>
        <w:pStyle w:val="a6"/>
        <w:ind w:firstLine="709"/>
        <w:jc w:val="both"/>
        <w:rPr>
          <w:bCs/>
        </w:rPr>
      </w:pPr>
      <w:r w:rsidRPr="008F27C1">
        <w:rPr>
          <w:bCs/>
        </w:rPr>
        <w:t>Ошибки в КПП или ОКТМО исправляйте иначе. Сдайте два расчета: один с номером корректировки "000", второй - с "001". В первом проставьте верные значения КПП и ОКТМО, остальные строки заполните как в первичном расчете. Во втором укажите КПП и ОКТМО из ошибочного отчета, а в строках для сумм и дат проставьте нули (</w:t>
      </w:r>
      <w:hyperlink r:id="rId69" w:history="1">
        <w:r w:rsidRPr="008F27C1">
          <w:rPr>
            <w:bCs/>
            <w:color w:val="0000FF"/>
          </w:rPr>
          <w:t>Письмо</w:t>
        </w:r>
      </w:hyperlink>
      <w:r w:rsidRPr="008F27C1">
        <w:rPr>
          <w:bCs/>
        </w:rPr>
        <w:t xml:space="preserve"> ФНС от 01.11.2017 N ГД-4-11/22216@).</w:t>
      </w:r>
    </w:p>
    <w:p w:rsidR="003A31F9" w:rsidRPr="008F27C1" w:rsidRDefault="003A31F9" w:rsidP="003A31F9">
      <w:pPr>
        <w:rPr>
          <w:b/>
        </w:rPr>
      </w:pPr>
      <w:r w:rsidRPr="008F27C1">
        <w:rPr>
          <w:b/>
        </w:rPr>
        <w:t>Стандартные вычеты</w:t>
      </w:r>
    </w:p>
    <w:p w:rsidR="003A31F9" w:rsidRPr="008F27C1" w:rsidRDefault="003A31F9" w:rsidP="003A31F9">
      <w:pPr>
        <w:autoSpaceDE w:val="0"/>
        <w:autoSpaceDN w:val="0"/>
        <w:adjustRightInd w:val="0"/>
        <w:ind w:firstLine="540"/>
        <w:jc w:val="both"/>
      </w:pPr>
      <w:r w:rsidRPr="008F27C1">
        <w:t xml:space="preserve">В соответствии с </w:t>
      </w:r>
      <w:hyperlink r:id="rId70" w:history="1">
        <w:r w:rsidRPr="008F27C1">
          <w:rPr>
            <w:color w:val="0000FF"/>
          </w:rPr>
          <w:t>подпунктом 4 пункта 1 статьи 218</w:t>
        </w:r>
      </w:hyperlink>
      <w:r w:rsidRPr="008F27C1">
        <w:t xml:space="preserve"> Кодекса стандартный налоговый вычет за каждый месяц налогового периода </w:t>
      </w:r>
      <w:r>
        <w:t>р</w:t>
      </w:r>
      <w:r w:rsidRPr="008F27C1">
        <w:t>аспространяется на родителя, супруга (супругу) родителя, усыновителя, на обеспечении которых находится ребенок, в следующих размерах: 1 400 рублей - на первого и второго ребенка, 3 000 рублей - на третьего и каждого последующего ребенка и 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3A31F9" w:rsidRPr="008F27C1" w:rsidRDefault="003A31F9" w:rsidP="003A31F9">
      <w:pPr>
        <w:autoSpaceDE w:val="0"/>
        <w:autoSpaceDN w:val="0"/>
        <w:adjustRightInd w:val="0"/>
        <w:spacing w:before="280"/>
        <w:ind w:firstLine="540"/>
        <w:jc w:val="both"/>
      </w:pPr>
      <w:r w:rsidRPr="008F27C1">
        <w:t>Кроме того, стандартный налоговый вычет за каждый месяц налогового периода распространяется на опекуна, попечителя, приемного родителя, супруга (супругу) приемного родителя, на обеспечении которых находится ребенок, в следующих размерах: 1 400 рублей - на первого и второго ребенка, 3 000 рублей - на третьего и каждого последующего ребенка и 6 000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3A31F9" w:rsidRPr="008F27C1" w:rsidRDefault="003A31F9" w:rsidP="003A31F9">
      <w:pPr>
        <w:autoSpaceDE w:val="0"/>
        <w:autoSpaceDN w:val="0"/>
        <w:adjustRightInd w:val="0"/>
        <w:spacing w:before="280"/>
        <w:ind w:firstLine="709"/>
        <w:jc w:val="both"/>
      </w:pPr>
      <w:r w:rsidRPr="008F27C1">
        <w:t>Если у сотрудника нет дохода, то предоставить стандартные вычеты ему нельзя, потому что вычет предоставляется путем уменьшения дохода, облагаемого НДФЛ. Но в ситуации, когда доход отсутствовал не весь год, а только в его отдельных месяцах, применяются следующие правила.</w:t>
      </w:r>
    </w:p>
    <w:p w:rsidR="003A31F9" w:rsidRPr="008F27C1" w:rsidRDefault="003A31F9" w:rsidP="003A31F9">
      <w:pPr>
        <w:autoSpaceDE w:val="0"/>
        <w:autoSpaceDN w:val="0"/>
        <w:adjustRightInd w:val="0"/>
        <w:spacing w:before="280"/>
        <w:ind w:firstLine="709"/>
        <w:jc w:val="both"/>
      </w:pPr>
      <w:r w:rsidRPr="008F27C1">
        <w:rPr>
          <w:b/>
          <w:bCs/>
        </w:rPr>
        <w:t>Если выплата доходов возобновилась до конца года</w:t>
      </w:r>
      <w:r w:rsidRPr="008F27C1">
        <w:t xml:space="preserve"> - вычеты нужно предоставить в последующие месяцы до конца текущего года. При этом вычеты предоставляются и за те месяцы, в которых доход отсутствовал.</w:t>
      </w:r>
    </w:p>
    <w:p w:rsidR="003A31F9" w:rsidRPr="008F27C1" w:rsidRDefault="003A31F9" w:rsidP="003A31F9">
      <w:pPr>
        <w:autoSpaceDE w:val="0"/>
        <w:autoSpaceDN w:val="0"/>
        <w:adjustRightInd w:val="0"/>
        <w:spacing w:before="280"/>
        <w:ind w:firstLine="709"/>
        <w:jc w:val="both"/>
      </w:pPr>
      <w:r w:rsidRPr="008F27C1">
        <w:rPr>
          <w:b/>
          <w:bCs/>
        </w:rPr>
        <w:t>Если выплата доходов не возобновилась до конца года</w:t>
      </w:r>
      <w:r w:rsidRPr="008F27C1">
        <w:t xml:space="preserve"> - в текущем году вычеты больше не предоставляются и на следующий год не переносятся.</w:t>
      </w:r>
    </w:p>
    <w:p w:rsidR="003A31F9" w:rsidRDefault="003A31F9" w:rsidP="003A31F9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3A31F9" w:rsidRPr="003A31F9" w:rsidRDefault="003A31F9" w:rsidP="003A31F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3A31F9">
        <w:rPr>
          <w:b/>
          <w:bCs/>
        </w:rPr>
        <w:t xml:space="preserve"> Стандартный вычет на ребенка-студента</w:t>
      </w:r>
    </w:p>
    <w:p w:rsidR="003A31F9" w:rsidRPr="008F27C1" w:rsidRDefault="003A31F9" w:rsidP="003A31F9">
      <w:pPr>
        <w:pStyle w:val="a6"/>
        <w:ind w:firstLine="709"/>
        <w:jc w:val="both"/>
      </w:pPr>
      <w:r w:rsidRPr="008F27C1">
        <w:t xml:space="preserve">Вычет </w:t>
      </w:r>
      <w:r w:rsidRPr="008F27C1">
        <w:rPr>
          <w:b/>
          <w:bCs/>
        </w:rPr>
        <w:t>на учащегося</w:t>
      </w:r>
      <w:r w:rsidRPr="008F27C1">
        <w:t xml:space="preserve"> организации, осуществляющей образовательную деятельность, в возрасте </w:t>
      </w:r>
      <w:r w:rsidRPr="008F27C1">
        <w:rPr>
          <w:b/>
          <w:bCs/>
        </w:rPr>
        <w:t>до 24 лет</w:t>
      </w:r>
      <w:r w:rsidRPr="008F27C1">
        <w:t xml:space="preserve"> положен "за период обучения" (</w:t>
      </w:r>
      <w:proofErr w:type="spellStart"/>
      <w:r w:rsidR="00D5248B" w:rsidRPr="008F27C1">
        <w:fldChar w:fldCharType="begin"/>
      </w:r>
      <w:r w:rsidRPr="008F27C1">
        <w:instrText xml:space="preserve">HYPERLINK consultantplus://offline/ref=89C1FB3006BF137D1B390F87B17ED74BE75A51BBC5BE9374333BA9516694E5D2796AB904AE4BC124507CEEA647AA99BF82850832E2E72032PFJ </w:instrText>
      </w:r>
      <w:r w:rsidR="00D5248B" w:rsidRPr="008F27C1">
        <w:fldChar w:fldCharType="separate"/>
      </w:r>
      <w:r w:rsidRPr="008F27C1">
        <w:rPr>
          <w:color w:val="0000FF"/>
        </w:rPr>
        <w:t>пп</w:t>
      </w:r>
      <w:proofErr w:type="spellEnd"/>
      <w:r w:rsidRPr="008F27C1">
        <w:rPr>
          <w:color w:val="0000FF"/>
        </w:rPr>
        <w:t>. 4 п. 1 ст. 218</w:t>
      </w:r>
      <w:r w:rsidR="00D5248B" w:rsidRPr="008F27C1">
        <w:fldChar w:fldCharType="end"/>
      </w:r>
      <w:r w:rsidRPr="008F27C1">
        <w:t xml:space="preserve"> НК РФ).</w:t>
      </w:r>
    </w:p>
    <w:p w:rsidR="003A31F9" w:rsidRPr="008F27C1" w:rsidRDefault="003A31F9" w:rsidP="003A31F9">
      <w:pPr>
        <w:pStyle w:val="a6"/>
        <w:ind w:firstLine="709"/>
        <w:jc w:val="both"/>
      </w:pPr>
      <w:r w:rsidRPr="008F27C1">
        <w:t xml:space="preserve">Если обучение закончено до конца года, в котором студенту исполнилось 24 года, прекратить предоставлять такой вычет вы должны </w:t>
      </w:r>
      <w:r w:rsidRPr="008F27C1">
        <w:rPr>
          <w:b/>
          <w:bCs/>
        </w:rPr>
        <w:t>с месяца, следующего за месяцем окончания учебы</w:t>
      </w:r>
      <w:r w:rsidRPr="008F27C1">
        <w:t xml:space="preserve"> (Письма Минфина России от 29.12.2018 </w:t>
      </w:r>
      <w:hyperlink r:id="rId71" w:history="1">
        <w:r w:rsidRPr="008F27C1">
          <w:rPr>
            <w:color w:val="0000FF"/>
          </w:rPr>
          <w:t>N 03-04-06/96676</w:t>
        </w:r>
      </w:hyperlink>
      <w:r w:rsidRPr="008F27C1">
        <w:t xml:space="preserve">, от 06.11.2012 </w:t>
      </w:r>
      <w:hyperlink r:id="rId72" w:history="1">
        <w:r w:rsidRPr="008F27C1">
          <w:rPr>
            <w:color w:val="0000FF"/>
          </w:rPr>
          <w:t>N 03-04-05/8-1251</w:t>
        </w:r>
      </w:hyperlink>
      <w:r w:rsidRPr="008F27C1">
        <w:t>).</w:t>
      </w:r>
    </w:p>
    <w:p w:rsidR="003A31F9" w:rsidRPr="008F27C1" w:rsidRDefault="003A31F9" w:rsidP="003A31F9">
      <w:pPr>
        <w:pStyle w:val="a6"/>
        <w:ind w:firstLine="709"/>
        <w:jc w:val="both"/>
      </w:pPr>
      <w:r w:rsidRPr="008F27C1">
        <w:t xml:space="preserve">Если обучение не закончено до конца года, в котором учащемуся исполнилось 24 года, вычет предоставляется </w:t>
      </w:r>
      <w:r w:rsidRPr="008F27C1">
        <w:rPr>
          <w:b/>
          <w:bCs/>
        </w:rPr>
        <w:t>до окончания</w:t>
      </w:r>
      <w:r w:rsidRPr="008F27C1">
        <w:t xml:space="preserve"> этого </w:t>
      </w:r>
      <w:r w:rsidRPr="008F27C1">
        <w:rPr>
          <w:b/>
          <w:bCs/>
        </w:rPr>
        <w:t>календарного года</w:t>
      </w:r>
      <w:r w:rsidRPr="008F27C1">
        <w:t>.</w:t>
      </w:r>
    </w:p>
    <w:p w:rsidR="003A31F9" w:rsidRPr="008F27C1" w:rsidRDefault="003A31F9" w:rsidP="003A31F9">
      <w:pPr>
        <w:pStyle w:val="a6"/>
        <w:ind w:firstLine="709"/>
        <w:jc w:val="both"/>
      </w:pPr>
    </w:p>
    <w:p w:rsidR="003A31F9" w:rsidRPr="003A31F9" w:rsidRDefault="003A31F9" w:rsidP="003A31F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3A31F9">
        <w:rPr>
          <w:b/>
          <w:bCs/>
        </w:rPr>
        <w:t xml:space="preserve"> Стандартный вычет по НДФЛ на детей при разводе и уплате алиментов</w:t>
      </w:r>
    </w:p>
    <w:p w:rsidR="003A31F9" w:rsidRPr="008F27C1" w:rsidRDefault="003A31F9" w:rsidP="003A31F9">
      <w:pPr>
        <w:pStyle w:val="a6"/>
        <w:ind w:firstLine="709"/>
        <w:jc w:val="both"/>
      </w:pPr>
      <w:r w:rsidRPr="008F27C1">
        <w:t>Сам по себе факт развода не лишает работника права на вычет. Важно, что он является родителем и участвует в финансовом обеспечении ребенка, в том числе в виде уплаты алиментов. Тогда вычет разведенному родителю положен на общих основаниях, независимо от факта совместного проживания с ребенком.</w:t>
      </w:r>
    </w:p>
    <w:p w:rsidR="003A31F9" w:rsidRPr="008F27C1" w:rsidRDefault="003A31F9" w:rsidP="003A31F9">
      <w:pPr>
        <w:pStyle w:val="a6"/>
        <w:ind w:firstLine="709"/>
        <w:jc w:val="both"/>
      </w:pPr>
      <w:r w:rsidRPr="008F27C1">
        <w:t xml:space="preserve">Комплект </w:t>
      </w:r>
      <w:hyperlink r:id="rId73" w:history="1">
        <w:r w:rsidRPr="008F27C1">
          <w:rPr>
            <w:color w:val="0000FF"/>
          </w:rPr>
          <w:t>документов на вычет</w:t>
        </w:r>
      </w:hyperlink>
      <w:r w:rsidRPr="008F27C1">
        <w:t xml:space="preserve"> для разведенного родителя такой же, как и для других родителей.</w:t>
      </w:r>
    </w:p>
    <w:p w:rsidR="003A31F9" w:rsidRPr="008F27C1" w:rsidRDefault="003A31F9" w:rsidP="003A31F9">
      <w:pPr>
        <w:pStyle w:val="a6"/>
        <w:ind w:firstLine="709"/>
        <w:jc w:val="both"/>
      </w:pPr>
      <w:r w:rsidRPr="008F27C1">
        <w:t xml:space="preserve">Имеет ли право на стандартный вычет на ребенка супруга </w:t>
      </w:r>
      <w:proofErr w:type="spellStart"/>
      <w:r w:rsidRPr="008F27C1">
        <w:t>работника-алимен</w:t>
      </w:r>
      <w:r>
        <w:t>т</w:t>
      </w:r>
      <w:r w:rsidRPr="008F27C1">
        <w:t>щика</w:t>
      </w:r>
      <w:proofErr w:type="spellEnd"/>
    </w:p>
    <w:p w:rsidR="003A31F9" w:rsidRPr="008F27C1" w:rsidRDefault="003A31F9" w:rsidP="003A31F9">
      <w:pPr>
        <w:pStyle w:val="a6"/>
        <w:ind w:firstLine="709"/>
        <w:jc w:val="both"/>
      </w:pPr>
      <w:r w:rsidRPr="008F27C1">
        <w:t>Да. Если работник, который платит алименты на ребенка от предыдущего брака, вновь женился, вычет можно предоставить не только ему, но и его супруге (</w:t>
      </w:r>
      <w:hyperlink r:id="rId74" w:history="1">
        <w:r w:rsidRPr="008F27C1">
          <w:rPr>
            <w:color w:val="0000FF"/>
          </w:rPr>
          <w:t>Письмо</w:t>
        </w:r>
      </w:hyperlink>
      <w:r w:rsidRPr="008F27C1">
        <w:t xml:space="preserve"> Минфина России от 10.08.2016 N 03-04-05/46762).</w:t>
      </w:r>
    </w:p>
    <w:p w:rsidR="003A31F9" w:rsidRPr="008F27C1" w:rsidRDefault="003A31F9" w:rsidP="003A31F9">
      <w:pPr>
        <w:autoSpaceDE w:val="0"/>
        <w:autoSpaceDN w:val="0"/>
        <w:adjustRightInd w:val="0"/>
        <w:ind w:firstLine="709"/>
        <w:jc w:val="both"/>
      </w:pPr>
    </w:p>
    <w:p w:rsidR="00F3292B" w:rsidRDefault="00F3292B" w:rsidP="00F41422">
      <w:pPr>
        <w:pStyle w:val="a6"/>
        <w:ind w:firstLine="709"/>
        <w:jc w:val="both"/>
      </w:pPr>
    </w:p>
    <w:p w:rsidR="008B6239" w:rsidRDefault="00F41422" w:rsidP="00135DB9">
      <w:pPr>
        <w:pStyle w:val="a6"/>
        <w:ind w:firstLine="709"/>
        <w:jc w:val="both"/>
        <w:rPr>
          <w:i/>
          <w:szCs w:val="28"/>
        </w:rPr>
      </w:pPr>
      <w:r>
        <w:t>2</w:t>
      </w:r>
      <w:r w:rsidR="00135DB9">
        <w:t>.</w:t>
      </w:r>
      <w:r w:rsidR="00135DB9" w:rsidRPr="00135DB9">
        <w:rPr>
          <w:i/>
          <w:szCs w:val="28"/>
        </w:rPr>
        <w:t xml:space="preserve"> </w:t>
      </w:r>
      <w:r w:rsidR="008B6239">
        <w:rPr>
          <w:i/>
          <w:szCs w:val="28"/>
        </w:rPr>
        <w:t>"Маркировка товаров"</w:t>
      </w:r>
    </w:p>
    <w:p w:rsidR="00135DB9" w:rsidRDefault="00135DB9" w:rsidP="00135DB9">
      <w:pPr>
        <w:pStyle w:val="a6"/>
        <w:ind w:firstLine="709"/>
        <w:jc w:val="both"/>
        <w:rPr>
          <w:szCs w:val="28"/>
        </w:rPr>
      </w:pPr>
      <w:r w:rsidRPr="00135DB9">
        <w:rPr>
          <w:szCs w:val="28"/>
        </w:rPr>
        <w:t>Черная Ольга, менеджер компании "Тензор"</w:t>
      </w:r>
      <w:r w:rsidR="00F41422">
        <w:rPr>
          <w:szCs w:val="28"/>
        </w:rPr>
        <w:t>.</w:t>
      </w:r>
    </w:p>
    <w:p w:rsidR="00012E6D" w:rsidRDefault="00F41422" w:rsidP="00135DB9">
      <w:pPr>
        <w:pStyle w:val="a6"/>
        <w:ind w:firstLine="709"/>
        <w:jc w:val="both"/>
      </w:pPr>
      <w:r>
        <w:rPr>
          <w:szCs w:val="28"/>
        </w:rPr>
        <w:t>Вс</w:t>
      </w:r>
      <w:r w:rsidR="003A31F9">
        <w:rPr>
          <w:szCs w:val="28"/>
        </w:rPr>
        <w:t>я продукция должна быть промаркирована до 2024 года</w:t>
      </w:r>
      <w:r w:rsidR="00012E6D">
        <w:rPr>
          <w:szCs w:val="28"/>
        </w:rPr>
        <w:t xml:space="preserve">. Это делается </w:t>
      </w:r>
      <w:r w:rsidR="00012E6D">
        <w:t xml:space="preserve">в целях борьбы с </w:t>
      </w:r>
      <w:proofErr w:type="spellStart"/>
      <w:r w:rsidR="00012E6D">
        <w:t>контрафактом</w:t>
      </w:r>
      <w:proofErr w:type="spellEnd"/>
      <w:r w:rsidR="00012E6D">
        <w:t xml:space="preserve">, отслеживания объемов продаж. Продавцы должны зарегистрироваться в системе "Честный знак". </w:t>
      </w:r>
    </w:p>
    <w:p w:rsidR="00F41422" w:rsidRDefault="00012E6D" w:rsidP="00135DB9">
      <w:pPr>
        <w:pStyle w:val="a6"/>
        <w:ind w:firstLine="709"/>
        <w:jc w:val="both"/>
        <w:rPr>
          <w:szCs w:val="28"/>
        </w:rPr>
      </w:pPr>
      <w:r>
        <w:t>Что грозит з</w:t>
      </w:r>
      <w:r>
        <w:rPr>
          <w:szCs w:val="28"/>
        </w:rPr>
        <w:t>а торговлю без маркировки: до 300,0 тыс.рублей штрафа, до 3-х лет принудительных работ, до 3-х лет лишения свободы.</w:t>
      </w:r>
    </w:p>
    <w:p w:rsidR="00666C9D" w:rsidRDefault="00666C9D" w:rsidP="00666C9D">
      <w:pPr>
        <w:pStyle w:val="a6"/>
        <w:ind w:firstLine="709"/>
      </w:pPr>
      <w:r>
        <w:t>Для работы с маркировкой  потребуется электронный документооборот, подключенный к оператору фискальных данных.</w:t>
      </w:r>
    </w:p>
    <w:p w:rsidR="00666C9D" w:rsidRDefault="00666C9D" w:rsidP="00666C9D">
      <w:pPr>
        <w:pStyle w:val="a6"/>
        <w:ind w:firstLine="709"/>
      </w:pPr>
      <w:r>
        <w:t xml:space="preserve">О чем отчитываются в </w:t>
      </w:r>
      <w:proofErr w:type="spellStart"/>
      <w:r>
        <w:t>госситему</w:t>
      </w:r>
      <w:proofErr w:type="spellEnd"/>
      <w:r>
        <w:t xml:space="preserve">: приемка, продажа, </w:t>
      </w:r>
      <w:proofErr w:type="spellStart"/>
      <w:r>
        <w:t>перемаркировка</w:t>
      </w:r>
      <w:proofErr w:type="spellEnd"/>
      <w:r>
        <w:t>, списания. Подписание электронной подписью на любом защищенном носителе.</w:t>
      </w:r>
    </w:p>
    <w:p w:rsidR="00211E27" w:rsidRPr="0052088C" w:rsidRDefault="00211E27" w:rsidP="0052088C">
      <w:pPr>
        <w:pStyle w:val="a6"/>
        <w:ind w:firstLine="709"/>
        <w:jc w:val="both"/>
        <w:rPr>
          <w:color w:val="000000" w:themeColor="text1"/>
        </w:rPr>
      </w:pPr>
      <w:r w:rsidRPr="0052088C">
        <w:rPr>
          <w:color w:val="000000" w:themeColor="text1"/>
        </w:rPr>
        <w:t xml:space="preserve">В качестве контрольного идентификационного знака используется код </w:t>
      </w:r>
      <w:proofErr w:type="spellStart"/>
      <w:r w:rsidRPr="0052088C">
        <w:rPr>
          <w:color w:val="000000" w:themeColor="text1"/>
        </w:rPr>
        <w:t>DataMatrix</w:t>
      </w:r>
      <w:proofErr w:type="spellEnd"/>
      <w:r w:rsidRPr="0052088C">
        <w:rPr>
          <w:color w:val="000000" w:themeColor="text1"/>
        </w:rPr>
        <w:t xml:space="preserve">. Он содержит зашифрованную информацию о товаре и соответствует международным требованиям защиты и уникальности. </w:t>
      </w:r>
      <w:r w:rsidR="008B6239" w:rsidRPr="0052088C">
        <w:rPr>
          <w:color w:val="000000" w:themeColor="text1"/>
        </w:rPr>
        <w:t xml:space="preserve">Это требование распространяется на всех участников рынка. С 1 марта 2020 года они начнут в обязательном порядке передавать в Честный ЗНАК сведения о передаче прав на партию товара через ЭДО. Торговать можно будет только через кассу, которая отправляет данные в Честный ЗНАК. Так регистрируется выбытие пары обуви из </w:t>
      </w:r>
      <w:proofErr w:type="spellStart"/>
      <w:r w:rsidR="008B6239" w:rsidRPr="0052088C">
        <w:rPr>
          <w:color w:val="000000" w:themeColor="text1"/>
        </w:rPr>
        <w:t>товарооборота.</w:t>
      </w:r>
      <w:r w:rsidRPr="0052088C">
        <w:rPr>
          <w:color w:val="000000" w:themeColor="text1"/>
        </w:rPr>
        <w:t>Единой</w:t>
      </w:r>
      <w:proofErr w:type="spellEnd"/>
      <w:r w:rsidRPr="0052088C">
        <w:rPr>
          <w:color w:val="000000" w:themeColor="text1"/>
        </w:rPr>
        <w:t xml:space="preserve"> информационной системой </w:t>
      </w:r>
      <w:proofErr w:type="spellStart"/>
      <w:r w:rsidRPr="0052088C">
        <w:rPr>
          <w:color w:val="000000" w:themeColor="text1"/>
        </w:rPr>
        <w:t>прослеживаемости</w:t>
      </w:r>
      <w:proofErr w:type="spellEnd"/>
      <w:r w:rsidRPr="0052088C">
        <w:rPr>
          <w:color w:val="000000" w:themeColor="text1"/>
        </w:rPr>
        <w:t xml:space="preserve"> товаров стала Национальная система цифровой маркировки «ЧЕСТНЫЙ Знак».</w:t>
      </w:r>
    </w:p>
    <w:p w:rsidR="00666C9D" w:rsidRPr="00012E6D" w:rsidRDefault="0052088C" w:rsidP="008B6239">
      <w:pPr>
        <w:pStyle w:val="a6"/>
        <w:ind w:firstLine="709"/>
        <w:jc w:val="both"/>
        <w:rPr>
          <w:b/>
        </w:rPr>
      </w:pPr>
      <w:r w:rsidRPr="0052088C">
        <w:rPr>
          <w:color w:val="000000" w:themeColor="text1"/>
        </w:rPr>
        <w:t xml:space="preserve"> </w:t>
      </w:r>
      <w:r w:rsidR="00666C9D" w:rsidRPr="00012E6D">
        <w:rPr>
          <w:b/>
        </w:rPr>
        <w:t>Что необходимо для маркировк</w:t>
      </w:r>
      <w:r w:rsidR="00012E6D" w:rsidRPr="00012E6D">
        <w:rPr>
          <w:b/>
        </w:rPr>
        <w:t>и остатков</w:t>
      </w:r>
      <w:r w:rsidR="00012E6D">
        <w:rPr>
          <w:b/>
        </w:rPr>
        <w:t xml:space="preserve"> обуви</w:t>
      </w:r>
      <w:r w:rsidR="00012E6D" w:rsidRPr="00012E6D">
        <w:rPr>
          <w:b/>
        </w:rPr>
        <w:t>?</w:t>
      </w:r>
    </w:p>
    <w:p w:rsidR="00666C9D" w:rsidRDefault="00666C9D" w:rsidP="00666C9D">
      <w:pPr>
        <w:pStyle w:val="a6"/>
        <w:ind w:firstLine="709"/>
      </w:pPr>
      <w:r>
        <w:t>- зарегистрироваться в системе "Честный знак";</w:t>
      </w:r>
    </w:p>
    <w:p w:rsidR="00012E6D" w:rsidRDefault="00012E6D" w:rsidP="00666C9D">
      <w:pPr>
        <w:pStyle w:val="a6"/>
        <w:ind w:firstLine="709"/>
      </w:pPr>
      <w:r>
        <w:t>- заключить договор с регистратором эмиссии;</w:t>
      </w:r>
    </w:p>
    <w:p w:rsidR="00012E6D" w:rsidRDefault="00012E6D" w:rsidP="00666C9D">
      <w:pPr>
        <w:pStyle w:val="a6"/>
        <w:ind w:firstLine="709"/>
      </w:pPr>
      <w:r>
        <w:t>- описать каждую модель обуви;</w:t>
      </w:r>
    </w:p>
    <w:p w:rsidR="00012E6D" w:rsidRDefault="00012E6D" w:rsidP="00666C9D">
      <w:pPr>
        <w:pStyle w:val="a6"/>
        <w:ind w:firstLine="709"/>
      </w:pPr>
      <w:r>
        <w:t>- заказать этикетки, наклеить;</w:t>
      </w:r>
    </w:p>
    <w:p w:rsidR="00666C9D" w:rsidRDefault="00666C9D" w:rsidP="00666C9D">
      <w:pPr>
        <w:pStyle w:val="a6"/>
        <w:ind w:firstLine="709"/>
      </w:pPr>
      <w:r>
        <w:t xml:space="preserve">- </w:t>
      </w:r>
      <w:r w:rsidR="00012E6D">
        <w:t>ввести в оборот в течении 2-х месяцев</w:t>
      </w:r>
      <w:r w:rsidR="008B6239">
        <w:t>.</w:t>
      </w:r>
    </w:p>
    <w:p w:rsidR="008B6239" w:rsidRDefault="008B6239" w:rsidP="00666C9D">
      <w:pPr>
        <w:pStyle w:val="a6"/>
        <w:ind w:firstLine="709"/>
      </w:pPr>
    </w:p>
    <w:p w:rsidR="008B6239" w:rsidRDefault="008B6239" w:rsidP="00666C9D">
      <w:pPr>
        <w:pStyle w:val="a6"/>
        <w:ind w:firstLine="709"/>
      </w:pPr>
      <w:r>
        <w:t>3."</w:t>
      </w:r>
      <w:r w:rsidRPr="008B6239">
        <w:t xml:space="preserve"> </w:t>
      </w:r>
      <w:r w:rsidRPr="008B6239">
        <w:rPr>
          <w:i/>
          <w:szCs w:val="28"/>
        </w:rPr>
        <w:t>Уникальный сервис по доступности основных банковских услуг у партнеров банков в торговых точках</w:t>
      </w:r>
      <w:r>
        <w:rPr>
          <w:i/>
          <w:szCs w:val="28"/>
        </w:rPr>
        <w:t>".</w:t>
      </w:r>
    </w:p>
    <w:p w:rsidR="008B6239" w:rsidRDefault="008B6239" w:rsidP="00666C9D">
      <w:pPr>
        <w:pStyle w:val="a6"/>
        <w:ind w:firstLine="709"/>
      </w:pPr>
      <w:r w:rsidRPr="000913B0">
        <w:t xml:space="preserve">Уланова Ирина Аркадьевна, начальник сектора торгового </w:t>
      </w:r>
      <w:proofErr w:type="spellStart"/>
      <w:r w:rsidR="00ED0642">
        <w:t>Э</w:t>
      </w:r>
      <w:r w:rsidRPr="000913B0">
        <w:t>квайринга</w:t>
      </w:r>
      <w:proofErr w:type="spellEnd"/>
      <w:r w:rsidRPr="000913B0">
        <w:t xml:space="preserve"> Ярославского отделения ПАО Сбербанка</w:t>
      </w:r>
      <w:r>
        <w:t>.</w:t>
      </w:r>
    </w:p>
    <w:p w:rsidR="008B6239" w:rsidRDefault="008B6239" w:rsidP="008B6239">
      <w:pPr>
        <w:pStyle w:val="a6"/>
        <w:ind w:firstLine="709"/>
        <w:jc w:val="both"/>
      </w:pPr>
      <w:r>
        <w:t>На территории области реализуется</w:t>
      </w:r>
      <w:r w:rsidRPr="000913B0">
        <w:t xml:space="preserve"> </w:t>
      </w:r>
      <w:r>
        <w:t xml:space="preserve">проект </w:t>
      </w:r>
      <w:r w:rsidRPr="000913B0">
        <w:t>по доступности основных банковских услуг у пар</w:t>
      </w:r>
      <w:r>
        <w:t xml:space="preserve">тнеров банков в торговых точках отдаленных сельских местностей. Банк оказывает технологическую, методологическую и маркетинговую поддержку предпринимателям. Создает инфраструктуру, позволяющую жителям населенных пунктов совершать расходные операции и оплачивать счета, в том числе коммунальные услуги по банковским картам в самих населенных пунктах. На базе магазинов партнеров будет </w:t>
      </w:r>
      <w:r>
        <w:lastRenderedPageBreak/>
        <w:t>доработано ПО, которое позволит предпринимателям быть банковскими платежными агентами.</w:t>
      </w:r>
    </w:p>
    <w:p w:rsidR="008B6239" w:rsidRDefault="008B6239" w:rsidP="008B6239">
      <w:pPr>
        <w:pStyle w:val="a6"/>
        <w:ind w:firstLine="709"/>
        <w:jc w:val="both"/>
      </w:pPr>
      <w:r>
        <w:t>Цель данного проекта- увеличить доступность основных банковских услуг для удаленных малых населенных пунктов.</w:t>
      </w:r>
    </w:p>
    <w:p w:rsidR="008B6239" w:rsidRDefault="008B6239" w:rsidP="008B6239">
      <w:pPr>
        <w:pStyle w:val="a6"/>
        <w:ind w:firstLine="709"/>
        <w:jc w:val="both"/>
      </w:pPr>
      <w:r>
        <w:t>Какие плюсы для участников проекта?</w:t>
      </w:r>
    </w:p>
    <w:p w:rsidR="008B6239" w:rsidRDefault="008B6239" w:rsidP="008B6239">
      <w:pPr>
        <w:pStyle w:val="a6"/>
        <w:ind w:firstLine="709"/>
        <w:jc w:val="both"/>
      </w:pPr>
      <w:r>
        <w:t xml:space="preserve">-агент банка- увеличение потока клиентов- рост продаж, снижение ставки по договору </w:t>
      </w:r>
      <w:proofErr w:type="spellStart"/>
      <w:r>
        <w:t>Экваринга</w:t>
      </w:r>
      <w:proofErr w:type="spellEnd"/>
      <w:r>
        <w:t xml:space="preserve">, комиссии и бонусы за проведение операций, зачисление денег на </w:t>
      </w:r>
      <w:proofErr w:type="spellStart"/>
      <w:r>
        <w:t>р</w:t>
      </w:r>
      <w:proofErr w:type="spellEnd"/>
      <w:r>
        <w:t>/</w:t>
      </w:r>
      <w:proofErr w:type="spellStart"/>
      <w:r>
        <w:t>сч</w:t>
      </w:r>
      <w:proofErr w:type="spellEnd"/>
      <w:r>
        <w:t xml:space="preserve"> в режиме 24/7;</w:t>
      </w:r>
    </w:p>
    <w:p w:rsidR="008B6239" w:rsidRDefault="008B6239" w:rsidP="008B6239">
      <w:pPr>
        <w:pStyle w:val="a6"/>
        <w:ind w:firstLine="709"/>
        <w:jc w:val="both"/>
      </w:pPr>
      <w:r>
        <w:t>- сельские жители- доступность основных банковских услуг, повышение финансовой грамотности, знакомство с новыми технологиями.</w:t>
      </w:r>
    </w:p>
    <w:p w:rsidR="00666C9D" w:rsidRDefault="00666C9D" w:rsidP="002B00EB">
      <w:pPr>
        <w:jc w:val="both"/>
        <w:rPr>
          <w:b/>
        </w:rPr>
      </w:pPr>
    </w:p>
    <w:p w:rsidR="00ED0642" w:rsidRDefault="003A31F9" w:rsidP="00ED0642">
      <w:pPr>
        <w:ind w:firstLine="709"/>
        <w:jc w:val="both"/>
      </w:pPr>
      <w:r>
        <w:rPr>
          <w:b/>
        </w:rPr>
        <w:t>4.</w:t>
      </w:r>
      <w:r w:rsidR="00ED0642" w:rsidRPr="00ED0642">
        <w:t xml:space="preserve"> </w:t>
      </w:r>
      <w:r w:rsidR="00ED0642">
        <w:t>"Переход на электронные трудовые книжки".</w:t>
      </w:r>
    </w:p>
    <w:p w:rsidR="00666C9D" w:rsidRDefault="00ED0642" w:rsidP="00ED0642">
      <w:pPr>
        <w:ind w:firstLine="709"/>
        <w:jc w:val="both"/>
        <w:rPr>
          <w:b/>
        </w:rPr>
      </w:pPr>
      <w:proofErr w:type="spellStart"/>
      <w:r>
        <w:t>Недо</w:t>
      </w:r>
      <w:proofErr w:type="spellEnd"/>
      <w:r>
        <w:t xml:space="preserve"> Ирина Николаевна, н</w:t>
      </w:r>
      <w:r w:rsidRPr="004F31C1">
        <w:t xml:space="preserve">ачальник </w:t>
      </w:r>
      <w:proofErr w:type="spellStart"/>
      <w:r w:rsidRPr="004F31C1">
        <w:t>Большесельского</w:t>
      </w:r>
      <w:proofErr w:type="spellEnd"/>
      <w:r w:rsidRPr="004F31C1">
        <w:t xml:space="preserve"> отделения ГКУ ЯО ЦЗН </w:t>
      </w:r>
      <w:proofErr w:type="spellStart"/>
      <w:r w:rsidRPr="004F31C1">
        <w:t>Тутаевского</w:t>
      </w:r>
      <w:proofErr w:type="spellEnd"/>
      <w:r w:rsidRPr="004F31C1">
        <w:t xml:space="preserve"> района</w:t>
      </w:r>
      <w:r>
        <w:t xml:space="preserve">. </w:t>
      </w:r>
    </w:p>
    <w:p w:rsidR="003A31F9" w:rsidRDefault="003A31F9" w:rsidP="00ED0642">
      <w:pPr>
        <w:ind w:firstLine="709"/>
        <w:jc w:val="both"/>
        <w:rPr>
          <w:b/>
        </w:rPr>
      </w:pPr>
      <w:r>
        <w:t xml:space="preserve">В связи с тем, что с 2020 года начинается добровольный переход на электронные трудовые книжки, Министерство труда и социальной защиты РФ инициировало проведение мониторинга реализации работодателями подготовительных мероприятий по формированию информации о трудовой деятельности и трудовом стаже работника в электронном виде. </w:t>
      </w:r>
      <w:r>
        <w:br/>
      </w:r>
      <w:r w:rsidR="00ED0642">
        <w:t xml:space="preserve">          </w:t>
      </w:r>
      <w:r>
        <w:t>Данная мера позволит получать оперативную информацию о численности работников предприятий, вовлеченных в процесс перехода к электронным трудовым книжкам, оперативно реагировать на трудности и вопросы, возникающие в ходе данного процесса, выявлять эффективность мероприятий, реализуемых в регионах.</w:t>
      </w:r>
      <w:r>
        <w:br/>
      </w:r>
      <w:r>
        <w:br/>
      </w:r>
      <w:r w:rsidR="00ED0642">
        <w:t xml:space="preserve">           </w:t>
      </w:r>
      <w:r>
        <w:t>В рамках мониторинга работодателям области необходимо предоставлять в центры занятости населения или их отделения по месту нахождения в срок не позднее последнего рабочего дня месяца информацию по установленной форме (</w:t>
      </w:r>
      <w:hyperlink r:id="rId75" w:tgtFrame="_blank" w:tooltip="https://www.yarregion.ru/depts/dgszn/Documents/radotodat/forma_monit.docx" w:history="1">
        <w:r>
          <w:rPr>
            <w:rStyle w:val="a9"/>
          </w:rPr>
          <w:t>https://www.yarregion.ru/depts/dgszn/Documents/radoto..</w:t>
        </w:r>
      </w:hyperlink>
      <w:r>
        <w:t>)</w:t>
      </w:r>
      <w:r>
        <w:br/>
      </w:r>
      <w:r w:rsidR="00ED0642">
        <w:t xml:space="preserve">          </w:t>
      </w:r>
      <w:r>
        <w:t xml:space="preserve">Информация предоставляется ежемесячно не позднее 15 числа месяца, следующего за отчетным, нарастающим итогом. </w:t>
      </w:r>
    </w:p>
    <w:p w:rsidR="00666C9D" w:rsidRDefault="00666C9D" w:rsidP="002B00EB">
      <w:pPr>
        <w:jc w:val="both"/>
        <w:rPr>
          <w:b/>
        </w:rPr>
      </w:pPr>
    </w:p>
    <w:p w:rsidR="00666C9D" w:rsidRDefault="00666C9D" w:rsidP="002B00EB">
      <w:pPr>
        <w:jc w:val="both"/>
        <w:rPr>
          <w:b/>
        </w:rPr>
      </w:pPr>
    </w:p>
    <w:p w:rsidR="002B00EB" w:rsidRDefault="002B00EB" w:rsidP="002B00EB">
      <w:pPr>
        <w:jc w:val="both"/>
        <w:rPr>
          <w:b/>
        </w:rPr>
      </w:pPr>
      <w:r w:rsidRPr="00E83CE9">
        <w:rPr>
          <w:b/>
        </w:rPr>
        <w:t>РЕШИЛ</w:t>
      </w:r>
      <w:r>
        <w:rPr>
          <w:b/>
        </w:rPr>
        <w:t>И</w:t>
      </w:r>
      <w:r w:rsidRPr="00E83CE9">
        <w:rPr>
          <w:b/>
        </w:rPr>
        <w:t>:</w:t>
      </w:r>
    </w:p>
    <w:p w:rsidR="002B00EB" w:rsidRDefault="00FD5D1B" w:rsidP="002B00EB">
      <w:pPr>
        <w:jc w:val="both"/>
      </w:pPr>
      <w:r w:rsidRPr="00FD5D1B">
        <w:t>Информацию принять к сведению.</w:t>
      </w:r>
      <w:bookmarkEnd w:id="0"/>
    </w:p>
    <w:p w:rsidR="00666C9D" w:rsidRDefault="00666C9D" w:rsidP="002B00EB">
      <w:pPr>
        <w:jc w:val="both"/>
      </w:pPr>
    </w:p>
    <w:p w:rsidR="00666C9D" w:rsidRDefault="00666C9D" w:rsidP="002B00EB">
      <w:pPr>
        <w:jc w:val="both"/>
      </w:pPr>
    </w:p>
    <w:p w:rsidR="00420FB4" w:rsidRDefault="00420FB4" w:rsidP="002B00EB">
      <w:pPr>
        <w:spacing w:line="360" w:lineRule="auto"/>
        <w:jc w:val="both"/>
      </w:pPr>
      <w:r>
        <w:t xml:space="preserve"> </w:t>
      </w:r>
      <w:r w:rsidR="00067D61">
        <w:t>Председатель</w:t>
      </w:r>
    </w:p>
    <w:p w:rsidR="002B00EB" w:rsidRDefault="00420FB4" w:rsidP="002B00EB">
      <w:pPr>
        <w:spacing w:line="360" w:lineRule="auto"/>
        <w:jc w:val="both"/>
      </w:pPr>
      <w:r>
        <w:t xml:space="preserve"> Координационного совета</w:t>
      </w:r>
      <w:r w:rsidR="002B00EB">
        <w:t xml:space="preserve">:                                                             </w:t>
      </w:r>
      <w:r w:rsidR="00067D61">
        <w:t xml:space="preserve">     </w:t>
      </w:r>
      <w:r w:rsidR="002B00EB">
        <w:t xml:space="preserve"> </w:t>
      </w:r>
      <w:r w:rsidR="00067D61">
        <w:t xml:space="preserve">    </w:t>
      </w:r>
      <w:r w:rsidR="002B00EB">
        <w:t xml:space="preserve"> </w:t>
      </w:r>
      <w:proofErr w:type="spellStart"/>
      <w:r w:rsidR="00067D61">
        <w:t>С.Н.Леванцова</w:t>
      </w:r>
      <w:proofErr w:type="spellEnd"/>
    </w:p>
    <w:p w:rsidR="002B00EB" w:rsidRDefault="002B00EB" w:rsidP="002B00EB">
      <w:pPr>
        <w:spacing w:line="360" w:lineRule="auto"/>
        <w:jc w:val="both"/>
      </w:pPr>
    </w:p>
    <w:p w:rsidR="006C0CBA" w:rsidRDefault="002B00EB" w:rsidP="00067D61">
      <w:pPr>
        <w:spacing w:line="360" w:lineRule="auto"/>
        <w:jc w:val="both"/>
      </w:pPr>
      <w:r>
        <w:t xml:space="preserve">Секретарь:                                                                </w:t>
      </w:r>
      <w:r w:rsidR="00067D61">
        <w:t xml:space="preserve">                                   </w:t>
      </w:r>
      <w:r>
        <w:t xml:space="preserve"> </w:t>
      </w:r>
      <w:r w:rsidR="00067D61">
        <w:t>О.Д.Морозова</w:t>
      </w:r>
    </w:p>
    <w:sectPr w:rsidR="006C0CBA" w:rsidSect="00EF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19F0"/>
    <w:multiLevelType w:val="multilevel"/>
    <w:tmpl w:val="741A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030DD"/>
    <w:multiLevelType w:val="hybridMultilevel"/>
    <w:tmpl w:val="5478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65F44"/>
    <w:multiLevelType w:val="multilevel"/>
    <w:tmpl w:val="2202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B00EB"/>
    <w:rsid w:val="00012E6D"/>
    <w:rsid w:val="00067D61"/>
    <w:rsid w:val="00121584"/>
    <w:rsid w:val="00135DB9"/>
    <w:rsid w:val="001879DE"/>
    <w:rsid w:val="00203CA8"/>
    <w:rsid w:val="00211E27"/>
    <w:rsid w:val="002216DA"/>
    <w:rsid w:val="002A0CEB"/>
    <w:rsid w:val="002A1E94"/>
    <w:rsid w:val="002B00EB"/>
    <w:rsid w:val="002E58EC"/>
    <w:rsid w:val="002F0F60"/>
    <w:rsid w:val="00331107"/>
    <w:rsid w:val="0036792C"/>
    <w:rsid w:val="003A31F9"/>
    <w:rsid w:val="003A749A"/>
    <w:rsid w:val="00403D07"/>
    <w:rsid w:val="00420FB4"/>
    <w:rsid w:val="00487306"/>
    <w:rsid w:val="004F31C1"/>
    <w:rsid w:val="00513537"/>
    <w:rsid w:val="0052088C"/>
    <w:rsid w:val="005451D6"/>
    <w:rsid w:val="00572047"/>
    <w:rsid w:val="005A7EE9"/>
    <w:rsid w:val="005B3247"/>
    <w:rsid w:val="005C7A51"/>
    <w:rsid w:val="005D62EF"/>
    <w:rsid w:val="00657403"/>
    <w:rsid w:val="00666C9D"/>
    <w:rsid w:val="006C0CBA"/>
    <w:rsid w:val="006E3281"/>
    <w:rsid w:val="006F2E23"/>
    <w:rsid w:val="0074033C"/>
    <w:rsid w:val="007B04C8"/>
    <w:rsid w:val="007B6F04"/>
    <w:rsid w:val="007F7DFE"/>
    <w:rsid w:val="0088298E"/>
    <w:rsid w:val="008900B0"/>
    <w:rsid w:val="008B6239"/>
    <w:rsid w:val="00951442"/>
    <w:rsid w:val="00963A02"/>
    <w:rsid w:val="009A23E9"/>
    <w:rsid w:val="00A96888"/>
    <w:rsid w:val="00AF7D60"/>
    <w:rsid w:val="00B95398"/>
    <w:rsid w:val="00BD0787"/>
    <w:rsid w:val="00CD6125"/>
    <w:rsid w:val="00D30079"/>
    <w:rsid w:val="00D51163"/>
    <w:rsid w:val="00D5248B"/>
    <w:rsid w:val="00DA3AB4"/>
    <w:rsid w:val="00DC20A0"/>
    <w:rsid w:val="00DD66CD"/>
    <w:rsid w:val="00ED0642"/>
    <w:rsid w:val="00EF7C77"/>
    <w:rsid w:val="00F3292B"/>
    <w:rsid w:val="00F41422"/>
    <w:rsid w:val="00F44005"/>
    <w:rsid w:val="00F66337"/>
    <w:rsid w:val="00FA4988"/>
    <w:rsid w:val="00FB773A"/>
    <w:rsid w:val="00FD5D1B"/>
    <w:rsid w:val="00FF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6792C"/>
    <w:rPr>
      <w:b/>
      <w:bCs/>
    </w:rPr>
  </w:style>
  <w:style w:type="paragraph" w:styleId="a6">
    <w:name w:val="No Spacing"/>
    <w:uiPriority w:val="1"/>
    <w:qFormat/>
    <w:rsid w:val="0065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57403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A3AB4"/>
    <w:rPr>
      <w:i/>
      <w:iCs/>
    </w:rPr>
  </w:style>
  <w:style w:type="character" w:styleId="a9">
    <w:name w:val="Hyperlink"/>
    <w:basedOn w:val="a0"/>
    <w:uiPriority w:val="99"/>
    <w:unhideWhenUsed/>
    <w:rsid w:val="005B3247"/>
    <w:rPr>
      <w:color w:val="0000FF" w:themeColor="hyperlink"/>
      <w:u w:val="single"/>
    </w:rPr>
  </w:style>
  <w:style w:type="paragraph" w:customStyle="1" w:styleId="ConsPlusTitle">
    <w:name w:val="ConsPlusTitle"/>
    <w:rsid w:val="00DC2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C2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F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916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4274">
                          <w:marLeft w:val="0"/>
                          <w:marRight w:val="0"/>
                          <w:marTop w:val="0"/>
                          <w:marBottom w:val="3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1895">
                      <w:marLeft w:val="-262"/>
                      <w:marRight w:val="-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6046">
                                  <w:marLeft w:val="0"/>
                                  <w:marRight w:val="0"/>
                                  <w:marTop w:val="22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3F8973583DDF5D078BB660860ADDAFFD896983CDA718BFDC231C5D4302DBA2CF7381FEB4BA71B0ABB08D2294D66182C211666F3FF74AE5N5i4F" TargetMode="External"/><Relationship Id="rId18" Type="http://schemas.openxmlformats.org/officeDocument/2006/relationships/hyperlink" Target="consultantplus://offline/ref=B63F8973583DDF5D078BB660860ADDAFFC8D6085CCA018BFDC231C5D4302DBA2CF7381FEB4BA78B5AFB08D2294D66182C211666F3FF74AE5N5i4F" TargetMode="External"/><Relationship Id="rId26" Type="http://schemas.openxmlformats.org/officeDocument/2006/relationships/hyperlink" Target="consultantplus://offline/ref=B63F8973583DDF5D078BB660860ADDAFFC8C6880CCA318BFDC231C5D4302DBA2CF7381FEB5BD78B5A2EF8837858E6E81DD0F677023F548NEi7F" TargetMode="External"/><Relationship Id="rId39" Type="http://schemas.openxmlformats.org/officeDocument/2006/relationships/hyperlink" Target="consultantplus://offline/ref=1D807DFF9C71C8ABE3E23989F9E2FE4FAB5CC2443B593507E151AC55DDEFAF0C3FF688EBE2A4A67FC530D7A9DD35A3r8l8F" TargetMode="External"/><Relationship Id="rId21" Type="http://schemas.openxmlformats.org/officeDocument/2006/relationships/hyperlink" Target="consultantplus://offline/ref=B63F8973583DDF5D078BB660860ADDAFFC8C6880CCA318BFDC231C5D4302DBA2CF7381FEB4BB75B3A1B08D2294D66182C211666F3FF74AE5N5i4F" TargetMode="External"/><Relationship Id="rId34" Type="http://schemas.openxmlformats.org/officeDocument/2006/relationships/hyperlink" Target="consultantplus://offline/ref=1D807DFF9C71C8ABE3E23989F9E2FE4FAB5CC24B3B5B3502E151AC55DDEFAF0C3FF688EBE2A4A67FC530D7A9DD35A3r8l8F" TargetMode="External"/><Relationship Id="rId42" Type="http://schemas.openxmlformats.org/officeDocument/2006/relationships/hyperlink" Target="consultantplus://offline/ref=1D807DFF9C71C8ABE3E2249DEB8AC449F759CA423E5C3F55B653FD00D3EAA75C77E6D4AEB7A9A478DB3B82E69B60AC8A8A4E2B16D5E94004rDlAF" TargetMode="External"/><Relationship Id="rId47" Type="http://schemas.openxmlformats.org/officeDocument/2006/relationships/hyperlink" Target="consultantplus://offline/ref=1D807DFF9C71C8ABE3E23989F9E2FE4FAB5CC244395A3206E151AC55DDEFAF0C3FF688EBE2A4A67FC530D7A9DD35A3r8l8F" TargetMode="External"/><Relationship Id="rId50" Type="http://schemas.openxmlformats.org/officeDocument/2006/relationships/hyperlink" Target="consultantplus://offline/ref=1D807DFF9C71C8ABE3E2249DEB8AC449F759CA423E5C3F55B653FD00D3EAA75C77E6D4AEB7A9A478DD3B82E69B60AC8A8A4E2B16D5E94004rDlAF" TargetMode="External"/><Relationship Id="rId55" Type="http://schemas.openxmlformats.org/officeDocument/2006/relationships/hyperlink" Target="consultantplus://offline/ref=87387CBB783D88180CFE19FDC7A93FFEF5FFDFFA13D45614A30448161EC3EC877E07869F763EF8E7C2A4C5AAF4vEf6J" TargetMode="External"/><Relationship Id="rId63" Type="http://schemas.openxmlformats.org/officeDocument/2006/relationships/hyperlink" Target="consultantplus://offline/ref=E9175C16597338149AE8C00ED28D9756D5F0C7EC524877C08CC06C06AB2380D7008C1CAC036E889B18C94196857615390DA4E4wEnFF" TargetMode="External"/><Relationship Id="rId68" Type="http://schemas.openxmlformats.org/officeDocument/2006/relationships/hyperlink" Target="consultantplus://offline/ref=0F5DF8A1D03655FC61236EB5B7BA817FA8C026D929474CD03293B1742F740A8416AB35C2DC7189281C011B24CEA4962090A9D6AC5F37D3E563KB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B63F8973583DDF5D078BB660860ADDAFFC8C6880CCA318BFDC231C5D4302DBA2CF7381FEB4BB75B3ACB08D2294D66182C211666F3FF74AE5N5i4F" TargetMode="External"/><Relationship Id="rId71" Type="http://schemas.openxmlformats.org/officeDocument/2006/relationships/hyperlink" Target="consultantplus://offline/ref=89C1FB3006BF137D1B391293A316ED4DBA5556B5CEBA9D2B6439F8046891ED82317AF741A148C7245B29BFE946F6DFE991870A32E0E63C2DDCFA3FP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3F8973583DDF5D078BB660860ADDAFFC8C6880CCA318BFDC231C5D4302DBA2CF7381FEB5BD78B6A2EF8837858E6E81DD0F677023F548NEi7F" TargetMode="External"/><Relationship Id="rId29" Type="http://schemas.openxmlformats.org/officeDocument/2006/relationships/hyperlink" Target="consultantplus://offline/ref=B63F8973583DDF5D078BB660860ADDAFFC8C6880CCA318BFDC231C5D4302DBA2CF7381FEB5BD78B0A2EF8837858E6E81DD0F677023F548NEi7F" TargetMode="External"/><Relationship Id="rId11" Type="http://schemas.openxmlformats.org/officeDocument/2006/relationships/hyperlink" Target="consultantplus://offline/ref=B63F8973583DDF5D078BB660860ADDAFFD8F6581C6A818BFDC231C5D4302DBA2CF7381FEB4BA71B1A9B08D2294D66182C211666F3FF74AE5N5i4F" TargetMode="External"/><Relationship Id="rId24" Type="http://schemas.openxmlformats.org/officeDocument/2006/relationships/hyperlink" Target="consultantplus://offline/ref=B63F8973583DDF5D078BB660860ADDAFFC8C6880CCA318BFDC231C5D4302DBA2CF7381FEB5BD78B2A2EF8837858E6E81DD0F677023F548NEi7F" TargetMode="External"/><Relationship Id="rId32" Type="http://schemas.openxmlformats.org/officeDocument/2006/relationships/hyperlink" Target="consultantplus://offline/ref=1D807DFF9C71C8ABE3E2249DEB8AC449F653CB473C5B3F55B653FD00D3EAA75C77E6D4AEB7A8A67DD33B82E69B60AC8A8A4E2B16D5E94004rDlAF" TargetMode="External"/><Relationship Id="rId37" Type="http://schemas.openxmlformats.org/officeDocument/2006/relationships/hyperlink" Target="consultantplus://offline/ref=1D807DFF9C71C8ABE3E23989F9E2FE4FAB5CC24B3C583305E151AC55DDEFAF0C3FF688EBE2A4A67FC530D7A9DD35A3r8l8F" TargetMode="External"/><Relationship Id="rId40" Type="http://schemas.openxmlformats.org/officeDocument/2006/relationships/hyperlink" Target="consultantplus://offline/ref=1D807DFF9C71C8ABE3E2249DEB8AC449F759CA423E5C3F55B653FD00D3EAA75C77E6D4A9BCFDF53A8E3DD4B6C135A096895029r1l7F" TargetMode="External"/><Relationship Id="rId45" Type="http://schemas.openxmlformats.org/officeDocument/2006/relationships/hyperlink" Target="consultantplus://offline/ref=1D807DFF9C71C8ABE3E2249DEB8AC449F759CA423E5C3F55B653FD00D3EAA75C77E6D4AEB7A9A477DD3B82E69B60AC8A8A4E2B16D5E94004rDlAF" TargetMode="External"/><Relationship Id="rId53" Type="http://schemas.openxmlformats.org/officeDocument/2006/relationships/hyperlink" Target="consultantplus://offline/ref=1D807DFF9C71C8ABE3E2249DEB8AC449F759CA423E5C3F55B653FD00D3EAA75C77E6D4AEB7A9A478D33B82E69B60AC8A8A4E2B16D5E94004rDlAF" TargetMode="External"/><Relationship Id="rId58" Type="http://schemas.openxmlformats.org/officeDocument/2006/relationships/hyperlink" Target="consultantplus://offline/ref=87387CBB783D88180CFE19FDC7A93FFEF6F3DFF212D05614A30448161EC3EC876C07DE937436E6E5C3B193FBB2B3428BB1E9DCD80886CFBAv1f8J" TargetMode="External"/><Relationship Id="rId66" Type="http://schemas.openxmlformats.org/officeDocument/2006/relationships/hyperlink" Target="consultantplus://offline/ref=0F5DF8A1D03655FC61236EB5B7BA817FA9CA28D02B474CD03293B1742F740A8416AB35C0D8788D204F5B0B2087F39A3C91B6C8AF41376DK3G" TargetMode="External"/><Relationship Id="rId74" Type="http://schemas.openxmlformats.org/officeDocument/2006/relationships/hyperlink" Target="consultantplus://offline/ref=DF10D4081CBAE1EEAD24B43FD153C80FC53EAA5A28FAB67659FDE56B24A386A2B5FF7853B971CFEB0C6D87D1DE690337068D13C1BEFEDD7E80ECG8M9J" TargetMode="External"/><Relationship Id="rId79" Type="http://schemas.microsoft.com/office/2007/relationships/stylesWithEffects" Target="stylesWithEffects.xml"/><Relationship Id="rId5" Type="http://schemas.openxmlformats.org/officeDocument/2006/relationships/hyperlink" Target="consultantplus://offline/ref=B63F8973583DDF5D078BB660860ADDAFFD866985CEA418BFDC231C5D4302DBA2CF7381F9BFEE20F4FCB6DB72CE836D9EC10F64N6iEF" TargetMode="External"/><Relationship Id="rId15" Type="http://schemas.openxmlformats.org/officeDocument/2006/relationships/hyperlink" Target="consultantplus://offline/ref=B63F8973583DDF5D078BB660860ADDAFFC8C6880CCA318BFDC231C5D4302DBA2CF7381FEB4BB75B4A9B08D2294D66182C211666F3FF74AE5N5i4F" TargetMode="External"/><Relationship Id="rId23" Type="http://schemas.openxmlformats.org/officeDocument/2006/relationships/hyperlink" Target="consultantplus://offline/ref=B63F8973583DDF5D078BB660860ADDAFFC8C6880CCA318BFDC231C5D4302DBA2CF7381FEB5BD78B0A2EF8837858E6E81DD0F677023F548NEi7F" TargetMode="External"/><Relationship Id="rId28" Type="http://schemas.openxmlformats.org/officeDocument/2006/relationships/hyperlink" Target="consultantplus://offline/ref=B63F8973583DDF5D078BB660860ADDAFFC8C6880CCA318BFDC231C5D4302DBA2CF7381FEB5BD78B5A2EF8837858E6E81DD0F677023F548NEi7F" TargetMode="External"/><Relationship Id="rId36" Type="http://schemas.openxmlformats.org/officeDocument/2006/relationships/hyperlink" Target="consultantplus://offline/ref=1D807DFF9C71C8ABE3E2249DEB8AC449F759CA423E5C3F55B653FD00D3EAA75C77E6D4A9BCFDF53A8E3DD4B6C135A096895029r1l7F" TargetMode="External"/><Relationship Id="rId49" Type="http://schemas.openxmlformats.org/officeDocument/2006/relationships/hyperlink" Target="consultantplus://offline/ref=1D807DFF9C71C8ABE3E2249DEB8AC449F759CA423E5C3F55B653FD00D3EAA75C77E6D4AEB7A9A478DF3B82E69B60AC8A8A4E2B16D5E94004rDlAF" TargetMode="External"/><Relationship Id="rId57" Type="http://schemas.openxmlformats.org/officeDocument/2006/relationships/hyperlink" Target="consultantplus://offline/ref=87387CBB783D88180CFE19FDC7A93FFEF7FBDFF71AD55614A30448161EC3EC876C07DE937436E6E5CBB193FBB2B3428BB1E9DCD80886CFBAv1f8J" TargetMode="External"/><Relationship Id="rId61" Type="http://schemas.openxmlformats.org/officeDocument/2006/relationships/hyperlink" Target="consultantplus://offline/ref=E9175C16597338149AE8C00ED28D9756D4FAC6E9504F77C08CC06C06AB2380D7008C1CAB093DD0D8469012D3CE7B162611A4E7F1FB6A8BwCn7F" TargetMode="External"/><Relationship Id="rId10" Type="http://schemas.openxmlformats.org/officeDocument/2006/relationships/hyperlink" Target="consultantplus://offline/ref=B63F8973583DDF5D078BB660860ADDAFFC8C6880CCA318BFDC231C5D4302DBA2CF7381FEB4BB75B4A9B08D2294D66182C211666F3FF74AE5N5i4F" TargetMode="External"/><Relationship Id="rId19" Type="http://schemas.openxmlformats.org/officeDocument/2006/relationships/hyperlink" Target="consultantplus://offline/ref=B63F8973583DDF5D078BB660860ADDAFFC8C6880CCA318BFDC231C5D4302DBA2CF7381FEB5BD78B5A2EF8837858E6E81DD0F677023F548NEi7F" TargetMode="External"/><Relationship Id="rId31" Type="http://schemas.openxmlformats.org/officeDocument/2006/relationships/hyperlink" Target="consultantplus://offline/ref=1D807DFF9C71C8ABE3E2249DEB8AC449F759CA423E5C3F55B653FD00D3EAA75C77E6D4A9BCFDF53A8E3DD4B6C135A096895029r1l7F" TargetMode="External"/><Relationship Id="rId44" Type="http://schemas.openxmlformats.org/officeDocument/2006/relationships/hyperlink" Target="consultantplus://offline/ref=1D807DFF9C71C8ABE3E2249DEB8AC449F759CA423E5C3F55B653FD00D3EAA75C77E6D4A9BCFDF53A8E3DD4B6C135A096895029r1l7F" TargetMode="External"/><Relationship Id="rId52" Type="http://schemas.openxmlformats.org/officeDocument/2006/relationships/hyperlink" Target="consultantplus://offline/ref=1D807DFF9C71C8ABE3E2249DEB8AC449F759CA423E5C3F55B653FD00D3EAA75C77E6D4AEB7A9A478DD3B82E69B60AC8A8A4E2B16D5E94004rDlAF" TargetMode="External"/><Relationship Id="rId60" Type="http://schemas.openxmlformats.org/officeDocument/2006/relationships/hyperlink" Target="consultantplus://offline/ref=E9175C16597338149AE8C00ED28D9756D4FAC6E9504F77C08CC06C06AB2380D7008C1CAB093DD0D8469012D3CE7B162611A4E7F1FB6A8BwCn7F" TargetMode="External"/><Relationship Id="rId65" Type="http://schemas.openxmlformats.org/officeDocument/2006/relationships/hyperlink" Target="consultantplus://offline/ref=0F5DF8A1D03655FC61236EB5B7BA817FA8C026D929474CD03293B1742F740A8416AB35C5D725D96F4E074D7494F19A3C93B7D46AKDG" TargetMode="External"/><Relationship Id="rId73" Type="http://schemas.openxmlformats.org/officeDocument/2006/relationships/hyperlink" Target="consultantplus://offline/ref=DF10D4081CBAE1EEAD24B528DD3BF2099931AD5727F5B4250EFFB43E2AA68EF2FDEF3616B470CFEF0567D18BCE6D4A60089110DEA0FDC37EG8M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3F8973583DDF5D078BB660860ADDAFFC8C6880CCA318BFDC231C5D4302DBA2CF7381FEB7B875B5A2EF8837858E6E81DD0F677023F548NEi7F" TargetMode="External"/><Relationship Id="rId14" Type="http://schemas.openxmlformats.org/officeDocument/2006/relationships/hyperlink" Target="consultantplus://offline/ref=B63F8973583DDF5D078BB660860ADDAFFC8C6880CCA318BFDC231C5D4302DBA2CF7381FEB5BD78B5A2EF8837858E6E81DD0F677023F548NEi7F" TargetMode="External"/><Relationship Id="rId22" Type="http://schemas.openxmlformats.org/officeDocument/2006/relationships/hyperlink" Target="consultantplus://offline/ref=B63F8973583DDF5D078BAB749462E7A9A1836182CCA717EF8B214D084D07D3F28763DDBBE1B773B1B7BBD86DD2836EN8i0F" TargetMode="External"/><Relationship Id="rId27" Type="http://schemas.openxmlformats.org/officeDocument/2006/relationships/hyperlink" Target="consultantplus://offline/ref=B63F8973583DDF5D078BB660860ADDAFFC8C6880CCA318BFDC231C5D4302DBA2CF7381FEB5BD78B5A2EF8837858E6E81DD0F677023F548NEi7F" TargetMode="External"/><Relationship Id="rId30" Type="http://schemas.openxmlformats.org/officeDocument/2006/relationships/hyperlink" Target="consultantplus://offline/ref=B63F8973583DDF5D078BB660860ADDAFFC8C6880CCA318BFDC231C5D4302DBA2CF7381FEB5BD78B2A2EF8837858E6E81DD0F677023F548NEi7F" TargetMode="External"/><Relationship Id="rId35" Type="http://schemas.openxmlformats.org/officeDocument/2006/relationships/hyperlink" Target="consultantplus://offline/ref=1D807DFF9C71C8ABE3E2249DEB8AC449F759CA423E5C3F55B653FD00D3EAA75C77E6D4A9BCFDF53A8E3DD4B6C135A096895029r1l7F" TargetMode="External"/><Relationship Id="rId43" Type="http://schemas.openxmlformats.org/officeDocument/2006/relationships/hyperlink" Target="consultantplus://offline/ref=1D807DFF9C71C8ABE3E2249DEB8AC449F759CA423E5C3F55B653FD00D3EAA75C77E6D4AEB7A9A478DF3B82E69B60AC8A8A4E2B16D5E94004rDlAF" TargetMode="External"/><Relationship Id="rId48" Type="http://schemas.openxmlformats.org/officeDocument/2006/relationships/hyperlink" Target="consultantplus://offline/ref=1D807DFF9C71C8ABE3E2249DEB8AC449F759CA423E5C3F55B653FD00D3EAA75C77E6D4AEB7A9A478DF3B82E69B60AC8A8A4E2B16D5E94004rDlAF" TargetMode="External"/><Relationship Id="rId56" Type="http://schemas.openxmlformats.org/officeDocument/2006/relationships/hyperlink" Target="consultantplus://offline/ref=87387CBB783D88180CFE19FDC7A93FFEF5FFDFFA13D45614A30448161EC3EC877E07869F763EF8E7C2A4C5AAF4vEf6J" TargetMode="External"/><Relationship Id="rId64" Type="http://schemas.openxmlformats.org/officeDocument/2006/relationships/hyperlink" Target="consultantplus://offline/ref=E9175C16597338149AE8C00ED28D9756D5F0C7EC524877C08CC06C06AB2380D7008C1CAC036E889B18C94196857615390DA4E4wEnFF" TargetMode="External"/><Relationship Id="rId69" Type="http://schemas.openxmlformats.org/officeDocument/2006/relationships/hyperlink" Target="consultantplus://offline/ref=0F5DF8A1D03655FC61236EB5B7BA817FA8C02DD8214A4CD03293B1742F740A8416AB35C2DC71892F18011B24CEA4962090A9D6AC5F37D3E563KB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B63F8973583DDF5D078BB660860ADDAFFC8C6880CCA318BFDC231C5D4302DBA2CF7381FEB4BB75B5AEB08D2294D66182C211666F3FF74AE5N5i4F" TargetMode="External"/><Relationship Id="rId51" Type="http://schemas.openxmlformats.org/officeDocument/2006/relationships/hyperlink" Target="consultantplus://offline/ref=1D807DFF9C71C8ABE3E2249DEB8AC449F759C64A3E5D3F55B653FD00D3EAA75C77E6D4AEB7A9A677DE3B82E69B60AC8A8A4E2B16D5E94004rDlAF" TargetMode="External"/><Relationship Id="rId72" Type="http://schemas.openxmlformats.org/officeDocument/2006/relationships/hyperlink" Target="consultantplus://offline/ref=89C1FB3006BF137D1B391293A316ED4DBA5556BCCAB29C206439F8046891ED82317AF741A148C7245B29BEE946F6DFE991870A32E0E63C2DDCFA3FP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3F8973583DDF5D078BAB749462E7A9A1836182CEA512E88B214D084D07D3F28763DDBBE1B773B1B7BBD86DD2836EN8i0F" TargetMode="External"/><Relationship Id="rId17" Type="http://schemas.openxmlformats.org/officeDocument/2006/relationships/hyperlink" Target="consultantplus://offline/ref=B63F8973583DDF5D078BB660860ADDAFFC8C6880CCA318BFDC231C5D4302DBA2CF7381FCB1B373BBFDEA9D26DD816D9EC30E786C21F7N4iAF" TargetMode="External"/><Relationship Id="rId25" Type="http://schemas.openxmlformats.org/officeDocument/2006/relationships/hyperlink" Target="consultantplus://offline/ref=B63F8973583DDF5D078BB660860ADDAFFC8C6880CCA318BFDC231C5D4302DBA2CF7381FEB4BB75B4A9B08D2294D66182C211666F3FF74AE5N5i4F" TargetMode="External"/><Relationship Id="rId33" Type="http://schemas.openxmlformats.org/officeDocument/2006/relationships/hyperlink" Target="consultantplus://offline/ref=1D807DFF9C71C8ABE3E2249DEB8AC449F759CA423E5C3F55B653FD00D3EAA75C77E6D4A9BCFDF53A8E3DD4B6C135A096895029r1l7F" TargetMode="External"/><Relationship Id="rId38" Type="http://schemas.openxmlformats.org/officeDocument/2006/relationships/hyperlink" Target="consultantplus://offline/ref=1D807DFF9C71C8ABE3E2249DEB8AC449F759CA423E5C3F55B653FD00D3EAA75C77E6D4A9BCFDF53A8E3DD4B6C135A096895029r1l7F" TargetMode="External"/><Relationship Id="rId46" Type="http://schemas.openxmlformats.org/officeDocument/2006/relationships/hyperlink" Target="consultantplus://offline/ref=1D807DFF9C71C8ABE3E2249DEB8AC449F759CA423E5C3F55B653FD00D3EAA75C77E6D4AEB7A9A478DF3B82E69B60AC8A8A4E2B16D5E94004rDlAF" TargetMode="External"/><Relationship Id="rId59" Type="http://schemas.openxmlformats.org/officeDocument/2006/relationships/hyperlink" Target="consultantplus://offline/ref=E9175C16597338149AE8C00ED28D9756D5F0C7EC524877C08CC06C06AB2380D7008C1CAC036E889B18C94196857615390DA4E4wEnFF" TargetMode="External"/><Relationship Id="rId67" Type="http://schemas.openxmlformats.org/officeDocument/2006/relationships/hyperlink" Target="consultantplus://offline/ref=0F5DF8A1D03655FC61236EB5B7BA817FA8C82CD1214B4CD03293B1742F740A8416AB35C2DC71882A13011B24CEA4962090A9D6AC5F37D3E563KBG" TargetMode="External"/><Relationship Id="rId20" Type="http://schemas.openxmlformats.org/officeDocument/2006/relationships/hyperlink" Target="consultantplus://offline/ref=B63F8973583DDF5D078BB660860ADDAFFC8C6880CCA318BFDC231C5D4302DBA2CF7381FEB5BD78B5A2EF8837858E6E81DD0F677023F548NEi7F" TargetMode="External"/><Relationship Id="rId41" Type="http://schemas.openxmlformats.org/officeDocument/2006/relationships/hyperlink" Target="consultantplus://offline/ref=1D807DFF9C71C8ABE3E2249DEB8AC449F759CA423E5C3F55B653FD00D3EAA75C77E6D4AEB7A9A478DB3B82E69B60AC8A8A4E2B16D5E94004rDlAF" TargetMode="External"/><Relationship Id="rId54" Type="http://schemas.openxmlformats.org/officeDocument/2006/relationships/hyperlink" Target="consultantplus://offline/ref=1D807DFF9C71C8ABE3E2249DEB8AC449F759CA423E5C3F55B653FD00D3EAA75C77E6D4AEB7A9A479DA3B82E69B60AC8A8A4E2B16D5E94004rDlAF" TargetMode="External"/><Relationship Id="rId62" Type="http://schemas.openxmlformats.org/officeDocument/2006/relationships/hyperlink" Target="consultantplus://offline/ref=E9175C16597338149AE8C00ED28D9756D4FAC6E9504F77C08CC06C06AB2380D7008C1CAB093DD0D6469012D3CE7B162611A4E7F1FB6A8BwCn7F" TargetMode="External"/><Relationship Id="rId70" Type="http://schemas.openxmlformats.org/officeDocument/2006/relationships/hyperlink" Target="consultantplus://offline/ref=22DF81A1364D62C1678511784526060B03672D71B5EC512B3AC6A22CBB09907FF8E08145092ED45F394B3892F53F0A00808C0FAC32AB9348G6J" TargetMode="External"/><Relationship Id="rId75" Type="http://schemas.openxmlformats.org/officeDocument/2006/relationships/hyperlink" Target="https://vk.com/away.php?to=https%3A%2F%2Fwww.yarregion.ru%2Fdepts%2Fdgszn%2FDocuments%2Fradotodat%2Fforma_monit.docx&amp;post=494191242_214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3F8973583DDF5D078BB660860ADDAFFD866985CEA418BFDC231C5D4302DBA2CF7381F9BFEE20F4FCB6DB72CE836D9EC10F64N6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4652</Words>
  <Characters>26520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</cp:lastModifiedBy>
  <cp:revision>2</cp:revision>
  <cp:lastPrinted>2020-02-25T12:58:00Z</cp:lastPrinted>
  <dcterms:created xsi:type="dcterms:W3CDTF">2020-02-25T13:01:00Z</dcterms:created>
  <dcterms:modified xsi:type="dcterms:W3CDTF">2020-02-25T13:01:00Z</dcterms:modified>
</cp:coreProperties>
</file>