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B6" w:rsidRPr="00160DF1" w:rsidRDefault="000D28D0" w:rsidP="00C2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b/>
          <w:sz w:val="28"/>
          <w:szCs w:val="28"/>
        </w:rPr>
        <w:t>Большесельского</w:t>
      </w:r>
      <w:proofErr w:type="spellEnd"/>
      <w:r w:rsidR="00C218B6" w:rsidRPr="00160DF1">
        <w:rPr>
          <w:b/>
          <w:sz w:val="28"/>
          <w:szCs w:val="28"/>
        </w:rPr>
        <w:t xml:space="preserve"> </w:t>
      </w:r>
    </w:p>
    <w:p w:rsidR="00C218B6" w:rsidRPr="00160DF1" w:rsidRDefault="00C218B6" w:rsidP="00C218B6">
      <w:pPr>
        <w:jc w:val="center"/>
        <w:rPr>
          <w:b/>
          <w:sz w:val="28"/>
          <w:szCs w:val="28"/>
        </w:rPr>
      </w:pPr>
      <w:r w:rsidRPr="00160DF1">
        <w:rPr>
          <w:b/>
          <w:sz w:val="28"/>
          <w:szCs w:val="28"/>
        </w:rPr>
        <w:t>муниципального района Ярославской области</w:t>
      </w:r>
    </w:p>
    <w:p w:rsidR="00C218B6" w:rsidRPr="00160DF1" w:rsidRDefault="00C218B6" w:rsidP="00C218B6">
      <w:pPr>
        <w:jc w:val="center"/>
        <w:rPr>
          <w:sz w:val="28"/>
          <w:szCs w:val="28"/>
        </w:rPr>
      </w:pPr>
    </w:p>
    <w:p w:rsidR="00C218B6" w:rsidRPr="00160DF1" w:rsidRDefault="00C218B6" w:rsidP="00C218B6">
      <w:pPr>
        <w:jc w:val="center"/>
        <w:rPr>
          <w:b/>
          <w:sz w:val="28"/>
          <w:szCs w:val="28"/>
        </w:rPr>
      </w:pPr>
      <w:r w:rsidRPr="00160DF1">
        <w:rPr>
          <w:b/>
          <w:sz w:val="28"/>
          <w:szCs w:val="28"/>
        </w:rPr>
        <w:t>ПРИКАЗ</w:t>
      </w:r>
    </w:p>
    <w:p w:rsidR="00C218B6" w:rsidRPr="00160DF1" w:rsidRDefault="00C218B6" w:rsidP="00C218B6">
      <w:pPr>
        <w:jc w:val="center"/>
        <w:rPr>
          <w:b/>
          <w:sz w:val="28"/>
          <w:szCs w:val="28"/>
        </w:rPr>
      </w:pPr>
    </w:p>
    <w:p w:rsidR="00C218B6" w:rsidRPr="00160DF1" w:rsidRDefault="00C218B6" w:rsidP="00C218B6">
      <w:pPr>
        <w:jc w:val="center"/>
        <w:rPr>
          <w:b/>
          <w:sz w:val="28"/>
          <w:szCs w:val="28"/>
        </w:rPr>
      </w:pPr>
    </w:p>
    <w:p w:rsidR="00C218B6" w:rsidRPr="00160DF1" w:rsidRDefault="00C218B6" w:rsidP="00C218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18B6" w:rsidRPr="00B07B61" w:rsidTr="00D663A4">
        <w:tc>
          <w:tcPr>
            <w:tcW w:w="4785" w:type="dxa"/>
          </w:tcPr>
          <w:p w:rsidR="00C218B6" w:rsidRPr="00B07B61" w:rsidRDefault="00273265" w:rsidP="00D663A4">
            <w:pPr>
              <w:rPr>
                <w:b/>
              </w:rPr>
            </w:pPr>
            <w:r w:rsidRPr="00B07B61">
              <w:rPr>
                <w:b/>
              </w:rPr>
              <w:t>О</w:t>
            </w:r>
            <w:r w:rsidR="00C218B6" w:rsidRPr="00B07B61">
              <w:rPr>
                <w:b/>
              </w:rPr>
              <w:t>т</w:t>
            </w:r>
            <w:r>
              <w:rPr>
                <w:b/>
              </w:rPr>
              <w:t>29.12.2016</w:t>
            </w:r>
            <w:r w:rsidR="00C218B6" w:rsidRPr="00B07B61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0D28D0">
              <w:rPr>
                <w:b/>
              </w:rPr>
              <w:t xml:space="preserve">  №</w:t>
            </w:r>
            <w:r>
              <w:rPr>
                <w:b/>
              </w:rPr>
              <w:t>95</w:t>
            </w:r>
          </w:p>
          <w:p w:rsidR="00C218B6" w:rsidRPr="00B07B61" w:rsidRDefault="00C218B6" w:rsidP="00D663A4"/>
        </w:tc>
        <w:tc>
          <w:tcPr>
            <w:tcW w:w="4786" w:type="dxa"/>
          </w:tcPr>
          <w:p w:rsidR="00C218B6" w:rsidRPr="00B07B61" w:rsidRDefault="00C218B6" w:rsidP="000D28D0">
            <w:pPr>
              <w:rPr>
                <w:b/>
              </w:rPr>
            </w:pPr>
            <w:r w:rsidRPr="00B07B61">
              <w:rPr>
                <w:b/>
              </w:rPr>
              <w:t xml:space="preserve"> </w:t>
            </w:r>
          </w:p>
        </w:tc>
      </w:tr>
    </w:tbl>
    <w:p w:rsidR="00C218B6" w:rsidRPr="00160DF1" w:rsidRDefault="00C218B6" w:rsidP="00C218B6">
      <w:pPr>
        <w:ind w:firstLine="709"/>
        <w:jc w:val="center"/>
        <w:rPr>
          <w:b/>
        </w:rPr>
      </w:pPr>
    </w:p>
    <w:p w:rsidR="00C218B6" w:rsidRPr="00160DF1" w:rsidRDefault="00C218B6" w:rsidP="00C218B6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218B6" w:rsidRPr="00C218B6" w:rsidTr="00D663A4">
        <w:tc>
          <w:tcPr>
            <w:tcW w:w="4968" w:type="dxa"/>
          </w:tcPr>
          <w:p w:rsidR="00C218B6" w:rsidRPr="00C218B6" w:rsidRDefault="00D66FEF" w:rsidP="00D663A4">
            <w:pPr>
              <w:rPr>
                <w:color w:val="FF0000"/>
              </w:rPr>
            </w:pPr>
            <w:r>
              <w:t>Об утверждении Поряд</w:t>
            </w:r>
            <w:r w:rsidRPr="005D6081">
              <w:t>к</w:t>
            </w:r>
            <w:r>
              <w:t>а</w:t>
            </w:r>
            <w:r w:rsidRPr="005D6081">
              <w:t xml:space="preserve"> взаимодействия при осуществлении</w:t>
            </w:r>
            <w:r w:rsidR="000D28D0">
              <w:t xml:space="preserve"> контроля Финансовым управлением администрации </w:t>
            </w:r>
            <w:proofErr w:type="spellStart"/>
            <w:r w:rsidR="000D28D0">
              <w:t>Большесельского</w:t>
            </w:r>
            <w:proofErr w:type="spellEnd"/>
            <w:r w:rsidRPr="005D6081">
              <w:t xml:space="preserve"> муниципального района Ярославской области с субъектам</w:t>
            </w:r>
            <w:r>
              <w:t xml:space="preserve">и контроля, указанными в пункте 4 </w:t>
            </w:r>
            <w:r w:rsidRPr="005D6081">
              <w:t>Правил осуществления контроля, предусмотренного частью 5</w:t>
            </w:r>
            <w:r>
              <w:t xml:space="preserve"> статьи 99 Федерального закона «</w:t>
            </w:r>
            <w:r w:rsidRPr="005D6081">
              <w:t>О контрактной системе в сфере закупок товаров, работ, услуг для обеспечения госуд</w:t>
            </w:r>
            <w:r>
              <w:t>арственных и муниципальных нужд»</w:t>
            </w:r>
          </w:p>
        </w:tc>
        <w:tc>
          <w:tcPr>
            <w:tcW w:w="4603" w:type="dxa"/>
          </w:tcPr>
          <w:p w:rsidR="00C218B6" w:rsidRPr="00C218B6" w:rsidRDefault="00C218B6" w:rsidP="00D663A4">
            <w:pPr>
              <w:ind w:firstLine="709"/>
              <w:rPr>
                <w:color w:val="FF0000"/>
              </w:rPr>
            </w:pPr>
          </w:p>
        </w:tc>
      </w:tr>
    </w:tbl>
    <w:p w:rsidR="00C218B6" w:rsidRPr="00C218B6" w:rsidRDefault="00C218B6" w:rsidP="00C218B6">
      <w:pPr>
        <w:ind w:firstLine="709"/>
        <w:jc w:val="center"/>
        <w:rPr>
          <w:color w:val="FF0000"/>
        </w:rPr>
      </w:pPr>
    </w:p>
    <w:p w:rsidR="00C218B6" w:rsidRPr="00C218B6" w:rsidRDefault="00C218B6" w:rsidP="00C218B6">
      <w:pPr>
        <w:ind w:firstLine="709"/>
        <w:rPr>
          <w:color w:val="FF0000"/>
        </w:rPr>
      </w:pPr>
    </w:p>
    <w:p w:rsidR="00C218B6" w:rsidRPr="00C218B6" w:rsidRDefault="0019128F" w:rsidP="00C218B6">
      <w:pPr>
        <w:ind w:firstLine="709"/>
        <w:jc w:val="both"/>
        <w:rPr>
          <w:color w:val="FF0000"/>
        </w:rPr>
      </w:pPr>
      <w:proofErr w:type="gramStart"/>
      <w:r w:rsidRPr="00457952">
        <w:rPr>
          <w:szCs w:val="28"/>
        </w:rPr>
        <w:t xml:space="preserve">В целях реализации </w:t>
      </w:r>
      <w:hyperlink r:id="rId6" w:history="1">
        <w:r w:rsidRPr="00457952">
          <w:rPr>
            <w:szCs w:val="28"/>
          </w:rPr>
          <w:t>части 6 статьи 99</w:t>
        </w:r>
      </w:hyperlink>
      <w:r w:rsidRPr="00457952">
        <w:rPr>
          <w:szCs w:val="28"/>
        </w:rPr>
        <w:t xml:space="preserve"> Федеральн</w:t>
      </w:r>
      <w:r w:rsidR="00CD7905">
        <w:rPr>
          <w:szCs w:val="28"/>
        </w:rPr>
        <w:t>ого закона от 5 апреля 2013 г. №</w:t>
      </w:r>
      <w:r w:rsidRPr="00457952">
        <w:rPr>
          <w:szCs w:val="28"/>
        </w:rPr>
        <w:t xml:space="preserve"> 44-ФЗ </w:t>
      </w:r>
      <w:r>
        <w:rPr>
          <w:szCs w:val="28"/>
        </w:rPr>
        <w:t>«</w:t>
      </w:r>
      <w:r w:rsidRPr="0045795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457952">
        <w:rPr>
          <w:szCs w:val="28"/>
        </w:rPr>
        <w:t xml:space="preserve">, в соответствии с </w:t>
      </w:r>
      <w:hyperlink r:id="rId7" w:history="1">
        <w:r w:rsidRPr="00457952">
          <w:rPr>
            <w:szCs w:val="28"/>
          </w:rPr>
          <w:t>пунктом 1</w:t>
        </w:r>
        <w:r>
          <w:rPr>
            <w:szCs w:val="28"/>
          </w:rPr>
          <w:t>1</w:t>
        </w:r>
      </w:hyperlink>
      <w:r w:rsidRPr="00457952">
        <w:rPr>
          <w:szCs w:val="28"/>
        </w:rPr>
        <w:t xml:space="preserve"> Правил осуществления контроля, предусмотренного </w:t>
      </w:r>
      <w:hyperlink r:id="rId8" w:history="1">
        <w:r w:rsidRPr="00457952">
          <w:rPr>
            <w:szCs w:val="28"/>
          </w:rPr>
          <w:t>частью 5 статьи 99</w:t>
        </w:r>
      </w:hyperlink>
      <w:r w:rsidRPr="00457952">
        <w:rPr>
          <w:szCs w:val="28"/>
        </w:rPr>
        <w:t xml:space="preserve"> Федерального закона </w:t>
      </w:r>
      <w:r>
        <w:rPr>
          <w:szCs w:val="28"/>
        </w:rPr>
        <w:t>«</w:t>
      </w:r>
      <w:r w:rsidRPr="0045795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szCs w:val="28"/>
        </w:rPr>
        <w:t>»</w:t>
      </w:r>
      <w:r w:rsidRPr="00457952">
        <w:rPr>
          <w:szCs w:val="28"/>
        </w:rPr>
        <w:t>, утвержденных постановлением Правительства Российской Ф</w:t>
      </w:r>
      <w:r w:rsidR="00CD7905">
        <w:rPr>
          <w:szCs w:val="28"/>
        </w:rPr>
        <w:t>едерации от 12 декабря 2015 г. №</w:t>
      </w:r>
      <w:r w:rsidRPr="00457952">
        <w:rPr>
          <w:szCs w:val="28"/>
        </w:rPr>
        <w:t xml:space="preserve"> 1367</w:t>
      </w:r>
    </w:p>
    <w:p w:rsidR="00C218B6" w:rsidRPr="00C218B6" w:rsidRDefault="00C218B6" w:rsidP="00C218B6">
      <w:pPr>
        <w:ind w:firstLine="709"/>
        <w:jc w:val="both"/>
        <w:rPr>
          <w:color w:val="FF0000"/>
        </w:rPr>
      </w:pPr>
    </w:p>
    <w:p w:rsidR="00C218B6" w:rsidRPr="00CD7905" w:rsidRDefault="00C218B6" w:rsidP="00C218B6">
      <w:pPr>
        <w:ind w:firstLine="709"/>
        <w:jc w:val="center"/>
      </w:pPr>
      <w:r w:rsidRPr="00CD7905">
        <w:t>ПРИКАЗЫВАЮ:</w:t>
      </w:r>
    </w:p>
    <w:p w:rsidR="00C218B6" w:rsidRPr="00C218B6" w:rsidRDefault="00CD7905" w:rsidP="00C218B6">
      <w:pPr>
        <w:ind w:firstLine="709"/>
        <w:jc w:val="both"/>
        <w:rPr>
          <w:color w:val="FF0000"/>
        </w:rPr>
      </w:pPr>
      <w:r w:rsidRPr="00CD7905">
        <w:t>1. Утвердить прилагаемый</w:t>
      </w:r>
      <w:r w:rsidR="00C218B6" w:rsidRPr="00CD7905">
        <w:t xml:space="preserve"> </w:t>
      </w:r>
      <w:r w:rsidR="006F6235">
        <w:t>П</w:t>
      </w:r>
      <w:r w:rsidRPr="00CD7905">
        <w:t>орядок взаимодействия при осуществлении контро</w:t>
      </w:r>
      <w:r w:rsidR="000D28D0">
        <w:t xml:space="preserve">ля Финансовым управлением администрации </w:t>
      </w:r>
      <w:proofErr w:type="spellStart"/>
      <w:r w:rsidR="000D28D0">
        <w:t>Большесельского</w:t>
      </w:r>
      <w:proofErr w:type="spellEnd"/>
      <w:r w:rsidRPr="00CD7905">
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C218B6" w:rsidRPr="009A5B68" w:rsidRDefault="00C218B6" w:rsidP="00C218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A5B68">
        <w:t xml:space="preserve">2. </w:t>
      </w:r>
      <w:r w:rsidR="009A5B68" w:rsidRPr="009A5B68">
        <w:t>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FC253C" w:rsidRDefault="00273265" w:rsidP="00C218B6">
      <w:pPr>
        <w:ind w:firstLine="709"/>
        <w:jc w:val="both"/>
        <w:rPr>
          <w:color w:val="000000" w:themeColor="text1"/>
        </w:rPr>
      </w:pPr>
      <w:r w:rsidRPr="00FC253C">
        <w:rPr>
          <w:color w:val="000000" w:themeColor="text1"/>
        </w:rPr>
        <w:t>3.</w:t>
      </w:r>
      <w:proofErr w:type="gramStart"/>
      <w:r w:rsidRPr="00FC253C">
        <w:rPr>
          <w:color w:val="000000" w:themeColor="text1"/>
        </w:rPr>
        <w:t>Контроль за</w:t>
      </w:r>
      <w:proofErr w:type="gramEnd"/>
      <w:r w:rsidRPr="00FC253C">
        <w:rPr>
          <w:color w:val="000000" w:themeColor="text1"/>
        </w:rPr>
        <w:t xml:space="preserve"> исполнением настоящего приказа возложить на начальника финансового управления администрации </w:t>
      </w:r>
      <w:proofErr w:type="spellStart"/>
      <w:r w:rsidRPr="00FC253C">
        <w:rPr>
          <w:color w:val="000000" w:themeColor="text1"/>
        </w:rPr>
        <w:t>Большесельского</w:t>
      </w:r>
      <w:proofErr w:type="spellEnd"/>
      <w:r w:rsidRPr="00FC253C">
        <w:rPr>
          <w:color w:val="000000" w:themeColor="text1"/>
        </w:rPr>
        <w:t xml:space="preserve"> МР</w:t>
      </w:r>
      <w:r w:rsidR="00FC253C">
        <w:rPr>
          <w:color w:val="000000" w:themeColor="text1"/>
        </w:rPr>
        <w:t xml:space="preserve"> Лыкову В.В.</w:t>
      </w:r>
    </w:p>
    <w:p w:rsidR="00FC253C" w:rsidRDefault="00FC253C" w:rsidP="00C218B6">
      <w:pPr>
        <w:ind w:firstLine="709"/>
        <w:jc w:val="both"/>
        <w:rPr>
          <w:color w:val="000000" w:themeColor="text1"/>
        </w:rPr>
      </w:pPr>
    </w:p>
    <w:p w:rsidR="00FC253C" w:rsidRDefault="00FC253C" w:rsidP="00C218B6">
      <w:pPr>
        <w:ind w:firstLine="709"/>
        <w:jc w:val="both"/>
        <w:rPr>
          <w:color w:val="000000" w:themeColor="text1"/>
        </w:rPr>
      </w:pPr>
    </w:p>
    <w:p w:rsidR="00C218B6" w:rsidRPr="00FC253C" w:rsidRDefault="00C218B6" w:rsidP="00C218B6">
      <w:pPr>
        <w:ind w:firstLine="709"/>
        <w:jc w:val="both"/>
        <w:rPr>
          <w:color w:val="000000" w:themeColor="text1"/>
        </w:rPr>
      </w:pPr>
      <w:r w:rsidRPr="00FC253C">
        <w:rPr>
          <w:color w:val="000000" w:themeColor="text1"/>
        </w:rPr>
        <w:tab/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5211"/>
        <w:gridCol w:w="1985"/>
        <w:gridCol w:w="2611"/>
      </w:tblGrid>
      <w:tr w:rsidR="00C218B6" w:rsidRPr="00160DF1" w:rsidTr="00D663A4">
        <w:tc>
          <w:tcPr>
            <w:tcW w:w="5211" w:type="dxa"/>
            <w:shd w:val="clear" w:color="auto" w:fill="auto"/>
          </w:tcPr>
          <w:p w:rsidR="00C218B6" w:rsidRPr="00160DF1" w:rsidRDefault="000D28D0" w:rsidP="00D663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265F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218B6" w:rsidRPr="00160DF1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управления</w:t>
            </w:r>
            <w:r w:rsidR="00C218B6" w:rsidRPr="0016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B6" w:rsidRPr="00160DF1" w:rsidRDefault="000D28D0" w:rsidP="00D663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="00C218B6" w:rsidRPr="0016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18B6" w:rsidRPr="00160DF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218B6" w:rsidRPr="0016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B6" w:rsidRPr="00160DF1" w:rsidRDefault="00C218B6" w:rsidP="00D663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F1">
              <w:rPr>
                <w:rFonts w:ascii="Times New Roman" w:hAnsi="Times New Roman" w:cs="Times New Roman"/>
                <w:sz w:val="24"/>
                <w:szCs w:val="24"/>
              </w:rPr>
              <w:t>района Ярославской области</w:t>
            </w:r>
          </w:p>
        </w:tc>
        <w:tc>
          <w:tcPr>
            <w:tcW w:w="1985" w:type="dxa"/>
            <w:shd w:val="clear" w:color="auto" w:fill="auto"/>
          </w:tcPr>
          <w:p w:rsidR="00C218B6" w:rsidRPr="00160DF1" w:rsidRDefault="00C218B6" w:rsidP="00D663A4">
            <w:pPr>
              <w:ind w:firstLine="709"/>
            </w:pPr>
          </w:p>
          <w:p w:rsidR="00C218B6" w:rsidRPr="00160DF1" w:rsidRDefault="00C218B6" w:rsidP="00D663A4"/>
          <w:p w:rsidR="00C218B6" w:rsidRPr="00160DF1" w:rsidRDefault="00C218B6" w:rsidP="00D663A4">
            <w:r w:rsidRPr="00160DF1">
              <w:t>______________</w:t>
            </w:r>
          </w:p>
        </w:tc>
        <w:tc>
          <w:tcPr>
            <w:tcW w:w="2611" w:type="dxa"/>
            <w:shd w:val="clear" w:color="auto" w:fill="auto"/>
          </w:tcPr>
          <w:p w:rsidR="00C218B6" w:rsidRPr="00160DF1" w:rsidRDefault="00C218B6" w:rsidP="00D663A4">
            <w:pPr>
              <w:ind w:firstLine="709"/>
            </w:pPr>
          </w:p>
          <w:p w:rsidR="00C218B6" w:rsidRPr="00160DF1" w:rsidRDefault="00C218B6" w:rsidP="00D663A4">
            <w:pPr>
              <w:ind w:firstLine="709"/>
            </w:pPr>
          </w:p>
          <w:p w:rsidR="00C218B6" w:rsidRPr="00160DF1" w:rsidRDefault="00E265F3" w:rsidP="00D663A4">
            <w:proofErr w:type="spellStart"/>
            <w:r>
              <w:t>В.В.Лыкова</w:t>
            </w:r>
            <w:proofErr w:type="spellEnd"/>
            <w:r>
              <w:t>.</w:t>
            </w:r>
          </w:p>
        </w:tc>
      </w:tr>
    </w:tbl>
    <w:p w:rsidR="00C75A28" w:rsidRDefault="00C75A28" w:rsidP="001E3BDB">
      <w:pPr>
        <w:jc w:val="both"/>
      </w:pPr>
    </w:p>
    <w:p w:rsidR="009A5B68" w:rsidRDefault="009A5B68" w:rsidP="001E3BDB">
      <w:pPr>
        <w:jc w:val="both"/>
      </w:pPr>
    </w:p>
    <w:p w:rsidR="009A5B68" w:rsidRDefault="009A5B68" w:rsidP="001E3BD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918"/>
      </w:tblGrid>
      <w:tr w:rsidR="00E34802" w:rsidRPr="00583F66" w:rsidTr="00D663A4">
        <w:tc>
          <w:tcPr>
            <w:tcW w:w="3936" w:type="dxa"/>
            <w:shd w:val="clear" w:color="auto" w:fill="auto"/>
          </w:tcPr>
          <w:p w:rsidR="00E34802" w:rsidRPr="00583F66" w:rsidRDefault="00E34802" w:rsidP="00D663A4"/>
        </w:tc>
        <w:tc>
          <w:tcPr>
            <w:tcW w:w="5918" w:type="dxa"/>
            <w:shd w:val="clear" w:color="auto" w:fill="auto"/>
          </w:tcPr>
          <w:p w:rsidR="00E34802" w:rsidRPr="00583F66" w:rsidRDefault="00A90B48" w:rsidP="00D663A4">
            <w:pPr>
              <w:jc w:val="right"/>
            </w:pPr>
            <w:r>
              <w:t>Утвержден Приказом Ф</w:t>
            </w:r>
            <w:r w:rsidR="00E34802" w:rsidRPr="00583F66">
              <w:t>инансов</w:t>
            </w:r>
            <w:r>
              <w:t xml:space="preserve">ого управления администрации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</w:t>
            </w:r>
            <w:r w:rsidR="00E34802" w:rsidRPr="00583F66">
              <w:t xml:space="preserve"> муниципального района Ярославской области от</w:t>
            </w:r>
            <w:r w:rsidR="00FF76C7">
              <w:t xml:space="preserve"> 29</w:t>
            </w:r>
            <w:r>
              <w:t>.</w:t>
            </w:r>
            <w:r w:rsidR="00FF76C7">
              <w:t>12</w:t>
            </w:r>
            <w:r>
              <w:t>.201</w:t>
            </w:r>
            <w:r w:rsidR="00FF76C7">
              <w:t>6</w:t>
            </w:r>
            <w:r>
              <w:t xml:space="preserve"> г. №</w:t>
            </w:r>
            <w:r w:rsidR="00FF76C7">
              <w:t>95</w:t>
            </w:r>
            <w:r>
              <w:t xml:space="preserve"> </w:t>
            </w:r>
          </w:p>
        </w:tc>
      </w:tr>
    </w:tbl>
    <w:p w:rsidR="00E34802" w:rsidRDefault="00E34802" w:rsidP="001E3BDB">
      <w:pPr>
        <w:jc w:val="both"/>
      </w:pPr>
    </w:p>
    <w:p w:rsidR="001E3BDB" w:rsidRDefault="001E3BDB" w:rsidP="001E3BDB">
      <w:pPr>
        <w:jc w:val="both"/>
      </w:pPr>
    </w:p>
    <w:p w:rsidR="00665CFD" w:rsidRDefault="00665CFD" w:rsidP="001E3BDB">
      <w:pPr>
        <w:jc w:val="center"/>
        <w:rPr>
          <w:b/>
        </w:rPr>
      </w:pPr>
    </w:p>
    <w:p w:rsidR="001E3BDB" w:rsidRPr="00CD1F88" w:rsidRDefault="001E3BDB" w:rsidP="001E3BDB">
      <w:pPr>
        <w:jc w:val="center"/>
        <w:rPr>
          <w:b/>
        </w:rPr>
      </w:pPr>
      <w:r w:rsidRPr="00CD1F88">
        <w:rPr>
          <w:b/>
        </w:rPr>
        <w:t xml:space="preserve">Порядок </w:t>
      </w:r>
    </w:p>
    <w:p w:rsidR="001E3BDB" w:rsidRDefault="001E3BDB" w:rsidP="001E3BDB">
      <w:pPr>
        <w:jc w:val="center"/>
        <w:rPr>
          <w:b/>
        </w:rPr>
      </w:pPr>
      <w:r w:rsidRPr="00CD1F88">
        <w:rPr>
          <w:b/>
        </w:rPr>
        <w:t>взаимодействия при осущ</w:t>
      </w:r>
      <w:r w:rsidR="00A90B48">
        <w:rPr>
          <w:b/>
        </w:rPr>
        <w:t>ествлении контроля Ф</w:t>
      </w:r>
      <w:r w:rsidRPr="00CD1F88">
        <w:rPr>
          <w:b/>
        </w:rPr>
        <w:t>инансов</w:t>
      </w:r>
      <w:r w:rsidR="00A90B48">
        <w:rPr>
          <w:b/>
        </w:rPr>
        <w:t xml:space="preserve">ым управлением администрации </w:t>
      </w:r>
      <w:proofErr w:type="spellStart"/>
      <w:r w:rsidR="00A90B48">
        <w:rPr>
          <w:b/>
        </w:rPr>
        <w:t>Большесельского</w:t>
      </w:r>
      <w:proofErr w:type="spellEnd"/>
      <w:r w:rsidRPr="00CD1F88">
        <w:rPr>
          <w:b/>
        </w:rPr>
        <w:t xml:space="preserve"> муниципального района Ярославской области с субъектам</w:t>
      </w:r>
      <w:r w:rsidR="00370C9C">
        <w:rPr>
          <w:b/>
        </w:rPr>
        <w:t xml:space="preserve">и контроля, указанными в пункте 4 </w:t>
      </w:r>
      <w:r w:rsidRPr="00CD1F88">
        <w:rPr>
          <w:b/>
        </w:rPr>
        <w:t>Правил осуществления контроля, предусмотренного частью 5</w:t>
      </w:r>
      <w:r w:rsidR="00246AE8">
        <w:rPr>
          <w:b/>
        </w:rPr>
        <w:t xml:space="preserve"> статьи 99 Федерального закона «</w:t>
      </w:r>
      <w:r w:rsidRPr="00CD1F88">
        <w:rPr>
          <w:b/>
        </w:rPr>
        <w:t>О контрактной системе в сфере закупок товаров, работ, услуг для обеспечения госуд</w:t>
      </w:r>
      <w:r w:rsidR="00246AE8">
        <w:rPr>
          <w:b/>
        </w:rPr>
        <w:t>арственных и муниципальных нужд»</w:t>
      </w:r>
    </w:p>
    <w:p w:rsidR="005D6081" w:rsidRDefault="005D6081" w:rsidP="001E3BDB">
      <w:pPr>
        <w:jc w:val="center"/>
        <w:rPr>
          <w:b/>
        </w:rPr>
      </w:pPr>
    </w:p>
    <w:p w:rsidR="005D6081" w:rsidRDefault="005D6081" w:rsidP="001E3BDB">
      <w:pPr>
        <w:jc w:val="center"/>
      </w:pPr>
      <w:r w:rsidRPr="0057119A">
        <w:t>1. Общие положения</w:t>
      </w:r>
    </w:p>
    <w:p w:rsidR="005D6081" w:rsidRDefault="005D6081" w:rsidP="001E3BDB">
      <w:pPr>
        <w:jc w:val="center"/>
      </w:pPr>
    </w:p>
    <w:p w:rsidR="005D6081" w:rsidRPr="00BB4753" w:rsidRDefault="005D6081" w:rsidP="005D6081">
      <w:pPr>
        <w:jc w:val="both"/>
        <w:rPr>
          <w:rStyle w:val="a3"/>
          <w:rFonts w:cs="Arial"/>
          <w:bCs/>
          <w:color w:val="auto"/>
        </w:rPr>
      </w:pPr>
      <w:r>
        <w:tab/>
      </w:r>
      <w:r w:rsidRPr="005D6081">
        <w:t xml:space="preserve">1.1. </w:t>
      </w:r>
      <w:proofErr w:type="gramStart"/>
      <w:r w:rsidRPr="005D6081">
        <w:t>Настоящий Порядок взаимодействия при ос</w:t>
      </w:r>
      <w:r w:rsidR="00A90B48">
        <w:t>уществлении контроля ф</w:t>
      </w:r>
      <w:r w:rsidRPr="005D6081">
        <w:t>инансов</w:t>
      </w:r>
      <w:r w:rsidR="00A90B48">
        <w:t xml:space="preserve">ого управления администрации </w:t>
      </w:r>
      <w:proofErr w:type="spellStart"/>
      <w:r w:rsidR="00A90B48">
        <w:t>Большесельского</w:t>
      </w:r>
      <w:proofErr w:type="spellEnd"/>
      <w:r w:rsidR="00A90B48">
        <w:t xml:space="preserve"> </w:t>
      </w:r>
      <w:r w:rsidRPr="005D6081">
        <w:t xml:space="preserve"> муниципального района Ярославской области с субъектам</w:t>
      </w:r>
      <w:r w:rsidR="00370C9C">
        <w:t xml:space="preserve">и контроля, указанными в пункте 4 </w:t>
      </w:r>
      <w:r w:rsidRPr="005D6081">
        <w:t>Правил осуществления контроля, предусмотренного частью 5</w:t>
      </w:r>
      <w:r w:rsidR="00246AE8">
        <w:t xml:space="preserve"> статьи 99 Федерального закона «</w:t>
      </w:r>
      <w:r w:rsidRPr="005D6081">
        <w:t>О контрактной системе в сфере закупок товаров, работ, услуг для обеспечения госуд</w:t>
      </w:r>
      <w:r w:rsidR="00246AE8">
        <w:t>арственных и муниципальных нужд»</w:t>
      </w:r>
      <w:r w:rsidRPr="005D6081">
        <w:t xml:space="preserve"> </w:t>
      </w:r>
      <w:r>
        <w:t>(далее – Порядок</w:t>
      </w:r>
      <w:r w:rsidR="00BB4753">
        <w:t xml:space="preserve"> взаимодействия</w:t>
      </w:r>
      <w:r w:rsidR="00EB6A39">
        <w:t xml:space="preserve">) </w:t>
      </w:r>
      <w:r w:rsidRPr="0057119A">
        <w:t>разработан в соответствии с</w:t>
      </w:r>
      <w:r>
        <w:t xml:space="preserve"> Приказом Министерства</w:t>
      </w:r>
      <w:r w:rsidR="00A7761C">
        <w:t xml:space="preserve"> финансов</w:t>
      </w:r>
      <w:r>
        <w:t xml:space="preserve"> Российской Федерации от 22</w:t>
      </w:r>
      <w:proofErr w:type="gramEnd"/>
      <w:r>
        <w:t xml:space="preserve"> </w:t>
      </w:r>
      <w:proofErr w:type="gramStart"/>
      <w:r>
        <w:t xml:space="preserve">июля 2016 г. № 120н </w:t>
      </w:r>
      <w:r w:rsidR="00246AE8">
        <w:rPr>
          <w:rStyle w:val="a3"/>
          <w:rFonts w:cs="Arial"/>
          <w:bCs/>
          <w:color w:val="auto"/>
        </w:rPr>
        <w:t>«</w:t>
      </w:r>
      <w:r w:rsidR="00A7761C" w:rsidRPr="00BB4753">
        <w:rPr>
          <w:rStyle w:val="a3"/>
          <w:rFonts w:cs="Arial"/>
          <w:bCs/>
          <w:color w:val="auto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 w:rsidR="00246AE8">
        <w:rPr>
          <w:rStyle w:val="a3"/>
          <w:rFonts w:cs="Arial"/>
          <w:bCs/>
          <w:color w:val="auto"/>
        </w:rPr>
        <w:t xml:space="preserve"> статьи 99 Федерального закона «</w:t>
      </w:r>
      <w:r w:rsidR="00A7761C" w:rsidRPr="00BB4753">
        <w:rPr>
          <w:rStyle w:val="a3"/>
          <w:rFonts w:cs="Arial"/>
          <w:bCs/>
          <w:color w:val="auto"/>
        </w:rPr>
        <w:t>О контрактной системе в сфере закупок товаров, работ, услуг для обеспечения госуд</w:t>
      </w:r>
      <w:r w:rsidR="00246AE8">
        <w:rPr>
          <w:rStyle w:val="a3"/>
          <w:rFonts w:cs="Arial"/>
          <w:bCs/>
          <w:color w:val="auto"/>
        </w:rPr>
        <w:t>арственных и муниципальных</w:t>
      </w:r>
      <w:proofErr w:type="gramEnd"/>
      <w:r w:rsidR="00246AE8">
        <w:rPr>
          <w:rStyle w:val="a3"/>
          <w:rFonts w:cs="Arial"/>
          <w:bCs/>
          <w:color w:val="auto"/>
        </w:rPr>
        <w:t xml:space="preserve"> нужд»</w:t>
      </w:r>
      <w:r w:rsidR="002A79F3">
        <w:rPr>
          <w:rStyle w:val="a3"/>
          <w:rFonts w:cs="Arial"/>
          <w:bCs/>
          <w:color w:val="auto"/>
        </w:rPr>
        <w:t xml:space="preserve">, </w:t>
      </w:r>
      <w:r w:rsidR="00A7761C" w:rsidRPr="00BB4753">
        <w:rPr>
          <w:rStyle w:val="a3"/>
          <w:rFonts w:cs="Arial"/>
          <w:bCs/>
          <w:color w:val="auto"/>
        </w:rPr>
        <w:t>утвержденных постановлением Правительства Российской Федерации от 12 декабря</w:t>
      </w:r>
      <w:r w:rsidR="00246AE8">
        <w:rPr>
          <w:rStyle w:val="a3"/>
          <w:rFonts w:cs="Arial"/>
          <w:bCs/>
          <w:color w:val="auto"/>
        </w:rPr>
        <w:t xml:space="preserve"> 2015 г. №</w:t>
      </w:r>
      <w:r w:rsidR="005E2211">
        <w:rPr>
          <w:rStyle w:val="a3"/>
          <w:rFonts w:cs="Arial"/>
          <w:bCs/>
          <w:color w:val="auto"/>
        </w:rPr>
        <w:t> 1367»</w:t>
      </w:r>
      <w:r w:rsidR="00A7761C" w:rsidRPr="00BB4753">
        <w:rPr>
          <w:rStyle w:val="a3"/>
          <w:rFonts w:cs="Arial"/>
          <w:bCs/>
          <w:color w:val="auto"/>
        </w:rPr>
        <w:t>.</w:t>
      </w:r>
    </w:p>
    <w:p w:rsidR="00A7761C" w:rsidRDefault="00246AE8" w:rsidP="005D6081">
      <w:pPr>
        <w:jc w:val="both"/>
      </w:pPr>
      <w:r>
        <w:rPr>
          <w:rStyle w:val="a3"/>
          <w:rFonts w:cs="Arial"/>
          <w:bCs/>
          <w:color w:val="auto"/>
        </w:rPr>
        <w:tab/>
      </w:r>
      <w:r w:rsidR="00A7761C" w:rsidRPr="00246AE8">
        <w:rPr>
          <w:rStyle w:val="a3"/>
          <w:rFonts w:cs="Arial"/>
          <w:bCs/>
          <w:color w:val="auto"/>
        </w:rPr>
        <w:t>1.2.</w:t>
      </w:r>
      <w:r w:rsidR="000925D7">
        <w:rPr>
          <w:rStyle w:val="a3"/>
          <w:rFonts w:cs="Arial"/>
          <w:bCs/>
          <w:color w:val="auto"/>
        </w:rPr>
        <w:t xml:space="preserve"> </w:t>
      </w:r>
      <w:proofErr w:type="gramStart"/>
      <w:r w:rsidR="00D45498">
        <w:t xml:space="preserve">Порядок взаимодействия применяется при размещении субъектами контроля в единой информационной системе в сфере закупок или направлении на согласование в органы контроля документов, определенных </w:t>
      </w:r>
      <w:hyperlink r:id="rId9" w:history="1">
        <w:r w:rsidR="00D45498" w:rsidRPr="00D45498">
          <w:rPr>
            <w:rStyle w:val="a3"/>
            <w:rFonts w:cs="Arial"/>
            <w:color w:val="auto"/>
          </w:rPr>
          <w:t>Федеральным законом</w:t>
        </w:r>
      </w:hyperlink>
      <w:r w:rsidR="00D45498" w:rsidRPr="00D45498">
        <w:t xml:space="preserve"> о</w:t>
      </w:r>
      <w:r w:rsidR="00D45498">
        <w:t xml:space="preserve">т 5 апреля 2013 г. № 44-ФЗ «О контрактной системе в сфере закупок товаров, работ, услуг для обеспечения государственных и муниципальных нужд, в целях осуществления контроля, предусмотренного </w:t>
      </w:r>
      <w:hyperlink r:id="rId10" w:history="1">
        <w:r w:rsidR="00D45498" w:rsidRPr="00D45498">
          <w:rPr>
            <w:rStyle w:val="a3"/>
            <w:rFonts w:cs="Arial"/>
            <w:color w:val="auto"/>
          </w:rPr>
          <w:t>частью 5 статьи 99</w:t>
        </w:r>
      </w:hyperlink>
      <w:r w:rsidR="00D45498">
        <w:t xml:space="preserve"> указанного Федерального</w:t>
      </w:r>
      <w:r w:rsidR="00E20003">
        <w:t xml:space="preserve"> закона</w:t>
      </w:r>
      <w:r w:rsidR="005E2211">
        <w:t xml:space="preserve"> (далее – Федеральный</w:t>
      </w:r>
      <w:proofErr w:type="gramEnd"/>
      <w:r w:rsidR="005E2211">
        <w:t xml:space="preserve"> закон)</w:t>
      </w:r>
      <w:r w:rsidR="00D45498">
        <w:t>.</w:t>
      </w:r>
    </w:p>
    <w:p w:rsidR="00D45498" w:rsidRDefault="00D45498" w:rsidP="005D6081">
      <w:pPr>
        <w:jc w:val="both"/>
      </w:pPr>
      <w:r>
        <w:tab/>
      </w:r>
      <w:r w:rsidRPr="0055778B">
        <w:t>1.3. В Порядке</w:t>
      </w:r>
      <w:r>
        <w:t xml:space="preserve"> взаимодействия</w:t>
      </w:r>
      <w:r w:rsidRPr="0055778B">
        <w:t xml:space="preserve"> применяются следующие термины и понятия:</w:t>
      </w:r>
    </w:p>
    <w:p w:rsidR="00D45498" w:rsidRDefault="00D45498" w:rsidP="005D6081">
      <w:pPr>
        <w:jc w:val="both"/>
      </w:pPr>
      <w:r>
        <w:tab/>
        <w:t xml:space="preserve">орган контроля – </w:t>
      </w:r>
      <w:r w:rsidR="00BD0278">
        <w:t>Ф</w:t>
      </w:r>
      <w:r w:rsidRPr="005D6081">
        <w:t>инансов</w:t>
      </w:r>
      <w:r w:rsidR="00BD0278">
        <w:t xml:space="preserve">ое управление администрации </w:t>
      </w:r>
      <w:proofErr w:type="spellStart"/>
      <w:r w:rsidR="00BD0278">
        <w:t>Большесельского</w:t>
      </w:r>
      <w:proofErr w:type="spellEnd"/>
      <w:r w:rsidRPr="005D6081">
        <w:t xml:space="preserve"> муниципального района Ярославской</w:t>
      </w:r>
      <w:r w:rsidR="008C42AA">
        <w:t xml:space="preserve"> области</w:t>
      </w:r>
      <w:r w:rsidR="00BD0278">
        <w:t xml:space="preserve"> (далее –</w:t>
      </w:r>
      <w:r w:rsidR="00237B7D">
        <w:t xml:space="preserve"> финансов</w:t>
      </w:r>
      <w:r w:rsidR="00BD0278">
        <w:t>ое управление</w:t>
      </w:r>
      <w:r w:rsidR="00237B7D">
        <w:t>)</w:t>
      </w:r>
      <w:r w:rsidR="00304764">
        <w:t>;</w:t>
      </w:r>
    </w:p>
    <w:p w:rsidR="00304764" w:rsidRDefault="00304764" w:rsidP="00304764">
      <w:pPr>
        <w:jc w:val="both"/>
      </w:pPr>
      <w:r>
        <w:tab/>
        <w:t>субъекты контроля:</w:t>
      </w:r>
    </w:p>
    <w:p w:rsidR="00304764" w:rsidRDefault="00304764" w:rsidP="00304764">
      <w:pPr>
        <w:jc w:val="both"/>
      </w:pPr>
      <w:bookmarkStart w:id="0" w:name="sub_1041"/>
      <w:r>
        <w:tab/>
        <w:t xml:space="preserve">а) муниципальные заказчики, осуществляющие закупки от имени субъекта </w:t>
      </w:r>
      <w:proofErr w:type="spellStart"/>
      <w:r w:rsidR="00E96362">
        <w:t>Большесельского</w:t>
      </w:r>
      <w:proofErr w:type="spellEnd"/>
      <w:r w:rsidR="00731BB6">
        <w:t xml:space="preserve"> муниципального района</w:t>
      </w:r>
      <w:r>
        <w:t xml:space="preserve"> за счет средств </w:t>
      </w:r>
      <w:r w:rsidR="00731BB6" w:rsidRPr="00A4697B">
        <w:t>районного бюджета</w:t>
      </w:r>
      <w:r w:rsidR="00731BB6">
        <w:t>,</w:t>
      </w:r>
      <w:r>
        <w:t xml:space="preserve"> </w:t>
      </w:r>
      <w:r w:rsidR="00731BB6" w:rsidRPr="00A4697B">
        <w:t>бюджетов муниципальных образований района</w:t>
      </w:r>
      <w:r w:rsidR="00731BB6">
        <w:t xml:space="preserve"> (местного бюджета)</w:t>
      </w:r>
      <w:r>
        <w:t xml:space="preserve">, в том числе при передаче им полномочий муниципального заказчика в соответствии </w:t>
      </w:r>
      <w:r w:rsidRPr="00304764">
        <w:t xml:space="preserve">с </w:t>
      </w:r>
      <w:r w:rsidRPr="00304764">
        <w:rPr>
          <w:rStyle w:val="a3"/>
          <w:rFonts w:cs="Arial"/>
          <w:color w:val="auto"/>
        </w:rPr>
        <w:t>бюджетным законодательством</w:t>
      </w:r>
      <w:r w:rsidRPr="00304764">
        <w:t xml:space="preserve"> </w:t>
      </w:r>
      <w:r>
        <w:t>Российской Федерации;</w:t>
      </w:r>
    </w:p>
    <w:p w:rsidR="00304764" w:rsidRPr="005E2211" w:rsidRDefault="00304764" w:rsidP="00304764">
      <w:pPr>
        <w:jc w:val="both"/>
      </w:pPr>
      <w:bookmarkStart w:id="1" w:name="sub_1042"/>
      <w:bookmarkEnd w:id="0"/>
      <w:r>
        <w:tab/>
        <w:t>б) мун</w:t>
      </w:r>
      <w:r w:rsidR="00731BB6">
        <w:t>иципальные бюджетные учреждения</w:t>
      </w:r>
      <w:r>
        <w:t xml:space="preserve">, осуществляющие закупки в соответствии </w:t>
      </w:r>
      <w:r w:rsidRPr="005E2211">
        <w:t xml:space="preserve">с </w:t>
      </w:r>
      <w:r w:rsidRPr="005E2211">
        <w:rPr>
          <w:rStyle w:val="a3"/>
          <w:rFonts w:cs="Arial"/>
          <w:color w:val="auto"/>
        </w:rPr>
        <w:t>частью 1 статьи 15</w:t>
      </w:r>
      <w:r w:rsidRPr="005E2211">
        <w:t xml:space="preserve"> Федерального закона;</w:t>
      </w:r>
    </w:p>
    <w:bookmarkEnd w:id="1"/>
    <w:p w:rsidR="00304764" w:rsidRDefault="00304764" w:rsidP="00304764">
      <w:pPr>
        <w:jc w:val="both"/>
      </w:pPr>
      <w:r>
        <w:tab/>
        <w:t>в) муниципальные автономные учреждения, муни</w:t>
      </w:r>
      <w:r w:rsidR="005E2211">
        <w:t>ципальные унитарные предприятия</w:t>
      </w:r>
      <w:r>
        <w:t xml:space="preserve">, осуществляющие закупки в соответствии </w:t>
      </w:r>
      <w:r w:rsidRPr="005E2211">
        <w:t xml:space="preserve">с </w:t>
      </w:r>
      <w:r w:rsidRPr="005E2211">
        <w:rPr>
          <w:rStyle w:val="a3"/>
          <w:rFonts w:cs="Arial"/>
          <w:color w:val="auto"/>
        </w:rPr>
        <w:t>частью 4 статьи 15</w:t>
      </w:r>
      <w:r w:rsidRPr="005E2211">
        <w:t xml:space="preserve"> Федерального </w:t>
      </w:r>
      <w:r w:rsidR="005E2211">
        <w:t>закона;</w:t>
      </w:r>
    </w:p>
    <w:p w:rsidR="00244DC7" w:rsidRDefault="005E2211" w:rsidP="005D05CB">
      <w:pPr>
        <w:jc w:val="both"/>
      </w:pPr>
      <w:r>
        <w:lastRenderedPageBreak/>
        <w:tab/>
      </w:r>
      <w:r w:rsidR="00244DC7">
        <w:t>объекты контроля</w:t>
      </w:r>
      <w:r w:rsidR="00D853C0">
        <w:t>, контролируемая информация</w:t>
      </w:r>
      <w:r w:rsidR="00AD0981">
        <w:t xml:space="preserve"> – </w:t>
      </w:r>
      <w:r w:rsidR="00C850D2">
        <w:t>контроль,</w:t>
      </w:r>
      <w:r w:rsidR="00AD0981">
        <w:t xml:space="preserve"> осуществляемый</w:t>
      </w:r>
      <w:r w:rsidR="003D52E8">
        <w:t xml:space="preserve"> в отношении соответствия информации, содержащейся в документах, указанных в </w:t>
      </w:r>
      <w:r w:rsidR="003D52E8" w:rsidRPr="003D52E8">
        <w:rPr>
          <w:rStyle w:val="a3"/>
          <w:rFonts w:cs="Arial"/>
          <w:color w:val="auto"/>
        </w:rPr>
        <w:t>части 5 статьи 99</w:t>
      </w:r>
      <w:r w:rsidR="003D52E8" w:rsidRPr="003D52E8">
        <w:t xml:space="preserve"> </w:t>
      </w:r>
      <w:r w:rsidR="003D52E8">
        <w:t>Федерального</w:t>
      </w:r>
      <w:r w:rsidR="00A34152">
        <w:t xml:space="preserve"> закона</w:t>
      </w:r>
      <w:r w:rsidR="005D05CB">
        <w:t>.</w:t>
      </w:r>
    </w:p>
    <w:p w:rsidR="005E2211" w:rsidRDefault="005E2211" w:rsidP="005E2211">
      <w:pPr>
        <w:jc w:val="both"/>
      </w:pPr>
    </w:p>
    <w:p w:rsidR="005E2211" w:rsidRDefault="006172F5" w:rsidP="006172F5">
      <w:pPr>
        <w:jc w:val="center"/>
      </w:pPr>
      <w:r w:rsidRPr="00BB3692">
        <w:t xml:space="preserve">2. </w:t>
      </w:r>
      <w:r>
        <w:t>Порядок взаимодействия</w:t>
      </w:r>
    </w:p>
    <w:p w:rsidR="006172F5" w:rsidRDefault="006172F5" w:rsidP="006172F5">
      <w:pPr>
        <w:jc w:val="center"/>
      </w:pPr>
    </w:p>
    <w:p w:rsidR="009D0907" w:rsidRDefault="009D0907" w:rsidP="009D0907">
      <w:pPr>
        <w:jc w:val="both"/>
      </w:pPr>
      <w:r>
        <w:tab/>
      </w:r>
      <w:r w:rsidR="00766B62">
        <w:t xml:space="preserve">2.1. </w:t>
      </w:r>
      <w:r>
        <w:t xml:space="preserve">Взаимодействие субъектов контроля с </w:t>
      </w:r>
      <w:r w:rsidR="00301936">
        <w:t>финансов</w:t>
      </w:r>
      <w:r w:rsidR="00D0725D">
        <w:t>ым управлением</w:t>
      </w:r>
      <w:r>
        <w:t xml:space="preserve"> в целях контроля информации, определенной </w:t>
      </w:r>
      <w:hyperlink r:id="rId11" w:history="1">
        <w:r w:rsidRPr="00BB36F2">
          <w:rPr>
            <w:rStyle w:val="a3"/>
            <w:rFonts w:cs="Arial"/>
            <w:color w:val="auto"/>
          </w:rPr>
          <w:t>частью 5 статьи 99</w:t>
        </w:r>
      </w:hyperlink>
      <w:r>
        <w:t xml:space="preserve"> Федерального закона, соде</w:t>
      </w:r>
      <w:r w:rsidR="00BB36F2">
        <w:t xml:space="preserve">ржащейся в объектах контроля </w:t>
      </w:r>
      <w:r>
        <w:t>осуществляется:</w:t>
      </w:r>
    </w:p>
    <w:p w:rsidR="009D0907" w:rsidRDefault="009D0907" w:rsidP="009D0907">
      <w:pPr>
        <w:jc w:val="both"/>
      </w:pPr>
      <w:r>
        <w:tab/>
        <w:t>при размещении в единой информационной с</w:t>
      </w:r>
      <w:r w:rsidR="007337A9">
        <w:t xml:space="preserve">истеме в сфере закупок (далее – </w:t>
      </w:r>
      <w:r>
        <w:t xml:space="preserve">ЕИС) объектов контроля в форме электронного документа </w:t>
      </w:r>
      <w:r w:rsidR="007337A9">
        <w:t xml:space="preserve">(далее – </w:t>
      </w:r>
      <w:r>
        <w:t>электронный документ);</w:t>
      </w:r>
    </w:p>
    <w:p w:rsidR="00237B7D" w:rsidRDefault="009D0907" w:rsidP="009D0907">
      <w:pPr>
        <w:jc w:val="both"/>
      </w:pPr>
      <w:r>
        <w:tab/>
      </w:r>
      <w:proofErr w:type="gramStart"/>
      <w:r>
        <w:t xml:space="preserve">при согласовании </w:t>
      </w:r>
      <w:r w:rsidR="00BB0ED8">
        <w:t>ф</w:t>
      </w:r>
      <w:r w:rsidR="007337A9">
        <w:t>инансов</w:t>
      </w:r>
      <w:r w:rsidR="00BB0ED8">
        <w:t>ым управлением</w:t>
      </w:r>
      <w:r>
        <w:t xml:space="preserve"> объектов контроля или сведений об объектах контроля, предусмотренных </w:t>
      </w:r>
      <w:r w:rsidR="004D55F1">
        <w:rPr>
          <w:rStyle w:val="a3"/>
          <w:rFonts w:cs="Arial"/>
          <w:color w:val="auto"/>
        </w:rPr>
        <w:t>подпунктом «б»</w:t>
      </w:r>
      <w:r w:rsidRPr="007337A9">
        <w:rPr>
          <w:rStyle w:val="a3"/>
          <w:rFonts w:cs="Arial"/>
          <w:color w:val="auto"/>
        </w:rPr>
        <w:t xml:space="preserve"> пункта 8</w:t>
      </w:r>
      <w:r>
        <w:t xml:space="preserve"> </w:t>
      </w:r>
      <w:r w:rsidR="002A79F3">
        <w:t xml:space="preserve"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утвержденные </w:t>
      </w:r>
      <w:r w:rsidR="002A79F3" w:rsidRPr="00C22C64">
        <w:rPr>
          <w:rStyle w:val="a3"/>
          <w:rFonts w:cs="Arial"/>
          <w:bCs/>
          <w:color w:val="auto"/>
        </w:rPr>
        <w:t>постановлением</w:t>
      </w:r>
      <w:r w:rsidR="002A79F3">
        <w:t xml:space="preserve"> Правительства Российской Федерации от 12 декабря 2015 г. № 1367 (далее – Правила контроля)</w:t>
      </w:r>
      <w:r>
        <w:t>, на бумажном носителе и при</w:t>
      </w:r>
      <w:proofErr w:type="gramEnd"/>
      <w:r>
        <w:t xml:space="preserve"> </w:t>
      </w:r>
      <w:proofErr w:type="gramStart"/>
      <w:r>
        <w:t>на</w:t>
      </w:r>
      <w:r w:rsidR="0033636A">
        <w:t>личии</w:t>
      </w:r>
      <w:proofErr w:type="gramEnd"/>
      <w:r w:rsidR="0033636A">
        <w:t xml:space="preserve"> технической возможности – </w:t>
      </w:r>
      <w:r>
        <w:t>на съемном машинн</w:t>
      </w:r>
      <w:r w:rsidR="0033636A">
        <w:t xml:space="preserve">ом носителе информации (далее – </w:t>
      </w:r>
      <w:r>
        <w:t>закрытый объект контроля, сведения о закрытом объекте контроля).</w:t>
      </w:r>
    </w:p>
    <w:p w:rsidR="008C427D" w:rsidRPr="00361F73" w:rsidRDefault="008C427D" w:rsidP="008C427D">
      <w:pPr>
        <w:jc w:val="both"/>
      </w:pPr>
      <w:bookmarkStart w:id="2" w:name="sub_1004"/>
      <w:r>
        <w:tab/>
        <w:t>2.2. При размещении эле</w:t>
      </w:r>
      <w:r w:rsidR="00353E5C">
        <w:t>ктронного документа ф</w:t>
      </w:r>
      <w:r>
        <w:t>инансов</w:t>
      </w:r>
      <w:r w:rsidR="00353E5C">
        <w:t>ое управление</w:t>
      </w:r>
      <w:r>
        <w:t xml:space="preserve"> направляет субъекту контроля уведомление в форме электронного документа о начале проведения </w:t>
      </w:r>
      <w:r w:rsidR="00F26BC7">
        <w:t>контроля</w:t>
      </w:r>
      <w:r>
        <w:t xml:space="preserve"> с указанием в нем даты и времени или невозможности проведения ко</w:t>
      </w:r>
      <w:r w:rsidR="00F26BC7">
        <w:t>нтроля</w:t>
      </w:r>
      <w:r>
        <w:t>.</w:t>
      </w:r>
    </w:p>
    <w:p w:rsidR="008C427D" w:rsidRDefault="00F26BC7" w:rsidP="008C427D">
      <w:pPr>
        <w:jc w:val="both"/>
      </w:pPr>
      <w:bookmarkStart w:id="3" w:name="sub_1005"/>
      <w:bookmarkEnd w:id="2"/>
      <w:r>
        <w:tab/>
        <w:t xml:space="preserve">2.3. </w:t>
      </w:r>
      <w:r w:rsidR="008C427D">
        <w:t xml:space="preserve">Электронные документы должны быть подписаны соответствующей требованиям </w:t>
      </w:r>
      <w:r w:rsidR="008C427D" w:rsidRPr="00F26BC7">
        <w:rPr>
          <w:rStyle w:val="a3"/>
          <w:rFonts w:cs="Arial"/>
          <w:color w:val="auto"/>
        </w:rPr>
        <w:t>Федерального закона</w:t>
      </w:r>
      <w:r w:rsidR="008C427D" w:rsidRPr="00F26BC7">
        <w:t xml:space="preserve"> </w:t>
      </w:r>
      <w:hyperlink r:id="rId12" w:history="1">
        <w:r w:rsidR="008C427D" w:rsidRPr="00F26BC7">
          <w:rPr>
            <w:rStyle w:val="a3"/>
            <w:rFonts w:cs="Arial"/>
            <w:color w:val="auto"/>
          </w:rPr>
          <w:t>электронной подписью</w:t>
        </w:r>
      </w:hyperlink>
      <w:r w:rsidR="008C427D" w:rsidRPr="00F26BC7">
        <w:t xml:space="preserve"> лица, имеющего </w:t>
      </w:r>
      <w:r w:rsidR="008C427D">
        <w:t>право действовать от имени субъекта контроля.</w:t>
      </w:r>
    </w:p>
    <w:p w:rsidR="00655524" w:rsidRDefault="00655524" w:rsidP="00655524">
      <w:pPr>
        <w:jc w:val="both"/>
      </w:pPr>
      <w:bookmarkStart w:id="4" w:name="sub_1006"/>
      <w:r>
        <w:tab/>
        <w:t>2.4. Сведения о закрытых объектах конт</w:t>
      </w:r>
      <w:r w:rsidR="0003313E">
        <w:t>роля направляются в ф</w:t>
      </w:r>
      <w:r>
        <w:t>инансов</w:t>
      </w:r>
      <w:r w:rsidR="0003313E">
        <w:t>ое управление</w:t>
      </w:r>
      <w:r>
        <w:t xml:space="preserve"> в следующих формах:</w:t>
      </w:r>
    </w:p>
    <w:bookmarkEnd w:id="4"/>
    <w:p w:rsidR="00655524" w:rsidRDefault="00655524" w:rsidP="00655524">
      <w:pPr>
        <w:jc w:val="both"/>
      </w:pPr>
      <w:r>
        <w:tab/>
        <w:t>сведения о приглашении принять участие в определении поставщ</w:t>
      </w:r>
      <w:r w:rsidR="000B5B77">
        <w:t xml:space="preserve">ика (подрядчика, исполнителя) – </w:t>
      </w:r>
      <w:r>
        <w:t xml:space="preserve">по форме согласно </w:t>
      </w:r>
      <w:r>
        <w:rPr>
          <w:rStyle w:val="a3"/>
          <w:rFonts w:cs="Arial"/>
          <w:color w:val="auto"/>
        </w:rPr>
        <w:t>приложению №</w:t>
      </w:r>
      <w:r w:rsidRPr="00655524">
        <w:rPr>
          <w:rStyle w:val="a3"/>
          <w:rFonts w:cs="Arial"/>
          <w:color w:val="auto"/>
        </w:rPr>
        <w:t> 1</w:t>
      </w:r>
      <w:r w:rsidRPr="00655524">
        <w:t xml:space="preserve"> </w:t>
      </w:r>
      <w:r w:rsidR="000B5B77">
        <w:t xml:space="preserve">к настоящему порядку (далее – </w:t>
      </w:r>
      <w:r>
        <w:t>сведения о приглашении);</w:t>
      </w:r>
    </w:p>
    <w:p w:rsidR="00655524" w:rsidRPr="00655524" w:rsidRDefault="00655524" w:rsidP="00655524">
      <w:pPr>
        <w:jc w:val="both"/>
      </w:pPr>
      <w:r>
        <w:tab/>
        <w:t xml:space="preserve">сведения о </w:t>
      </w:r>
      <w:proofErr w:type="gramStart"/>
      <w:r>
        <w:t>документации</w:t>
      </w:r>
      <w:proofErr w:type="gramEnd"/>
      <w:r>
        <w:t xml:space="preserve"> о закупке </w:t>
      </w:r>
      <w:r w:rsidR="000B5B77">
        <w:t>–</w:t>
      </w:r>
      <w:r>
        <w:t xml:space="preserve"> по форме согласно </w:t>
      </w:r>
      <w:r w:rsidRPr="00655524">
        <w:rPr>
          <w:rStyle w:val="a3"/>
          <w:rFonts w:cs="Arial"/>
          <w:color w:val="auto"/>
        </w:rPr>
        <w:t>приложению № 2</w:t>
      </w:r>
      <w:r w:rsidRPr="00655524">
        <w:t xml:space="preserve"> к настоящему порядку (далее </w:t>
      </w:r>
      <w:r w:rsidR="000B5B77">
        <w:t>–</w:t>
      </w:r>
      <w:r w:rsidRPr="00655524">
        <w:t xml:space="preserve"> сведения о документации);</w:t>
      </w:r>
    </w:p>
    <w:p w:rsidR="00655524" w:rsidRDefault="00655524" w:rsidP="00655524">
      <w:pPr>
        <w:jc w:val="both"/>
      </w:pPr>
      <w:r>
        <w:tab/>
        <w:t xml:space="preserve">сведения о протоколе определения поставщика (подрядчика, исполнителя) </w:t>
      </w:r>
      <w:r w:rsidR="00FF4223">
        <w:t>–</w:t>
      </w:r>
      <w:r>
        <w:t xml:space="preserve"> по форме согласно </w:t>
      </w:r>
      <w:r w:rsidRPr="00655524">
        <w:rPr>
          <w:rStyle w:val="a3"/>
          <w:rFonts w:cs="Arial"/>
          <w:color w:val="auto"/>
        </w:rPr>
        <w:t>приложению № 3</w:t>
      </w:r>
      <w:r w:rsidRPr="00655524">
        <w:t xml:space="preserve"> </w:t>
      </w:r>
      <w:r>
        <w:t xml:space="preserve">к настоящему порядку (далее </w:t>
      </w:r>
      <w:r w:rsidR="00FF4223">
        <w:t>–</w:t>
      </w:r>
      <w:r>
        <w:t xml:space="preserve"> сведения о протоколе);</w:t>
      </w:r>
    </w:p>
    <w:p w:rsidR="00655524" w:rsidRDefault="00655524" w:rsidP="00655524">
      <w:pPr>
        <w:jc w:val="both"/>
      </w:pPr>
      <w:r>
        <w:tab/>
        <w:t xml:space="preserve">сведения о проекте контракта, направляемого участнику закупки (контракта, возвращаемого участником закупки) </w:t>
      </w:r>
      <w:r w:rsidR="001E2BB4">
        <w:t>–</w:t>
      </w:r>
      <w:r>
        <w:t xml:space="preserve"> по форме согласно </w:t>
      </w:r>
      <w:r w:rsidRPr="00655524">
        <w:rPr>
          <w:rStyle w:val="a3"/>
          <w:rFonts w:cs="Arial"/>
          <w:color w:val="auto"/>
        </w:rPr>
        <w:t>приложению № 4</w:t>
      </w:r>
      <w:r w:rsidRPr="00655524">
        <w:t xml:space="preserve"> </w:t>
      </w:r>
      <w:r>
        <w:t xml:space="preserve">к настоящему порядку (далее </w:t>
      </w:r>
      <w:r w:rsidR="001E2BB4">
        <w:t>–</w:t>
      </w:r>
      <w:r>
        <w:t xml:space="preserve"> сведения о проекте контракта);</w:t>
      </w:r>
    </w:p>
    <w:p w:rsidR="00655524" w:rsidRDefault="00655524" w:rsidP="00655524">
      <w:pPr>
        <w:jc w:val="both"/>
      </w:pPr>
      <w:r>
        <w:tab/>
        <w:t xml:space="preserve">сведения о контракте, включаемые в реестр контрактов, содержащий сведения, составляющие государственную тайну, </w:t>
      </w:r>
      <w:r w:rsidR="009D28DB">
        <w:t>–</w:t>
      </w:r>
      <w:r>
        <w:t xml:space="preserve"> по форме согласно </w:t>
      </w:r>
      <w:hyperlink r:id="rId13" w:history="1">
        <w:r>
          <w:rPr>
            <w:rStyle w:val="a3"/>
            <w:rFonts w:cs="Arial"/>
            <w:color w:val="auto"/>
          </w:rPr>
          <w:t>приложению №</w:t>
        </w:r>
        <w:r w:rsidRPr="00655524">
          <w:rPr>
            <w:rStyle w:val="a3"/>
            <w:rFonts w:cs="Arial"/>
            <w:color w:val="auto"/>
          </w:rPr>
          <w:t> 1</w:t>
        </w:r>
      </w:hyperlink>
      <w: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</w:t>
      </w:r>
      <w:r w:rsidRPr="00655524">
        <w:t xml:space="preserve">утвержденному </w:t>
      </w:r>
      <w:hyperlink r:id="rId14" w:history="1">
        <w:r w:rsidRPr="00655524">
          <w:rPr>
            <w:rStyle w:val="a3"/>
            <w:rFonts w:cs="Arial"/>
            <w:color w:val="auto"/>
          </w:rPr>
          <w:t>приказом</w:t>
        </w:r>
      </w:hyperlink>
      <w:r>
        <w:t xml:space="preserve"> Федерального казначейства от 28 ноября 2014 г. № 18н.</w:t>
      </w:r>
    </w:p>
    <w:p w:rsidR="00A350AF" w:rsidRDefault="00C924EC" w:rsidP="00A350AF">
      <w:pPr>
        <w:jc w:val="both"/>
      </w:pPr>
      <w:bookmarkStart w:id="5" w:name="sub_1007"/>
      <w:bookmarkEnd w:id="3"/>
      <w:r>
        <w:tab/>
        <w:t>2.5</w:t>
      </w:r>
      <w:r w:rsidR="00A350AF">
        <w:t>. Закрытые объекты контроля, сведения о закрытых объектах контроля направляются субъек</w:t>
      </w:r>
      <w:r w:rsidR="004D2228">
        <w:t>том контроля для согласования в</w:t>
      </w:r>
      <w:r>
        <w:t xml:space="preserve"> финансов</w:t>
      </w:r>
      <w:r w:rsidR="004D2228">
        <w:t>ое управление</w:t>
      </w:r>
      <w:r w:rsidR="00A350AF">
        <w:t xml:space="preserve"> по месту нахождения субъекта конт</w:t>
      </w:r>
      <w:r w:rsidR="0000091B">
        <w:t>роля на бумажном носителе в трех</w:t>
      </w:r>
      <w:r w:rsidR="00A350AF"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bookmarkEnd w:id="5"/>
    <w:p w:rsidR="00A350AF" w:rsidRDefault="00580558" w:rsidP="00A350AF">
      <w:pPr>
        <w:jc w:val="both"/>
      </w:pPr>
      <w:r>
        <w:tab/>
        <w:t>Ф</w:t>
      </w:r>
      <w:r w:rsidR="00C924EC">
        <w:t>инансов</w:t>
      </w:r>
      <w:r>
        <w:t>ое управление</w:t>
      </w:r>
      <w:r w:rsidR="00A350AF"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4840C2">
        <w:t>ь уполномоченного руководителем ф</w:t>
      </w:r>
      <w:r w:rsidR="00C924EC">
        <w:t>инансов</w:t>
      </w:r>
      <w:r w:rsidR="004840C2">
        <w:t>ого управления</w:t>
      </w:r>
      <w:r w:rsidR="00A350AF">
        <w:t xml:space="preserve"> лица и возвращает субъекту </w:t>
      </w:r>
      <w:r w:rsidR="00A350AF">
        <w:lastRenderedPageBreak/>
        <w:t>контроля одни экземпляр закрытого объекта контроля или сведений о закрытом объекте контроля.</w:t>
      </w:r>
    </w:p>
    <w:p w:rsidR="00A350AF" w:rsidRDefault="00C924EC" w:rsidP="00A350AF">
      <w:pPr>
        <w:jc w:val="both"/>
      </w:pPr>
      <w:r>
        <w:tab/>
      </w:r>
      <w:r w:rsidR="00A350AF"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</w:t>
      </w:r>
      <w:r>
        <w:t>должно быть оговорено надписью «исправлено»</w:t>
      </w:r>
      <w:r w:rsidR="00A350AF"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A350AF" w:rsidRDefault="00C924EC" w:rsidP="00A350AF">
      <w:pPr>
        <w:jc w:val="both"/>
      </w:pPr>
      <w:bookmarkStart w:id="6" w:name="sub_1008"/>
      <w:r>
        <w:tab/>
        <w:t>2.6</w:t>
      </w:r>
      <w:r w:rsidR="00A350AF"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bookmarkEnd w:id="6"/>
    <w:p w:rsidR="00A350AF" w:rsidRDefault="00C924EC" w:rsidP="00A350AF">
      <w:pPr>
        <w:jc w:val="both"/>
      </w:pPr>
      <w:r>
        <w:tab/>
        <w:t>2.7</w:t>
      </w:r>
      <w:r w:rsidR="00A350AF">
        <w:t>. При осуществлении взаи</w:t>
      </w:r>
      <w:r w:rsidR="00607096">
        <w:t>модействия субъектов контроля с</w:t>
      </w:r>
      <w:r>
        <w:t xml:space="preserve"> финансов</w:t>
      </w:r>
      <w:r w:rsidR="00607096">
        <w:t>ым управлением</w:t>
      </w:r>
      <w:r w:rsidR="00A350AF">
        <w:t xml:space="preserve"> закрытые объекты контроля, сведения о закрытых объектах контроля, содержащие сведения, составляющие госуда</w:t>
      </w:r>
      <w:r w:rsidR="00607096">
        <w:t xml:space="preserve">рственную тайну, направляются в </w:t>
      </w:r>
      <w:r>
        <w:t>финансов</w:t>
      </w:r>
      <w:r w:rsidR="00607096">
        <w:t>ое управление</w:t>
      </w:r>
      <w:r w:rsidR="00A350AF">
        <w:t xml:space="preserve"> с соблюдением </w:t>
      </w:r>
      <w:r w:rsidR="00A350AF" w:rsidRPr="00C924EC">
        <w:t xml:space="preserve">требований </w:t>
      </w:r>
      <w:r w:rsidR="00A350AF" w:rsidRPr="00C924EC">
        <w:rPr>
          <w:rStyle w:val="a3"/>
          <w:rFonts w:cs="Arial"/>
          <w:color w:val="auto"/>
        </w:rPr>
        <w:t>законодательства</w:t>
      </w:r>
      <w:r w:rsidR="00A350AF" w:rsidRPr="00C924EC">
        <w:t xml:space="preserve"> Российской </w:t>
      </w:r>
      <w:r w:rsidR="00A350AF">
        <w:t>Федерации о защите государственной тайны.</w:t>
      </w:r>
    </w:p>
    <w:p w:rsidR="0078741F" w:rsidRPr="00E84A77" w:rsidRDefault="00061C1C" w:rsidP="0078741F">
      <w:pPr>
        <w:jc w:val="both"/>
      </w:pPr>
      <w:r>
        <w:tab/>
      </w:r>
      <w:r w:rsidRPr="00E84A77">
        <w:t>2.8</w:t>
      </w:r>
      <w:bookmarkStart w:id="7" w:name="sub_1131"/>
      <w:r w:rsidR="005451B0">
        <w:t>.</w:t>
      </w:r>
      <w:r w:rsidR="00CE6378" w:rsidRPr="00E84A77">
        <w:t xml:space="preserve"> При осуществлении взаимодействия </w:t>
      </w:r>
      <w:r w:rsidR="00592FFC">
        <w:t>с субъектами контроля</w:t>
      </w:r>
      <w:r w:rsidR="00CE6378" w:rsidRPr="00E84A77">
        <w:t xml:space="preserve"> финансов</w:t>
      </w:r>
      <w:r w:rsidR="00592FFC">
        <w:t>ое управление</w:t>
      </w:r>
      <w:r w:rsidR="00CE6378" w:rsidRPr="00E84A77">
        <w:t xml:space="preserve"> проверяет в соответствии с </w:t>
      </w:r>
      <w:r w:rsidR="00CE6378" w:rsidRPr="00E84A77">
        <w:rPr>
          <w:rStyle w:val="a3"/>
          <w:rFonts w:cs="Arial"/>
          <w:color w:val="auto"/>
        </w:rPr>
        <w:t>подпунктом «а» пункта 13</w:t>
      </w:r>
      <w:r w:rsidR="00CE6378" w:rsidRPr="00E84A77">
        <w:t xml:space="preserve"> Правил контроля контролируемую информацию об объеме финансового обеспечения, включенную в план закупок:</w:t>
      </w:r>
    </w:p>
    <w:bookmarkEnd w:id="7"/>
    <w:p w:rsidR="00CE6378" w:rsidRDefault="00B60164" w:rsidP="00CE6378">
      <w:pPr>
        <w:jc w:val="both"/>
      </w:pPr>
      <w:r>
        <w:tab/>
      </w:r>
      <w:r w:rsidR="00CE6378">
        <w:t xml:space="preserve">а) для субъектов контроля, указанных в </w:t>
      </w:r>
      <w:r w:rsidR="00CE6378" w:rsidRPr="00CE6378">
        <w:rPr>
          <w:rStyle w:val="a3"/>
          <w:rFonts w:cs="Arial"/>
          <w:color w:val="auto"/>
        </w:rPr>
        <w:t>подпункте «а» пункта 4</w:t>
      </w:r>
      <w:r w:rsidR="00CE6378" w:rsidRPr="00CE6378">
        <w:t xml:space="preserve"> </w:t>
      </w:r>
      <w:r w:rsidR="00CE6378">
        <w:t xml:space="preserve">Правил контроля (далее </w:t>
      </w:r>
      <w:r w:rsidR="0092370F">
        <w:t>–</w:t>
      </w:r>
      <w:r w:rsidR="00CE6378">
        <w:t xml:space="preserve"> получатели бюджетных средств):</w:t>
      </w:r>
    </w:p>
    <w:p w:rsidR="00CE6378" w:rsidRDefault="00CE6378" w:rsidP="00CE6378">
      <w:pPr>
        <w:jc w:val="both"/>
      </w:pPr>
      <w:r>
        <w:tab/>
        <w:t xml:space="preserve">на предмет </w:t>
      </w:r>
      <w:proofErr w:type="spellStart"/>
      <w:r>
        <w:t>непревышения</w:t>
      </w:r>
      <w:proofErr w:type="spellEnd"/>
      <w: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– Порядок учета бюджетных обязательств);</w:t>
      </w:r>
    </w:p>
    <w:p w:rsidR="00CE6378" w:rsidRPr="00731328" w:rsidRDefault="00CE6378" w:rsidP="00CE6378">
      <w:pPr>
        <w:jc w:val="both"/>
      </w:pPr>
      <w:r>
        <w:tab/>
      </w:r>
      <w:proofErr w:type="gramStart"/>
      <w:r w:rsidR="00830E82" w:rsidRPr="00731328">
        <w:t>на соответствие сведениям об объемах средств, указанных в правовых актах муни</w:t>
      </w:r>
      <w:r w:rsidR="007B0642">
        <w:t xml:space="preserve">ципальных образований </w:t>
      </w:r>
      <w:proofErr w:type="spellStart"/>
      <w:r w:rsidR="007B0642">
        <w:t>Большесельского</w:t>
      </w:r>
      <w:proofErr w:type="spellEnd"/>
      <w:r w:rsidR="00830E82" w:rsidRPr="00731328">
        <w:t xml:space="preserve"> муниципального района</w:t>
      </w:r>
      <w:r w:rsidRPr="00731328">
        <w:t>,</w:t>
      </w:r>
      <w:r>
        <w:t xml:space="preserve"> предусматривающих в соответствии с </w:t>
      </w:r>
      <w:hyperlink r:id="rId15" w:history="1">
        <w:r w:rsidRPr="00CE6378">
          <w:rPr>
            <w:rStyle w:val="a3"/>
            <w:rFonts w:cs="Arial"/>
            <w:color w:val="auto"/>
          </w:rPr>
          <w:t>бюджетным законодательством</w:t>
        </w:r>
      </w:hyperlink>
      <w:r w:rsidRPr="00CE6378">
        <w:t xml:space="preserve"> </w:t>
      </w:r>
      <w: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управление финансов по рекомендуемому образцу согласно </w:t>
      </w:r>
      <w:hyperlink w:anchor="sub_15000" w:history="1">
        <w:r w:rsidRPr="00CE6378">
          <w:rPr>
            <w:rStyle w:val="a3"/>
            <w:rFonts w:cs="Arial"/>
            <w:color w:val="auto"/>
          </w:rPr>
          <w:t>приложению № 5</w:t>
        </w:r>
      </w:hyperlink>
      <w:r>
        <w:t xml:space="preserve"> к настоящему порядку, в случае включения в план закупок информации о закупках, оплата которых</w:t>
      </w:r>
      <w:proofErr w:type="gramEnd"/>
      <w:r>
        <w:t xml:space="preserve"> планируется </w:t>
      </w:r>
      <w:r w:rsidR="00731328">
        <w:t>по истечении планового периода;</w:t>
      </w:r>
    </w:p>
    <w:p w:rsidR="00CE6378" w:rsidRDefault="00CE6378" w:rsidP="00CE6378">
      <w:pPr>
        <w:jc w:val="both"/>
      </w:pPr>
      <w:bookmarkStart w:id="8" w:name="sub_100302"/>
      <w:r>
        <w:tab/>
      </w:r>
      <w:proofErr w:type="gramStart"/>
      <w:r>
        <w:t>б) для субъектов контроля, указанных в</w:t>
      </w:r>
      <w:r w:rsidR="00E84A77">
        <w:t xml:space="preserve"> подпунктах «</w:t>
      </w:r>
      <w:r w:rsidR="00E84A77" w:rsidRPr="001F57FD">
        <w:t>б»</w:t>
      </w:r>
      <w:r w:rsidRPr="001F57FD">
        <w:t xml:space="preserve">, </w:t>
      </w:r>
      <w:r w:rsidR="00E84A77" w:rsidRPr="001F57FD">
        <w:t xml:space="preserve">«в» </w:t>
      </w:r>
      <w:r w:rsidRPr="001F57FD">
        <w:t xml:space="preserve">(в части </w:t>
      </w:r>
      <w:r w:rsidR="00961A74">
        <w:t xml:space="preserve">муниципальных </w:t>
      </w:r>
      <w:r w:rsidRPr="001F57FD">
        <w:t>автономных учреждений) пункта 4, Правил контрол</w:t>
      </w:r>
      <w:r w:rsidR="001F57FD" w:rsidRPr="001F57FD">
        <w:t xml:space="preserve">я </w:t>
      </w:r>
      <w:r w:rsidR="001F57FD" w:rsidRPr="00A5494C">
        <w:t xml:space="preserve">(далее </w:t>
      </w:r>
      <w:r w:rsidR="00E34F17" w:rsidRPr="00A5494C">
        <w:t>–</w:t>
      </w:r>
      <w:r w:rsidR="001F57FD" w:rsidRPr="00A5494C">
        <w:t xml:space="preserve"> учреждения)</w:t>
      </w:r>
      <w:r w:rsidR="001F57FD" w:rsidRPr="001F57FD">
        <w:t xml:space="preserve">, на предмет </w:t>
      </w:r>
      <w:proofErr w:type="spellStart"/>
      <w:r w:rsidR="001F57FD" w:rsidRPr="001F57FD">
        <w:t>непревышения</w:t>
      </w:r>
      <w:proofErr w:type="spellEnd"/>
      <w:r w:rsidR="001F57FD" w:rsidRPr="001F57FD"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6" w:history="1">
        <w:r w:rsidR="001F57FD" w:rsidRPr="001F57FD">
          <w:t>законом</w:t>
        </w:r>
      </w:hyperlink>
      <w:r w:rsidRPr="001F57FD">
        <w:t>,</w:t>
      </w:r>
      <w:r w:rsidRPr="00E84A77">
        <w:t xml:space="preserve"> отраженных в </w:t>
      </w:r>
      <w:r w:rsidRPr="00E84A77">
        <w:rPr>
          <w:rStyle w:val="a3"/>
          <w:rFonts w:cs="Arial"/>
          <w:color w:val="auto"/>
        </w:rPr>
        <w:t>таблице 2.1 пункта 8</w:t>
      </w:r>
      <w:r w:rsidRPr="00E84A77">
        <w:t xml:space="preserve"> Требований к плану финансово-хозяйственной деятельности государственного (муниципального) учреждения, утвержденных </w:t>
      </w:r>
      <w:r w:rsidRPr="00E84A77">
        <w:rPr>
          <w:rStyle w:val="a3"/>
          <w:rFonts w:cs="Arial"/>
          <w:color w:val="auto"/>
        </w:rPr>
        <w:t>приказом</w:t>
      </w:r>
      <w:r w:rsidRPr="00E84A77">
        <w:t xml:space="preserve"> Министерства </w:t>
      </w:r>
      <w:r>
        <w:t>финансов Российско</w:t>
      </w:r>
      <w:r w:rsidR="00F533DE">
        <w:t>й Федерации от 28</w:t>
      </w:r>
      <w:proofErr w:type="gramEnd"/>
      <w:r w:rsidR="00F533DE">
        <w:t xml:space="preserve"> июля 2010 г. №</w:t>
      </w:r>
      <w:r>
        <w:t> 81н</w:t>
      </w:r>
      <w:r w:rsidR="00352AD0">
        <w:t xml:space="preserve"> (далее – планы ФХД)</w:t>
      </w:r>
      <w:r>
        <w:t>;</w:t>
      </w:r>
    </w:p>
    <w:bookmarkEnd w:id="8"/>
    <w:p w:rsidR="0078741F" w:rsidRDefault="00CE6378" w:rsidP="00CE6378">
      <w:pPr>
        <w:jc w:val="both"/>
      </w:pPr>
      <w:r>
        <w:tab/>
      </w:r>
      <w:proofErr w:type="gramStart"/>
      <w:r>
        <w:t xml:space="preserve">в) для субъектов контроля, указанных в </w:t>
      </w:r>
      <w:hyperlink r:id="rId17" w:history="1">
        <w:r w:rsidR="00E84A77" w:rsidRPr="00E84A77">
          <w:rPr>
            <w:rStyle w:val="a3"/>
            <w:rFonts w:cs="Arial"/>
            <w:color w:val="auto"/>
          </w:rPr>
          <w:t>подпункте «в»</w:t>
        </w:r>
        <w:r w:rsidRPr="00E84A77">
          <w:rPr>
            <w:rStyle w:val="a3"/>
            <w:rFonts w:cs="Arial"/>
            <w:color w:val="auto"/>
          </w:rPr>
          <w:t xml:space="preserve"> пункта 4</w:t>
        </w:r>
      </w:hyperlink>
      <w:r w:rsidRPr="00E84A77">
        <w:t xml:space="preserve"> (</w:t>
      </w:r>
      <w:r w:rsidR="00E84A77">
        <w:t xml:space="preserve">в части </w:t>
      </w:r>
      <w:r>
        <w:t xml:space="preserve">муниципальных унитарных </w:t>
      </w:r>
      <w:r w:rsidR="006E7994">
        <w:t xml:space="preserve">предприятий) Правил </w:t>
      </w:r>
      <w:r w:rsidR="006E7994" w:rsidRPr="006E7994">
        <w:t xml:space="preserve">контроля, на предмет </w:t>
      </w:r>
      <w:proofErr w:type="spellStart"/>
      <w:r w:rsidR="006E7994" w:rsidRPr="006E7994">
        <w:t>непревышения</w:t>
      </w:r>
      <w:proofErr w:type="spellEnd"/>
      <w:r w:rsidR="006E7994" w:rsidRPr="006E7994">
        <w:t xml:space="preserve"> суммы бюджетного обязательства получателя бюджетных средств, заключившего соглашение о предоставлении  муниципальному унитарному предприятию субсидий на осуществление капитальных вложений</w:t>
      </w:r>
      <w:r>
        <w:t xml:space="preserve"> в соответствии со </w:t>
      </w:r>
      <w:hyperlink r:id="rId18" w:history="1">
        <w:r w:rsidRPr="00E84A77">
          <w:rPr>
            <w:rStyle w:val="a3"/>
            <w:rFonts w:cs="Arial"/>
            <w:color w:val="auto"/>
          </w:rPr>
          <w:t>статьей 78.2</w:t>
        </w:r>
      </w:hyperlink>
      <w:r w:rsidRPr="00E84A77">
        <w:t xml:space="preserve"> Б</w:t>
      </w:r>
      <w:r>
        <w:t>юджетного кодекса Российской Федерации.</w:t>
      </w:r>
      <w:proofErr w:type="gramEnd"/>
    </w:p>
    <w:p w:rsidR="002804FC" w:rsidRDefault="00764F1F" w:rsidP="002804FC">
      <w:pPr>
        <w:jc w:val="both"/>
      </w:pPr>
      <w:bookmarkStart w:id="9" w:name="sub_1011"/>
      <w:r>
        <w:tab/>
      </w:r>
      <w:r w:rsidR="001A54DB">
        <w:t>2.9</w:t>
      </w:r>
      <w:r w:rsidR="002804FC">
        <w:t>. При осуществлении взаим</w:t>
      </w:r>
      <w:r w:rsidR="00D021AB">
        <w:t>одействия с субъектами контроля ф</w:t>
      </w:r>
      <w:r w:rsidR="001A54DB">
        <w:t>инансов</w:t>
      </w:r>
      <w:r w:rsidR="00D021AB">
        <w:t>ое управление</w:t>
      </w:r>
      <w:r w:rsidR="002804FC">
        <w:t xml:space="preserve"> осуществляет контроль в соответствии </w:t>
      </w:r>
      <w:r w:rsidR="002804FC" w:rsidRPr="001A54DB">
        <w:t xml:space="preserve">с </w:t>
      </w:r>
      <w:r w:rsidR="001A54DB" w:rsidRPr="001A54DB">
        <w:rPr>
          <w:rStyle w:val="a3"/>
          <w:rFonts w:cs="Arial"/>
          <w:color w:val="auto"/>
        </w:rPr>
        <w:t>пунктом 2.8</w:t>
      </w:r>
      <w:r w:rsidR="002804FC" w:rsidRPr="001A54DB">
        <w:t xml:space="preserve"> </w:t>
      </w:r>
      <w:r w:rsidR="002804FC">
        <w:t>настоящего порядка планов закупок, являющихся объектами контроля (закрытыми объектами контроля):</w:t>
      </w:r>
    </w:p>
    <w:p w:rsidR="002804FC" w:rsidRDefault="00764F1F" w:rsidP="002804FC">
      <w:pPr>
        <w:jc w:val="both"/>
      </w:pPr>
      <w:bookmarkStart w:id="10" w:name="sub_1111"/>
      <w:bookmarkEnd w:id="9"/>
      <w:r>
        <w:lastRenderedPageBreak/>
        <w:tab/>
      </w:r>
      <w:r w:rsidR="002804FC">
        <w:t xml:space="preserve">а) при размещении субъектами контроля в соответствии </w:t>
      </w:r>
      <w:r w:rsidR="002804FC" w:rsidRPr="004D55F1">
        <w:t xml:space="preserve">с </w:t>
      </w:r>
      <w:r w:rsidR="002804FC" w:rsidRPr="004D55F1">
        <w:rPr>
          <w:rStyle w:val="a3"/>
          <w:rFonts w:cs="Arial"/>
          <w:color w:val="auto"/>
        </w:rPr>
        <w:t>пунктом 2</w:t>
      </w:r>
      <w:r w:rsidR="004D55F1" w:rsidRPr="004D55F1">
        <w:rPr>
          <w:rStyle w:val="a3"/>
          <w:rFonts w:cs="Arial"/>
          <w:color w:val="auto"/>
        </w:rPr>
        <w:t>.1</w:t>
      </w:r>
      <w:r w:rsidR="002804FC" w:rsidRPr="004D55F1">
        <w:t xml:space="preserve"> настоящего </w:t>
      </w:r>
      <w:r w:rsidR="002804FC">
        <w:t>порядка объектов контроля в ЕИС и направлении закрытого объ</w:t>
      </w:r>
      <w:r w:rsidR="00E34605">
        <w:t>екта контроля на согласование в</w:t>
      </w:r>
      <w:r w:rsidR="004D55F1">
        <w:t xml:space="preserve"> финансов</w:t>
      </w:r>
      <w:r w:rsidR="00E34605">
        <w:t>ое управление</w:t>
      </w:r>
      <w:r w:rsidR="002804FC">
        <w:t>;</w:t>
      </w:r>
    </w:p>
    <w:p w:rsidR="002804FC" w:rsidRDefault="00764F1F" w:rsidP="002804FC">
      <w:pPr>
        <w:jc w:val="both"/>
      </w:pPr>
      <w:bookmarkStart w:id="11" w:name="sub_1112"/>
      <w:bookmarkEnd w:id="10"/>
      <w:r>
        <w:tab/>
      </w:r>
      <w:r w:rsidR="005E586C">
        <w:t xml:space="preserve">б) при постановке </w:t>
      </w:r>
      <w:r w:rsidR="00AD60E7">
        <w:t>финансов</w:t>
      </w:r>
      <w:r w:rsidR="005E586C">
        <w:t>ым управлением</w:t>
      </w:r>
      <w:r w:rsidR="002804FC"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</w:t>
      </w:r>
      <w:r w:rsidR="008622E1">
        <w:t xml:space="preserve"> бюджетных обязательств</w:t>
      </w:r>
      <w:r w:rsidR="002804FC">
        <w:t xml:space="preserve"> в части бюджетных обязательств, связанных с закупками товаров, работ, услуг, не включенными в план закупок;</w:t>
      </w:r>
    </w:p>
    <w:p w:rsidR="002804FC" w:rsidRDefault="00764F1F" w:rsidP="002804FC">
      <w:pPr>
        <w:jc w:val="both"/>
      </w:pPr>
      <w:bookmarkStart w:id="12" w:name="sub_1113"/>
      <w:bookmarkEnd w:id="11"/>
      <w:r>
        <w:tab/>
      </w:r>
      <w:r w:rsidR="002804FC"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2804FC" w:rsidRPr="00777690" w:rsidRDefault="00764F1F" w:rsidP="002804FC">
      <w:pPr>
        <w:jc w:val="both"/>
      </w:pPr>
      <w:bookmarkStart w:id="13" w:name="sub_1114"/>
      <w:bookmarkEnd w:id="12"/>
      <w:r>
        <w:tab/>
      </w:r>
      <w:r w:rsidR="002804FC">
        <w:t xml:space="preserve">г) при уменьшении показателей выплат на закупку товаров, работ, услуг, осуществляемых в соответствии с </w:t>
      </w:r>
      <w:r w:rsidR="002804FC" w:rsidRPr="00777690">
        <w:rPr>
          <w:rStyle w:val="a3"/>
          <w:rFonts w:cs="Arial"/>
          <w:color w:val="auto"/>
        </w:rPr>
        <w:t>Федеральным законом</w:t>
      </w:r>
      <w:r w:rsidR="008B0DC0">
        <w:t xml:space="preserve">, включенных в </w:t>
      </w:r>
      <w:r w:rsidR="00AF62DE">
        <w:t>планы</w:t>
      </w:r>
      <w:r w:rsidR="008B0DC0">
        <w:t xml:space="preserve"> ФХД</w:t>
      </w:r>
      <w:r w:rsidR="002804FC" w:rsidRPr="00777690">
        <w:t>;</w:t>
      </w:r>
    </w:p>
    <w:bookmarkEnd w:id="13"/>
    <w:p w:rsidR="002804FC" w:rsidRPr="00516FE4" w:rsidRDefault="00764F1F" w:rsidP="002804FC">
      <w:pPr>
        <w:jc w:val="both"/>
      </w:pPr>
      <w:r>
        <w:tab/>
      </w:r>
      <w:r w:rsidR="002804FC"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</w:t>
      </w:r>
      <w:r w:rsidR="002804FC" w:rsidRPr="00777690">
        <w:t xml:space="preserve">вложений, предоставляемых </w:t>
      </w:r>
      <w:r w:rsidR="00777690" w:rsidRPr="00777690">
        <w:t xml:space="preserve">муниципальным </w:t>
      </w:r>
      <w:r w:rsidR="002804FC" w:rsidRPr="00516FE4">
        <w:t xml:space="preserve">унитарным предприятиям в соответствии со </w:t>
      </w:r>
      <w:r w:rsidR="002804FC" w:rsidRPr="00516FE4">
        <w:rPr>
          <w:rStyle w:val="a3"/>
          <w:rFonts w:cs="Arial"/>
          <w:color w:val="auto"/>
        </w:rPr>
        <w:t>статьей 78.2</w:t>
      </w:r>
      <w:r w:rsidR="002804FC" w:rsidRPr="00516FE4">
        <w:t xml:space="preserve"> Бюджетного кодекса Российской Федерации</w:t>
      </w:r>
      <w:r w:rsidR="00516FE4" w:rsidRPr="00516FE4">
        <w:t xml:space="preserve">, определяемых в соответствии с </w:t>
      </w:r>
      <w:r w:rsidR="00516FE4">
        <w:t>подпунктом «в»</w:t>
      </w:r>
      <w:r w:rsidR="00516FE4" w:rsidRPr="00516FE4">
        <w:t xml:space="preserve"> пункта </w:t>
      </w:r>
      <w:r w:rsidR="00516FE4">
        <w:t>2.8</w:t>
      </w:r>
      <w:r w:rsidR="00516FE4" w:rsidRPr="00516FE4">
        <w:t xml:space="preserve"> настоящего порядка</w:t>
      </w:r>
      <w:r w:rsidR="002804FC" w:rsidRPr="00516FE4">
        <w:t>.</w:t>
      </w:r>
    </w:p>
    <w:p w:rsidR="005E524C" w:rsidRDefault="00E564DE" w:rsidP="005E524C">
      <w:pPr>
        <w:jc w:val="both"/>
      </w:pPr>
      <w:r>
        <w:tab/>
        <w:t xml:space="preserve">2.10. </w:t>
      </w:r>
      <w:r w:rsidR="005E524C">
        <w:t xml:space="preserve">При осуществлении взаимодействия </w:t>
      </w:r>
      <w:r w:rsidR="00441AC4">
        <w:t>с субъектами контроля</w:t>
      </w:r>
      <w:r w:rsidR="005E524C">
        <w:t xml:space="preserve"> финансов</w:t>
      </w:r>
      <w:r w:rsidR="00441AC4">
        <w:t>ое управление</w:t>
      </w:r>
      <w:r w:rsidR="005E524C">
        <w:t xml:space="preserve"> проверяет в соответствии с </w:t>
      </w:r>
      <w:r w:rsidR="005E524C" w:rsidRPr="005E524C">
        <w:rPr>
          <w:rStyle w:val="a3"/>
          <w:rFonts w:cs="Arial"/>
          <w:color w:val="auto"/>
        </w:rPr>
        <w:t>подпунктом «б» пункта 13</w:t>
      </w:r>
      <w:r w:rsidR="005E524C" w:rsidRPr="005E524C">
        <w:t xml:space="preserve"> </w:t>
      </w:r>
      <w:r w:rsidR="005E524C">
        <w:t>Правил контроля следующие объекты контроля (закрытые объекты контроля, сведения о закрытых объектах контроля):</w:t>
      </w:r>
    </w:p>
    <w:p w:rsidR="005E524C" w:rsidRDefault="005E524C" w:rsidP="005E524C">
      <w:pPr>
        <w:jc w:val="both"/>
      </w:pPr>
      <w:r>
        <w:tab/>
      </w:r>
      <w:proofErr w:type="gramStart"/>
      <w:r>
        <w:t xml:space="preserve">а) план-график закупок на </w:t>
      </w:r>
      <w:proofErr w:type="spellStart"/>
      <w:r>
        <w:t>непревышение</w:t>
      </w:r>
      <w:proofErr w:type="spellEnd"/>
      <w: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</w:t>
      </w:r>
      <w:r w:rsidR="009F0FA4">
        <w:t xml:space="preserve"> по закупкам, указанным в</w:t>
      </w:r>
      <w:proofErr w:type="gramEnd"/>
      <w:r w:rsidR="009F0FA4">
        <w:t xml:space="preserve"> </w:t>
      </w:r>
      <w:proofErr w:type="gramStart"/>
      <w:r w:rsidR="009F0FA4">
        <w:t>плане-</w:t>
      </w:r>
      <w:r>
        <w:t>графике</w:t>
      </w:r>
      <w:proofErr w:type="gramEnd"/>
      <w: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E524C" w:rsidRDefault="005E524C" w:rsidP="005E524C">
      <w:pPr>
        <w:jc w:val="both"/>
      </w:pPr>
      <w:r>
        <w:tab/>
      </w:r>
      <w:proofErr w:type="gramStart"/>
      <w: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</w:t>
      </w:r>
      <w:r w:rsidR="00DD3A28">
        <w:t>–</w:t>
      </w:r>
      <w:r>
        <w:t xml:space="preserve"> начальной (максимальной) цене контракта, цене контракта, заключаемого с единственным</w:t>
      </w:r>
      <w:proofErr w:type="gramEnd"/>
      <w: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E524C" w:rsidRDefault="005E524C" w:rsidP="005E524C">
      <w:pPr>
        <w:jc w:val="both"/>
      </w:pPr>
      <w:r>
        <w:tab/>
        <w:t xml:space="preserve">в) протокол определения поставщика (подрядчика, исполнителя) (сведения о протоколе) </w:t>
      </w:r>
      <w:proofErr w:type="gramStart"/>
      <w:r>
        <w:t>на</w:t>
      </w:r>
      <w:proofErr w:type="gramEnd"/>
      <w:r>
        <w:t>:</w:t>
      </w:r>
    </w:p>
    <w:p w:rsidR="005E524C" w:rsidRDefault="005E524C" w:rsidP="005E524C">
      <w:pPr>
        <w:jc w:val="both"/>
      </w:pPr>
      <w:r>
        <w:tab/>
        <w:t xml:space="preserve">соответствие содержащегося в нем (них) идентификационного кода закупки </w:t>
      </w:r>
      <w:r w:rsidR="00DD3A28">
        <w:t>–</w:t>
      </w:r>
      <w:r>
        <w:t xml:space="preserve"> аналогичной информации, содержащейся в документации о закупке (сведениях о документации);</w:t>
      </w:r>
    </w:p>
    <w:p w:rsidR="005E524C" w:rsidRPr="005E524C" w:rsidRDefault="005E524C" w:rsidP="005E524C">
      <w:pPr>
        <w:jc w:val="both"/>
      </w:pPr>
      <w:r>
        <w:tab/>
      </w:r>
      <w:proofErr w:type="spellStart"/>
      <w:proofErr w:type="gramStart"/>
      <w:r>
        <w:t>непревышение</w:t>
      </w:r>
      <w:proofErr w:type="spellEnd"/>
      <w: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9" w:history="1">
        <w:r w:rsidRPr="005E524C">
          <w:rPr>
            <w:rStyle w:val="a3"/>
            <w:rFonts w:cs="Arial"/>
            <w:color w:val="auto"/>
          </w:rPr>
          <w:t>Федерального закона</w:t>
        </w:r>
      </w:hyperlink>
      <w:r w:rsidRPr="005E524C"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5E524C" w:rsidRDefault="005E524C" w:rsidP="005E524C">
      <w:pPr>
        <w:jc w:val="both"/>
      </w:pPr>
      <w:r>
        <w:tab/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5E524C" w:rsidRDefault="005E524C" w:rsidP="005E524C">
      <w:pPr>
        <w:jc w:val="both"/>
      </w:pPr>
      <w:r>
        <w:lastRenderedPageBreak/>
        <w:tab/>
        <w:t xml:space="preserve">идентификационного кода закупки </w:t>
      </w:r>
      <w:r w:rsidR="00DD3A28">
        <w:t>–</w:t>
      </w:r>
      <w:r>
        <w:t xml:space="preserve"> аналогичной информации, содержащейся в протоколе определения поставщика (подрядчика, исполнителя) (сведениях о протоколе);</w:t>
      </w:r>
    </w:p>
    <w:p w:rsidR="005E524C" w:rsidRDefault="00185EB2" w:rsidP="005E524C">
      <w:pPr>
        <w:jc w:val="both"/>
      </w:pPr>
      <w:r>
        <w:tab/>
      </w:r>
      <w:r w:rsidR="005E524C">
        <w:t xml:space="preserve">цены контракта </w:t>
      </w:r>
      <w:r w:rsidR="00DD3A28">
        <w:t>–</w:t>
      </w:r>
      <w:r w:rsidR="005E524C">
        <w:t xml:space="preserve"> цене, указанной в протоколе (сведениях о протоколе), предложенной участником закупки, с которым заключается контракт;</w:t>
      </w:r>
    </w:p>
    <w:p w:rsidR="005E524C" w:rsidRDefault="005E524C" w:rsidP="005E524C">
      <w:pPr>
        <w:jc w:val="both"/>
      </w:pPr>
      <w:r>
        <w:tab/>
        <w:t>д) информацию, включаемую в реестр контрактов (сведения, включаемые в закрытый реестр контрактов) на соответствие:</w:t>
      </w:r>
    </w:p>
    <w:p w:rsidR="005E524C" w:rsidRDefault="005E524C" w:rsidP="005E524C">
      <w:pPr>
        <w:jc w:val="both"/>
      </w:pPr>
      <w:r>
        <w:tab/>
        <w:t xml:space="preserve">идентификационного кода закупки </w:t>
      </w:r>
      <w:r w:rsidR="0078401A">
        <w:t>–</w:t>
      </w:r>
      <w:r>
        <w:t xml:space="preserve"> аналогичной информации, содержащейся в условиях контракта (в сведениях о контракте);</w:t>
      </w:r>
    </w:p>
    <w:p w:rsidR="005E524C" w:rsidRDefault="005E524C" w:rsidP="005E524C">
      <w:pPr>
        <w:jc w:val="both"/>
      </w:pPr>
      <w:r>
        <w:tab/>
        <w:t xml:space="preserve">информации (сведений) о цене контракта </w:t>
      </w:r>
      <w:r w:rsidR="0078401A">
        <w:t>–</w:t>
      </w:r>
      <w:r>
        <w:t xml:space="preserve"> цене, указанной в условиях контракта в контракте (в сведениях о проекте контракта).</w:t>
      </w:r>
    </w:p>
    <w:p w:rsidR="005E524C" w:rsidRPr="00A350AF" w:rsidRDefault="005E524C" w:rsidP="005E524C">
      <w:pPr>
        <w:jc w:val="both"/>
      </w:pPr>
      <w:r>
        <w:tab/>
        <w:t>Указанные в наст</w:t>
      </w:r>
      <w:r w:rsidR="00185EB2">
        <w:t xml:space="preserve">оящем пункте </w:t>
      </w:r>
      <w:r>
        <w:t xml:space="preserve">объекты </w:t>
      </w:r>
      <w:r w:rsidR="009F0FA4" w:rsidRPr="009F0FA4">
        <w:t>настоящего порядка</w:t>
      </w:r>
      <w:r w:rsidR="009F0FA4">
        <w:t xml:space="preserve"> </w:t>
      </w:r>
      <w:r>
        <w:t xml:space="preserve">контроля проверяются </w:t>
      </w:r>
      <w:r w:rsidR="00185EB2">
        <w:t xml:space="preserve"> финансов</w:t>
      </w:r>
      <w:r w:rsidR="00441AC4">
        <w:t>ым управлением</w:t>
      </w:r>
      <w:r w:rsidR="00185EB2">
        <w:t xml:space="preserve"> </w:t>
      </w:r>
      <w:r>
        <w:t xml:space="preserve">при размещении в ЕИС, а закрытые объекты контроля (сведения о закрытых объектах контроля) </w:t>
      </w:r>
      <w:r w:rsidR="0078401A">
        <w:t>–</w:t>
      </w:r>
      <w:r w:rsidR="00441AC4">
        <w:t xml:space="preserve"> при согласовании их </w:t>
      </w:r>
      <w:r w:rsidR="00185EB2">
        <w:t>финансов</w:t>
      </w:r>
      <w:r w:rsidR="00441AC4">
        <w:t>ым управлением</w:t>
      </w:r>
      <w:r>
        <w:t>.</w:t>
      </w:r>
    </w:p>
    <w:p w:rsidR="006B60E7" w:rsidRDefault="009F0FA4" w:rsidP="006B60E7">
      <w:pPr>
        <w:jc w:val="both"/>
      </w:pPr>
      <w:bookmarkStart w:id="14" w:name="sub_1013"/>
      <w:r>
        <w:tab/>
        <w:t>2.11</w:t>
      </w:r>
      <w:r w:rsidR="006B60E7">
        <w:t xml:space="preserve">. </w:t>
      </w:r>
      <w:r w:rsidR="006B60E7" w:rsidRPr="006B60E7">
        <w:t xml:space="preserve">Предусмотренное </w:t>
      </w:r>
      <w:r w:rsidR="006B60E7" w:rsidRPr="006B60E7">
        <w:rPr>
          <w:rStyle w:val="a3"/>
          <w:rFonts w:cs="Arial"/>
          <w:color w:val="auto"/>
        </w:rPr>
        <w:t>пунктом 2.10</w:t>
      </w:r>
      <w:r w:rsidR="006B60E7" w:rsidRPr="006B60E7">
        <w:t xml:space="preserve"> настоящего порядка взаимодействие с</w:t>
      </w:r>
      <w:r w:rsidR="00141D2A">
        <w:t xml:space="preserve">убъектов контроля с </w:t>
      </w:r>
      <w:r w:rsidR="006B60E7" w:rsidRPr="006B60E7">
        <w:t>финансов</w:t>
      </w:r>
      <w:r w:rsidR="00141D2A">
        <w:t>ым управлением</w:t>
      </w:r>
      <w:r w:rsidR="006B60E7" w:rsidRPr="006B60E7">
        <w:t xml:space="preserve"> при проверке объектов контроля (сведений об объектах контроля), указанных в </w:t>
      </w:r>
      <w:r w:rsidR="006B60E7" w:rsidRPr="006B60E7">
        <w:rPr>
          <w:rStyle w:val="a3"/>
          <w:rFonts w:cs="Arial"/>
          <w:color w:val="auto"/>
        </w:rPr>
        <w:t xml:space="preserve">подпунктах «б» </w:t>
      </w:r>
      <w:r w:rsidR="0078401A">
        <w:t>–</w:t>
      </w:r>
      <w:r w:rsidR="006B60E7" w:rsidRPr="006B60E7">
        <w:rPr>
          <w:rStyle w:val="a3"/>
          <w:rFonts w:cs="Arial"/>
          <w:color w:val="auto"/>
        </w:rPr>
        <w:t xml:space="preserve"> «г» пункта 2.10</w:t>
      </w:r>
      <w:r w:rsidR="006B60E7" w:rsidRPr="006B60E7">
        <w:t xml:space="preserve"> настоящего </w:t>
      </w:r>
      <w:r w:rsidR="006B60E7">
        <w:t>порядка, осуществляется с учетом следующих особенностей:</w:t>
      </w:r>
    </w:p>
    <w:bookmarkEnd w:id="14"/>
    <w:p w:rsidR="006B60E7" w:rsidRPr="00FA2A03" w:rsidRDefault="006B60E7" w:rsidP="006B60E7">
      <w:pPr>
        <w:jc w:val="both"/>
      </w:pPr>
      <w:r>
        <w:tab/>
        <w:t xml:space="preserve">а) объекты </w:t>
      </w:r>
      <w:r w:rsidRPr="00FA2A03">
        <w:t xml:space="preserve">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r w:rsidRPr="00FA2A03">
        <w:rPr>
          <w:rStyle w:val="a3"/>
          <w:rFonts w:cs="Arial"/>
          <w:color w:val="auto"/>
        </w:rPr>
        <w:t>статьей 26</w:t>
      </w:r>
      <w:r w:rsidRPr="00FA2A03">
        <w:t xml:space="preserve"> Федерального закона, а также организатором совместных конкурсов и аукционов, проводимых в соответствии со </w:t>
      </w:r>
      <w:r w:rsidRPr="00FA2A03">
        <w:rPr>
          <w:rStyle w:val="a3"/>
          <w:rFonts w:cs="Arial"/>
          <w:color w:val="auto"/>
        </w:rPr>
        <w:t>статьей 25</w:t>
      </w:r>
      <w:r w:rsidRPr="00FA2A03">
        <w:t xml:space="preserve"> Федерального закона, проверяются </w:t>
      </w:r>
      <w:proofErr w:type="gramStart"/>
      <w:r w:rsidRPr="00FA2A03">
        <w:t>на</w:t>
      </w:r>
      <w:proofErr w:type="gramEnd"/>
      <w:r w:rsidRPr="00FA2A03">
        <w:t>:</w:t>
      </w:r>
    </w:p>
    <w:p w:rsidR="006B60E7" w:rsidRPr="00FA2A03" w:rsidRDefault="006B60E7" w:rsidP="006B60E7">
      <w:pPr>
        <w:jc w:val="both"/>
      </w:pPr>
      <w:r w:rsidRPr="00FA2A03">
        <w:tab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A2A03">
        <w:t>указанным</w:t>
      </w:r>
      <w:proofErr w:type="gramEnd"/>
      <w:r w:rsidRPr="00FA2A03">
        <w:t xml:space="preserve"> в плане-графике закупок соответствующего заказчика; </w:t>
      </w:r>
      <w:proofErr w:type="spellStart"/>
      <w:proofErr w:type="gramStart"/>
      <w:r w:rsidRPr="00FA2A03">
        <w:t>непревышение</w:t>
      </w:r>
      <w:proofErr w:type="spellEnd"/>
      <w:r w:rsidRPr="00FA2A03"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20" w:history="1">
        <w:r w:rsidRPr="00FA2A03">
          <w:rPr>
            <w:rStyle w:val="a3"/>
            <w:rFonts w:cs="Arial"/>
            <w:color w:val="auto"/>
          </w:rPr>
          <w:t>Федерального закона</w:t>
        </w:r>
      </w:hyperlink>
      <w:r w:rsidRPr="00FA2A03"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FA2A03"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B60E7" w:rsidRDefault="006B60E7" w:rsidP="006B60E7">
      <w:pPr>
        <w:jc w:val="both"/>
      </w:pPr>
      <w:r w:rsidRPr="00FA2A03">
        <w:tab/>
        <w:t xml:space="preserve">соответствие включенных в проект контракта, направляемого </w:t>
      </w:r>
      <w:r>
        <w:t>участнику закупки (контракт, возвращаемый участником закупки) (</w:t>
      </w:r>
      <w:proofErr w:type="gramStart"/>
      <w:r>
        <w:t>сведениях</w:t>
      </w:r>
      <w:proofErr w:type="gramEnd"/>
      <w:r>
        <w:t xml:space="preserve"> о проекте контракта):</w:t>
      </w:r>
    </w:p>
    <w:p w:rsidR="006B60E7" w:rsidRDefault="006B60E7" w:rsidP="006B60E7">
      <w:pPr>
        <w:jc w:val="both"/>
      </w:pPr>
      <w:r>
        <w:tab/>
      </w:r>
      <w:r w:rsidR="00FA2A03">
        <w:t xml:space="preserve">- </w:t>
      </w:r>
      <w:r>
        <w:t xml:space="preserve">идентификационного кода закупки </w:t>
      </w:r>
      <w:r w:rsidR="0078401A">
        <w:t>–</w:t>
      </w:r>
      <w:r>
        <w:t xml:space="preserve">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B60E7" w:rsidRDefault="006B60E7" w:rsidP="006B60E7">
      <w:pPr>
        <w:jc w:val="both"/>
      </w:pPr>
      <w:r>
        <w:tab/>
      </w:r>
      <w:r w:rsidR="00FA2A03">
        <w:t xml:space="preserve">- </w:t>
      </w:r>
      <w:r>
        <w:t xml:space="preserve">цены контракта </w:t>
      </w:r>
      <w:r w:rsidR="0078401A">
        <w:t>–</w:t>
      </w:r>
      <w: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B60E7" w:rsidRDefault="006B60E7" w:rsidP="006B60E7">
      <w:pPr>
        <w:jc w:val="both"/>
      </w:pPr>
      <w:bookmarkStart w:id="15" w:name="sub_1132"/>
      <w:r>
        <w:tab/>
      </w:r>
      <w:proofErr w:type="gramStart"/>
      <w:r>
        <w:t xml:space="preserve">б) объекты контроля по закупкам, указываемым в плане-графике закупок отдельной строкой в случаях, установленных </w:t>
      </w:r>
      <w:r w:rsidR="00C777AB">
        <w:t xml:space="preserve"> Постановлением Правительства Российской Федерации от 5</w:t>
      </w:r>
      <w:r w:rsidR="00FA2A03">
        <w:t xml:space="preserve"> </w:t>
      </w:r>
      <w:r w:rsidR="00C777AB">
        <w:t>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>
        <w:t xml:space="preserve">, проверяются на </w:t>
      </w:r>
      <w:proofErr w:type="spellStart"/>
      <w:r>
        <w:t>непревышение</w:t>
      </w:r>
      <w:proofErr w:type="spellEnd"/>
      <w:r>
        <w:t xml:space="preserve"> включенной</w:t>
      </w:r>
      <w:proofErr w:type="gramEnd"/>
      <w:r>
        <w:t xml:space="preserve"> в план-график закупок информации о планируемых платежах по таким закупкам с учетом:</w:t>
      </w:r>
    </w:p>
    <w:bookmarkEnd w:id="15"/>
    <w:p w:rsidR="006B60E7" w:rsidRDefault="006B60E7" w:rsidP="006B60E7">
      <w:pPr>
        <w:jc w:val="both"/>
      </w:pPr>
      <w:r>
        <w:lastRenderedPageBreak/>
        <w:tab/>
      </w:r>
      <w:proofErr w:type="gramStart"/>
      <w: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6B60E7" w:rsidRDefault="006B60E7" w:rsidP="006B60E7">
      <w:pPr>
        <w:jc w:val="both"/>
      </w:pPr>
      <w:r>
        <w:tab/>
        <w:t>суммы цен по контрактам, заключенным по итогам указанных в настоящем пункте закупок;</w:t>
      </w:r>
    </w:p>
    <w:p w:rsidR="006B60E7" w:rsidRDefault="006B60E7" w:rsidP="006B60E7">
      <w:pPr>
        <w:jc w:val="both"/>
      </w:pPr>
      <w:bookmarkStart w:id="16" w:name="sub_1133"/>
      <w:r>
        <w:tab/>
        <w:t xml:space="preserve">в) проект контракта, при заключении контракта с несколькими участниками закупки в случаях, предусмотренных </w:t>
      </w:r>
      <w:r w:rsidRPr="00E5354E">
        <w:rPr>
          <w:rStyle w:val="a3"/>
          <w:rFonts w:cs="Arial"/>
          <w:color w:val="auto"/>
        </w:rPr>
        <w:t>частью 10 статьи 34</w:t>
      </w:r>
      <w:r w:rsidRPr="00E5354E">
        <w:t xml:space="preserve"> </w:t>
      </w:r>
      <w:r>
        <w:t xml:space="preserve">Федерального закона, проверяется </w:t>
      </w:r>
      <w:proofErr w:type="gramStart"/>
      <w:r>
        <w:t>на</w:t>
      </w:r>
      <w:proofErr w:type="gramEnd"/>
      <w:r>
        <w:t>:</w:t>
      </w:r>
    </w:p>
    <w:bookmarkEnd w:id="16"/>
    <w:p w:rsidR="006B60E7" w:rsidRDefault="006B60E7" w:rsidP="006B60E7">
      <w:pPr>
        <w:jc w:val="both"/>
      </w:pPr>
      <w:r>
        <w:tab/>
        <w:t xml:space="preserve">соответствие идентификационного кода закупки </w:t>
      </w:r>
      <w:r w:rsidR="00270B20">
        <w:t>–</w:t>
      </w:r>
      <w:r>
        <w:t xml:space="preserve"> аналогичной информации, содержащейся в документации о закупке (сведениях о документации);</w:t>
      </w:r>
    </w:p>
    <w:p w:rsidR="006B60E7" w:rsidRDefault="006B60E7" w:rsidP="006B60E7">
      <w:pPr>
        <w:jc w:val="both"/>
      </w:pPr>
      <w:r>
        <w:tab/>
      </w:r>
      <w:proofErr w:type="spellStart"/>
      <w:r>
        <w:t>непревышение</w:t>
      </w:r>
      <w:proofErr w:type="spellEnd"/>
      <w: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290DD0" w:rsidRPr="0065139B" w:rsidRDefault="005E524C" w:rsidP="00290DD0">
      <w:pPr>
        <w:jc w:val="both"/>
      </w:pPr>
      <w:bookmarkStart w:id="17" w:name="sub_1012"/>
      <w:r>
        <w:tab/>
      </w:r>
      <w:bookmarkStart w:id="18" w:name="sub_1014"/>
      <w:bookmarkEnd w:id="17"/>
      <w:r w:rsidR="00290DD0">
        <w:t>2.12</w:t>
      </w:r>
      <w:r w:rsidR="00290DD0" w:rsidRPr="0065139B">
        <w:t xml:space="preserve">. В сроки, установленные </w:t>
      </w:r>
      <w:hyperlink r:id="rId21" w:history="1">
        <w:r w:rsidR="00290DD0" w:rsidRPr="0065139B">
          <w:rPr>
            <w:rStyle w:val="a3"/>
            <w:rFonts w:cs="Arial"/>
            <w:color w:val="auto"/>
          </w:rPr>
          <w:t>пунктами 14</w:t>
        </w:r>
      </w:hyperlink>
      <w:r w:rsidR="00290DD0" w:rsidRPr="0065139B">
        <w:t xml:space="preserve"> и </w:t>
      </w:r>
      <w:hyperlink r:id="rId22" w:history="1">
        <w:r w:rsidR="00290DD0" w:rsidRPr="0065139B">
          <w:rPr>
            <w:rStyle w:val="a3"/>
            <w:rFonts w:cs="Arial"/>
            <w:color w:val="auto"/>
          </w:rPr>
          <w:t>15</w:t>
        </w:r>
      </w:hyperlink>
      <w:r w:rsidR="00290DD0" w:rsidRPr="0065139B"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</w:t>
      </w:r>
      <w:r w:rsidR="00243381">
        <w:t>ителе в ф</w:t>
      </w:r>
      <w:r w:rsidR="00290DD0">
        <w:t>инансов</w:t>
      </w:r>
      <w:r w:rsidR="00243381">
        <w:t>ое управление</w:t>
      </w:r>
      <w:r w:rsidR="00290DD0" w:rsidRPr="0065139B">
        <w:t>:</w:t>
      </w:r>
    </w:p>
    <w:p w:rsidR="00290DD0" w:rsidRDefault="00290DD0" w:rsidP="00290DD0">
      <w:pPr>
        <w:jc w:val="both"/>
      </w:pPr>
      <w:bookmarkStart w:id="19" w:name="sub_1141"/>
      <w:bookmarkEnd w:id="18"/>
      <w:r>
        <w:tab/>
      </w:r>
      <w:proofErr w:type="gramStart"/>
      <w: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r w:rsidRPr="00290DD0">
        <w:rPr>
          <w:rStyle w:val="a3"/>
          <w:rFonts w:cs="Arial"/>
          <w:color w:val="auto"/>
        </w:rPr>
        <w:t>Правилами</w:t>
      </w:r>
      <w:r w:rsidRPr="00290DD0">
        <w:t xml:space="preserve"> контроля и настоящим порядком, объект контроля размещается</w:t>
      </w:r>
      <w:r>
        <w:t xml:space="preserve"> в ЕИС</w:t>
      </w:r>
      <w:r w:rsidR="00A321D5">
        <w:t>,</w:t>
      </w:r>
      <w:r w:rsidR="00243381">
        <w:t xml:space="preserve"> и </w:t>
      </w:r>
      <w:r>
        <w:t>финансов</w:t>
      </w:r>
      <w:r w:rsidR="00243381">
        <w:t>ое управление</w:t>
      </w:r>
      <w:r>
        <w:t xml:space="preserve"> направляет субъекту контроля</w:t>
      </w:r>
      <w:r w:rsidR="00503D98">
        <w:t xml:space="preserve"> </w:t>
      </w:r>
      <w: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</w:t>
      </w:r>
      <w:proofErr w:type="gramEnd"/>
      <w:r>
        <w:t xml:space="preserve"> контроля, и возвращает их субъекту контроля;</w:t>
      </w:r>
    </w:p>
    <w:p w:rsidR="00A321D5" w:rsidRDefault="00A321D5" w:rsidP="00A321D5">
      <w:pPr>
        <w:jc w:val="both"/>
      </w:pPr>
      <w:bookmarkStart w:id="20" w:name="sub_1142"/>
      <w:bookmarkEnd w:id="19"/>
      <w:r>
        <w:tab/>
      </w:r>
      <w:proofErr w:type="gramStart"/>
      <w:r>
        <w:t>б) в случае выявлен</w:t>
      </w:r>
      <w:r w:rsidR="00243381">
        <w:t xml:space="preserve">ия при проведении </w:t>
      </w:r>
      <w:r>
        <w:t>финансов</w:t>
      </w:r>
      <w:r w:rsidR="00243381">
        <w:t>ым управлением</w:t>
      </w:r>
      <w: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23" w:history="1">
        <w:r w:rsidRPr="00A321D5">
          <w:rPr>
            <w:rStyle w:val="a3"/>
            <w:rFonts w:cs="Arial"/>
            <w:color w:val="auto"/>
          </w:rPr>
          <w:t>Правилами</w:t>
        </w:r>
      </w:hyperlink>
      <w:r w:rsidRPr="00A321D5">
        <w:t xml:space="preserve"> контроля и настоящим порядком, </w:t>
      </w:r>
      <w:r>
        <w:t xml:space="preserve"> финансов</w:t>
      </w:r>
      <w:r w:rsidR="00243381">
        <w:t>ое управление</w:t>
      </w:r>
      <w:r w:rsidRPr="00A321D5">
        <w:t xml:space="preserve"> направляет субъекту кон</w:t>
      </w:r>
      <w:r>
        <w:t xml:space="preserve">троля в </w:t>
      </w:r>
      <w:r w:rsidR="00FF04BA" w:rsidRPr="004130C2">
        <w:t>ЕИС</w:t>
      </w:r>
      <w: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</w:t>
      </w:r>
      <w:r w:rsidRPr="00FF04BA">
        <w:t xml:space="preserve">информации требованиям, установленным </w:t>
      </w:r>
      <w:r w:rsidRPr="00FF04BA">
        <w:rPr>
          <w:rStyle w:val="a3"/>
          <w:rFonts w:cs="Arial"/>
          <w:color w:val="auto"/>
        </w:rPr>
        <w:t>частью 5 статьи 99</w:t>
      </w:r>
      <w:proofErr w:type="gramEnd"/>
      <w:r w:rsidRPr="00FF04BA">
        <w:t xml:space="preserve"> Федерального закона, по форме согласно </w:t>
      </w:r>
      <w:r w:rsidR="00FF04BA" w:rsidRPr="00FF04BA">
        <w:rPr>
          <w:rStyle w:val="a3"/>
          <w:rFonts w:cs="Arial"/>
          <w:color w:val="auto"/>
        </w:rPr>
        <w:t>приложению №</w:t>
      </w:r>
      <w:r w:rsidRPr="00FF04BA">
        <w:rPr>
          <w:rStyle w:val="a3"/>
          <w:rFonts w:cs="Arial"/>
          <w:color w:val="auto"/>
        </w:rPr>
        <w:t> 6</w:t>
      </w:r>
      <w:r w:rsidRPr="00FF04BA">
        <w:t xml:space="preserve"> к настоящему порядку и при проверке контролируемой информации</w:t>
      </w:r>
      <w:r>
        <w:t>, содержащейся:</w:t>
      </w:r>
    </w:p>
    <w:bookmarkEnd w:id="20"/>
    <w:p w:rsidR="00A321D5" w:rsidRDefault="00A321D5" w:rsidP="00A321D5">
      <w:pPr>
        <w:jc w:val="both"/>
      </w:pPr>
      <w:r>
        <w:tab/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</w:t>
      </w:r>
      <w:r w:rsidR="00F106B8">
        <w:t xml:space="preserve">исполнителем, подрядчиком), или </w:t>
      </w:r>
      <w:r w:rsidR="00FF04BA">
        <w:t>финансов</w:t>
      </w:r>
      <w:r w:rsidR="00F106B8">
        <w:t>ое управление</w:t>
      </w:r>
      <w:r>
        <w:t xml:space="preserve"> проставляет на сведениях о приглашении, сведениях о проекте контракта </w:t>
      </w:r>
      <w:proofErr w:type="gramStart"/>
      <w:r>
        <w:t>отметку</w:t>
      </w:r>
      <w:proofErr w:type="gramEnd"/>
      <w:r>
        <w:t xml:space="preserve"> о несоответствии включенной в них контролируемой информации (далее </w:t>
      </w:r>
      <w:r w:rsidR="005504E1">
        <w:t>–</w:t>
      </w:r>
      <w:r>
        <w:t xml:space="preserve"> отметка о несоответствии);</w:t>
      </w:r>
    </w:p>
    <w:p w:rsidR="00A321D5" w:rsidRDefault="00A321D5" w:rsidP="00A321D5">
      <w:pPr>
        <w:jc w:val="both"/>
      </w:pPr>
      <w:r>
        <w:tab/>
      </w:r>
      <w:proofErr w:type="gramStart"/>
      <w:r>
        <w:t xml:space="preserve">в плане закупок учреждений, </w:t>
      </w:r>
      <w:r w:rsidR="00695A68">
        <w:t xml:space="preserve">муниципальных </w:t>
      </w:r>
      <w:r>
        <w:t>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</w:t>
      </w:r>
      <w:r w:rsidR="00F30041">
        <w:t>исполнителем, подрядчиком), или</w:t>
      </w:r>
      <w:r w:rsidR="00695A68">
        <w:t xml:space="preserve"> финансов</w:t>
      </w:r>
      <w:r w:rsidR="00F30041">
        <w:t>ое управление</w:t>
      </w:r>
      <w:r>
        <w:t xml:space="preserve"> на сведениях о приглашении, сведениях о </w:t>
      </w:r>
      <w:r w:rsidRPr="00695A68">
        <w:t>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695A68">
        <w:t xml:space="preserve"> проверки, предусмотренной </w:t>
      </w:r>
      <w:r w:rsidR="00695A68" w:rsidRPr="00695A68">
        <w:rPr>
          <w:rStyle w:val="a3"/>
          <w:rFonts w:cs="Arial"/>
          <w:color w:val="auto"/>
        </w:rPr>
        <w:t>подпунктами «б»</w:t>
      </w:r>
      <w:r w:rsidRPr="00695A68">
        <w:t xml:space="preserve"> и </w:t>
      </w:r>
      <w:r w:rsidR="00695A68" w:rsidRPr="00695A68">
        <w:rPr>
          <w:rStyle w:val="a3"/>
          <w:rFonts w:cs="Arial"/>
          <w:color w:val="auto"/>
        </w:rPr>
        <w:t>«в» пункта 2.8</w:t>
      </w:r>
      <w:r w:rsidRPr="00695A68">
        <w:t xml:space="preserve"> настоящего </w:t>
      </w:r>
      <w:r>
        <w:t>порядка;</w:t>
      </w:r>
    </w:p>
    <w:p w:rsidR="00351694" w:rsidRDefault="00A321D5" w:rsidP="00A321D5">
      <w:pPr>
        <w:jc w:val="both"/>
      </w:pPr>
      <w:r>
        <w:tab/>
        <w:t xml:space="preserve">в объектах контроля, указанных в </w:t>
      </w:r>
      <w:r w:rsidR="00695A68" w:rsidRPr="00695A68">
        <w:rPr>
          <w:rStyle w:val="a3"/>
          <w:rFonts w:cs="Arial"/>
          <w:color w:val="auto"/>
        </w:rPr>
        <w:t xml:space="preserve">пункте </w:t>
      </w:r>
      <w:r w:rsidRPr="00695A68">
        <w:rPr>
          <w:rStyle w:val="a3"/>
          <w:rFonts w:cs="Arial"/>
          <w:color w:val="auto"/>
        </w:rPr>
        <w:t>2</w:t>
      </w:r>
      <w:r w:rsidR="00695A68" w:rsidRPr="00695A68">
        <w:rPr>
          <w:rStyle w:val="a3"/>
          <w:rFonts w:cs="Arial"/>
          <w:color w:val="auto"/>
        </w:rPr>
        <w:t>.10</w:t>
      </w:r>
      <w:r w:rsidRPr="00695A68">
        <w:t xml:space="preserve"> настоящего </w:t>
      </w:r>
      <w:r w:rsidR="007057FA">
        <w:t>П</w:t>
      </w:r>
      <w:bookmarkStart w:id="21" w:name="_GoBack"/>
      <w:bookmarkEnd w:id="21"/>
      <w: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357041" w:rsidRDefault="00357041" w:rsidP="00A321D5">
      <w:pPr>
        <w:jc w:val="both"/>
      </w:pPr>
    </w:p>
    <w:p w:rsidR="001D1923" w:rsidRDefault="001D1923" w:rsidP="00A321D5">
      <w:pPr>
        <w:jc w:val="both"/>
      </w:pPr>
    </w:p>
    <w:p w:rsidR="001E0CA5" w:rsidRDefault="001E0CA5" w:rsidP="00A321D5">
      <w:pPr>
        <w:jc w:val="both"/>
      </w:pPr>
    </w:p>
    <w:p w:rsidR="001E0CA5" w:rsidRDefault="001E0CA5" w:rsidP="00A321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052"/>
      </w:tblGrid>
      <w:tr w:rsidR="00F50AA6" w:rsidRPr="00F50AA6" w:rsidTr="008B737A">
        <w:tc>
          <w:tcPr>
            <w:tcW w:w="2802" w:type="dxa"/>
            <w:shd w:val="clear" w:color="auto" w:fill="auto"/>
          </w:tcPr>
          <w:p w:rsidR="00357041" w:rsidRPr="00F50AA6" w:rsidRDefault="00357041" w:rsidP="00D663A4">
            <w:pPr>
              <w:pStyle w:val="a6"/>
              <w:spacing w:after="0"/>
            </w:pPr>
            <w:r w:rsidRPr="00F50AA6">
              <w:t xml:space="preserve">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357041" w:rsidRPr="00F50AA6" w:rsidRDefault="00357041" w:rsidP="00D663A4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50AA6">
              <w:rPr>
                <w:sz w:val="16"/>
                <w:szCs w:val="16"/>
              </w:rPr>
              <w:t xml:space="preserve">Приложение № 1 </w:t>
            </w:r>
          </w:p>
          <w:p w:rsidR="00357041" w:rsidRPr="00F50AA6" w:rsidRDefault="00357041" w:rsidP="00931507">
            <w:pPr>
              <w:pStyle w:val="a6"/>
              <w:spacing w:after="0"/>
              <w:jc w:val="right"/>
            </w:pPr>
            <w:proofErr w:type="gramStart"/>
            <w:r w:rsidRPr="00F50AA6">
              <w:rPr>
                <w:sz w:val="16"/>
                <w:szCs w:val="16"/>
              </w:rPr>
              <w:t>к Порядку взаимодействия при осу</w:t>
            </w:r>
            <w:r w:rsidR="00BE69FB">
              <w:rPr>
                <w:sz w:val="16"/>
                <w:szCs w:val="16"/>
              </w:rPr>
              <w:t>ществлении контроля Ф</w:t>
            </w:r>
            <w:r w:rsidRPr="00F50AA6">
              <w:rPr>
                <w:sz w:val="16"/>
                <w:szCs w:val="16"/>
              </w:rPr>
              <w:t>инансов</w:t>
            </w:r>
            <w:r w:rsidR="00BE69FB">
              <w:rPr>
                <w:sz w:val="16"/>
                <w:szCs w:val="16"/>
              </w:rPr>
              <w:t xml:space="preserve">ого управления администрации </w:t>
            </w:r>
            <w:proofErr w:type="spellStart"/>
            <w:r w:rsidR="00BE69FB">
              <w:rPr>
                <w:sz w:val="16"/>
                <w:szCs w:val="16"/>
              </w:rPr>
              <w:t>Большесельского</w:t>
            </w:r>
            <w:proofErr w:type="spellEnd"/>
            <w:r w:rsidR="00BE69FB">
              <w:rPr>
                <w:sz w:val="16"/>
                <w:szCs w:val="16"/>
              </w:rPr>
              <w:t xml:space="preserve"> </w:t>
            </w:r>
            <w:r w:rsidRPr="00F50AA6">
              <w:rPr>
                <w:sz w:val="16"/>
                <w:szCs w:val="16"/>
              </w:rPr>
              <w:t>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</w:t>
            </w:r>
            <w:r w:rsidR="00BE69FB">
              <w:rPr>
                <w:sz w:val="16"/>
                <w:szCs w:val="16"/>
              </w:rPr>
              <w:t>твержденному приказом  Ф</w:t>
            </w:r>
            <w:r w:rsidRPr="00F50AA6">
              <w:rPr>
                <w:sz w:val="16"/>
                <w:szCs w:val="16"/>
              </w:rPr>
              <w:t>инансов</w:t>
            </w:r>
            <w:r w:rsidR="00BE69FB">
              <w:rPr>
                <w:sz w:val="16"/>
                <w:szCs w:val="16"/>
              </w:rPr>
              <w:t xml:space="preserve">ого управления  администрации </w:t>
            </w:r>
            <w:proofErr w:type="spellStart"/>
            <w:r w:rsidR="00BE69FB">
              <w:rPr>
                <w:sz w:val="16"/>
                <w:szCs w:val="16"/>
              </w:rPr>
              <w:t>Большесельского</w:t>
            </w:r>
            <w:proofErr w:type="spellEnd"/>
            <w:r w:rsidR="00BE69FB">
              <w:rPr>
                <w:sz w:val="16"/>
                <w:szCs w:val="16"/>
              </w:rPr>
              <w:t xml:space="preserve"> </w:t>
            </w:r>
            <w:r w:rsidRPr="00F50AA6">
              <w:rPr>
                <w:sz w:val="16"/>
                <w:szCs w:val="16"/>
              </w:rPr>
              <w:t xml:space="preserve"> муниципального района Ярославской области от</w:t>
            </w:r>
            <w:r w:rsidR="003C0B4D">
              <w:rPr>
                <w:sz w:val="16"/>
                <w:szCs w:val="16"/>
              </w:rPr>
              <w:t>29.12</w:t>
            </w:r>
            <w:r w:rsidRPr="00F50AA6">
              <w:rPr>
                <w:sz w:val="16"/>
                <w:szCs w:val="16"/>
              </w:rPr>
              <w:t xml:space="preserve"> </w:t>
            </w:r>
            <w:r w:rsidR="003C0B4D">
              <w:rPr>
                <w:sz w:val="16"/>
                <w:szCs w:val="16"/>
              </w:rPr>
              <w:t>.</w:t>
            </w:r>
            <w:r w:rsidR="00BE69FB">
              <w:rPr>
                <w:sz w:val="16"/>
                <w:szCs w:val="16"/>
              </w:rPr>
              <w:t>201</w:t>
            </w:r>
            <w:r w:rsidR="003C0B4D">
              <w:rPr>
                <w:sz w:val="16"/>
                <w:szCs w:val="16"/>
              </w:rPr>
              <w:t>6</w:t>
            </w:r>
            <w:r w:rsidRPr="00F50AA6">
              <w:rPr>
                <w:sz w:val="16"/>
                <w:szCs w:val="16"/>
              </w:rPr>
              <w:t xml:space="preserve"> г</w:t>
            </w:r>
            <w:proofErr w:type="gramEnd"/>
            <w:r w:rsidRPr="00F50AA6">
              <w:rPr>
                <w:sz w:val="16"/>
                <w:szCs w:val="16"/>
              </w:rPr>
              <w:t>. №</w:t>
            </w:r>
            <w:r w:rsidR="003C0B4D">
              <w:rPr>
                <w:sz w:val="16"/>
                <w:szCs w:val="16"/>
              </w:rPr>
              <w:t>95</w:t>
            </w:r>
            <w:r w:rsidRPr="00F50AA6">
              <w:rPr>
                <w:sz w:val="16"/>
                <w:szCs w:val="16"/>
              </w:rPr>
              <w:t xml:space="preserve"> </w:t>
            </w:r>
          </w:p>
        </w:tc>
      </w:tr>
    </w:tbl>
    <w:p w:rsidR="00357041" w:rsidRDefault="00357041" w:rsidP="00A321D5">
      <w:pPr>
        <w:jc w:val="both"/>
      </w:pPr>
    </w:p>
    <w:tbl>
      <w:tblPr>
        <w:tblW w:w="0" w:type="auto"/>
        <w:jc w:val="right"/>
        <w:tblInd w:w="530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1684"/>
      </w:tblGrid>
      <w:tr w:rsidR="00A40BEA" w:rsidRPr="00F83DFC" w:rsidTr="00F7383B">
        <w:trPr>
          <w:trHeight w:val="143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</w:tcBorders>
          </w:tcPr>
          <w:p w:rsidR="00A40BEA" w:rsidRPr="00F83DFC" w:rsidRDefault="00A40BEA" w:rsidP="00A40B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Гриф</w:t>
            </w:r>
            <w:r w:rsidR="0089557F" w:rsidRPr="00F83DFC">
              <w:rPr>
                <w:sz w:val="18"/>
                <w:szCs w:val="18"/>
              </w:rPr>
              <w:t xml:space="preserve"> секретности *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A40BEA" w:rsidRPr="00F83DFC" w:rsidRDefault="00A40BEA" w:rsidP="00D66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40BEA" w:rsidRDefault="00A40BEA" w:rsidP="00A321D5">
      <w:pPr>
        <w:jc w:val="both"/>
      </w:pPr>
    </w:p>
    <w:p w:rsidR="0018762F" w:rsidRPr="0089557F" w:rsidRDefault="0018762F" w:rsidP="0018762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9557F">
        <w:rPr>
          <w:b/>
          <w:sz w:val="22"/>
          <w:szCs w:val="22"/>
        </w:rPr>
        <w:t>Сведения</w:t>
      </w:r>
      <w:r w:rsidR="00F83DFC">
        <w:rPr>
          <w:b/>
          <w:sz w:val="22"/>
          <w:szCs w:val="22"/>
        </w:rPr>
        <w:t xml:space="preserve"> </w:t>
      </w:r>
      <w:r w:rsidRPr="0089557F">
        <w:rPr>
          <w:b/>
          <w:sz w:val="22"/>
          <w:szCs w:val="22"/>
        </w:rPr>
        <w:t>о приглашении принять участие в определении поставщика</w:t>
      </w:r>
    </w:p>
    <w:p w:rsidR="0018762F" w:rsidRPr="0089557F" w:rsidRDefault="0018762F" w:rsidP="0018762F">
      <w:pPr>
        <w:jc w:val="center"/>
        <w:rPr>
          <w:sz w:val="22"/>
          <w:szCs w:val="22"/>
        </w:rPr>
      </w:pPr>
      <w:r w:rsidRPr="0089557F">
        <w:rPr>
          <w:b/>
          <w:sz w:val="22"/>
          <w:szCs w:val="22"/>
        </w:rPr>
        <w:t>(подрядчика, исполнителя) № _</w:t>
      </w:r>
      <w:r w:rsidR="005E15D0">
        <w:rPr>
          <w:b/>
          <w:sz w:val="22"/>
          <w:szCs w:val="22"/>
        </w:rPr>
        <w:t>____________</w:t>
      </w:r>
      <w:r w:rsidRPr="0089557F">
        <w:rPr>
          <w:b/>
          <w:sz w:val="22"/>
          <w:szCs w:val="22"/>
        </w:rPr>
        <w:t>__</w:t>
      </w:r>
      <w:r w:rsidR="00F7383B">
        <w:rPr>
          <w:b/>
          <w:sz w:val="22"/>
          <w:szCs w:val="22"/>
        </w:rPr>
        <w:t>__</w:t>
      </w:r>
      <w:r w:rsidRPr="0089557F">
        <w:rPr>
          <w:b/>
          <w:sz w:val="22"/>
          <w:szCs w:val="22"/>
        </w:rPr>
        <w:t>__</w:t>
      </w:r>
      <w:r w:rsidR="0089557F">
        <w:rPr>
          <w:b/>
          <w:sz w:val="22"/>
          <w:szCs w:val="22"/>
        </w:rPr>
        <w:t>**</w:t>
      </w:r>
    </w:p>
    <w:p w:rsidR="0018762F" w:rsidRPr="0089557F" w:rsidRDefault="0018762F" w:rsidP="0018762F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211"/>
        <w:gridCol w:w="1620"/>
      </w:tblGrid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762F" w:rsidRPr="00F83DFC" w:rsidRDefault="002A79F3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Коды</w:t>
            </w:r>
          </w:p>
        </w:tc>
      </w:tr>
      <w:tr w:rsidR="002A79F3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A79F3" w:rsidRPr="00F83DFC" w:rsidRDefault="002A79F3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2A79F3" w:rsidRPr="00F83DFC" w:rsidRDefault="002A79F3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9F3" w:rsidRPr="00F83DFC" w:rsidRDefault="002A79F3" w:rsidP="002A79F3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2A79F3" w:rsidRPr="00F83DFC" w:rsidRDefault="002A79F3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0506130</w:t>
            </w: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2A79F3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от «___»____</w:t>
            </w:r>
            <w:r w:rsidR="00BD6719">
              <w:rPr>
                <w:sz w:val="18"/>
                <w:szCs w:val="18"/>
              </w:rPr>
              <w:t>_______</w:t>
            </w:r>
            <w:r w:rsidRPr="00F83DFC">
              <w:rPr>
                <w:sz w:val="18"/>
                <w:szCs w:val="18"/>
              </w:rPr>
              <w:t>_20__г.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2A79F3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Дата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2A79F3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ИНН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2A79F3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КПП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8B737A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B737A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Организационн</w:t>
            </w:r>
            <w:proofErr w:type="gramStart"/>
            <w:r w:rsidRPr="00F83DFC">
              <w:rPr>
                <w:sz w:val="18"/>
                <w:szCs w:val="18"/>
              </w:rPr>
              <w:t>о-</w:t>
            </w:r>
            <w:proofErr w:type="gramEnd"/>
            <w:r w:rsidRPr="00F83DFC">
              <w:rPr>
                <w:sz w:val="18"/>
                <w:szCs w:val="18"/>
              </w:rPr>
              <w:t xml:space="preserve"> правовая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8B737A" w:rsidRPr="00F83DFC" w:rsidRDefault="008B737A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37A" w:rsidRPr="00F83DFC" w:rsidRDefault="008B737A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737A" w:rsidRPr="00F83DFC" w:rsidRDefault="008B737A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8B737A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B737A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7A" w:rsidRPr="00F83DFC" w:rsidRDefault="008B737A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37A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ОКОПФ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37A" w:rsidRPr="00F83DFC" w:rsidRDefault="008B737A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ОКФС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</w:t>
            </w:r>
            <w:r w:rsidR="008B737A" w:rsidRPr="00F83DFC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Телефон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18762F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8B737A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762F" w:rsidRPr="00F83DFC" w:rsidRDefault="0018762F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8B737A" w:rsidRPr="00F83DFC" w:rsidTr="00FD1774"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37A" w:rsidRPr="00F83DFC" w:rsidRDefault="008B737A" w:rsidP="008B737A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(основной документ – код 01; изменения к документу – код 02)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80468" w:rsidRPr="00F83DFC" w:rsidRDefault="00980468" w:rsidP="00D663A4">
            <w:pPr>
              <w:jc w:val="center"/>
              <w:rPr>
                <w:sz w:val="18"/>
                <w:szCs w:val="18"/>
              </w:rPr>
            </w:pPr>
          </w:p>
          <w:p w:rsidR="008B737A" w:rsidRPr="00F83DFC" w:rsidRDefault="00980468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383</w:t>
            </w:r>
          </w:p>
        </w:tc>
      </w:tr>
      <w:tr w:rsidR="008B737A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8B737A" w:rsidRPr="00F83DFC" w:rsidRDefault="008B737A" w:rsidP="008B737A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F83DF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37A" w:rsidRPr="00F83DFC" w:rsidRDefault="008B737A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ОКЕИ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37A" w:rsidRPr="00F83DFC" w:rsidRDefault="008B737A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18762F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762F" w:rsidRPr="004C0EB6" w:rsidRDefault="0018762F" w:rsidP="0018762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9"/>
        <w:gridCol w:w="1103"/>
        <w:gridCol w:w="367"/>
        <w:gridCol w:w="709"/>
        <w:gridCol w:w="850"/>
        <w:gridCol w:w="284"/>
        <w:gridCol w:w="1428"/>
        <w:gridCol w:w="273"/>
        <w:gridCol w:w="283"/>
        <w:gridCol w:w="284"/>
        <w:gridCol w:w="709"/>
        <w:gridCol w:w="491"/>
        <w:gridCol w:w="11"/>
        <w:gridCol w:w="65"/>
      </w:tblGrid>
      <w:tr w:rsidR="0089557F" w:rsidRPr="00F83DFC" w:rsidTr="00F83DFC">
        <w:trPr>
          <w:gridAfter w:val="2"/>
          <w:wAfter w:w="76" w:type="dxa"/>
          <w:trHeight w:val="800"/>
        </w:trPr>
        <w:tc>
          <w:tcPr>
            <w:tcW w:w="49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9557F" w:rsidRPr="00F83DFC" w:rsidRDefault="0089557F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60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89557F" w:rsidRPr="00F83DFC" w:rsidRDefault="0089557F" w:rsidP="0089557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</w:t>
            </w:r>
            <w:r w:rsidR="00481417" w:rsidRPr="00F83DF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481417" w:rsidRPr="00F83DFC" w:rsidTr="00F83DFC">
        <w:trPr>
          <w:gridAfter w:val="2"/>
          <w:wAfter w:w="76" w:type="dxa"/>
        </w:trPr>
        <w:tc>
          <w:tcPr>
            <w:tcW w:w="4928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2" w:type="dxa"/>
            <w:gridSpan w:val="8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81417" w:rsidRPr="00F83DFC" w:rsidTr="00F83DFC">
        <w:trPr>
          <w:gridAfter w:val="2"/>
          <w:wAfter w:w="76" w:type="dxa"/>
        </w:trPr>
        <w:tc>
          <w:tcPr>
            <w:tcW w:w="4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417" w:rsidRPr="00F83DFC" w:rsidTr="00F83DFC">
        <w:trPr>
          <w:gridAfter w:val="2"/>
          <w:wAfter w:w="76" w:type="dxa"/>
        </w:trPr>
        <w:tc>
          <w:tcPr>
            <w:tcW w:w="4928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481417" w:rsidRPr="00F83DFC" w:rsidRDefault="0048141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62F" w:rsidRPr="00F83DFC" w:rsidTr="00F83DFC">
        <w:trPr>
          <w:gridAfter w:val="2"/>
          <w:wAfter w:w="76" w:type="dxa"/>
        </w:trPr>
        <w:tc>
          <w:tcPr>
            <w:tcW w:w="27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762F" w:rsidRPr="00F83DFC" w:rsidRDefault="0018762F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DFC" w:rsidRPr="00F83DFC" w:rsidTr="00A4350A">
        <w:trPr>
          <w:gridAfter w:val="1"/>
          <w:wAfter w:w="65" w:type="dxa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FC" w:rsidRPr="00F83DFC" w:rsidRDefault="00F83DFC" w:rsidP="00F83DF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Руководитель</w:t>
            </w:r>
          </w:p>
          <w:p w:rsidR="00F83DFC" w:rsidRPr="00F83DFC" w:rsidRDefault="00F83DFC" w:rsidP="00F83DF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(уполномоченное лицо)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3DFC" w:rsidRPr="00F83DFC" w:rsidRDefault="00F83DFC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3DFC" w:rsidRPr="00F83DFC" w:rsidRDefault="00F83DFC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3DFC" w:rsidRPr="00F83DFC" w:rsidRDefault="00F83DFC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DFC" w:rsidRPr="00F83DFC" w:rsidRDefault="00F83DFC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3DFC" w:rsidRPr="00F83DFC" w:rsidRDefault="00F83DFC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DFC" w:rsidRPr="00F83DFC" w:rsidTr="00A4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F83DFC" w:rsidRPr="00F83DFC" w:rsidRDefault="00F83DFC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  <w:tcBorders>
              <w:top w:val="single" w:sz="8" w:space="0" w:color="auto"/>
            </w:tcBorders>
          </w:tcPr>
          <w:p w:rsidR="00F83DFC" w:rsidRPr="00F83DFC" w:rsidRDefault="00F83DFC" w:rsidP="00F83DFC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712" w:type="dxa"/>
            <w:gridSpan w:val="2"/>
          </w:tcPr>
          <w:p w:rsidR="00F83DFC" w:rsidRPr="00F83DFC" w:rsidRDefault="00F83DFC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 xml:space="preserve">                 </w:t>
            </w:r>
            <w:r w:rsidR="00D60529">
              <w:rPr>
                <w:snapToGrid w:val="0"/>
                <w:sz w:val="18"/>
                <w:szCs w:val="18"/>
                <w:vertAlign w:val="superscript"/>
              </w:rPr>
              <w:t xml:space="preserve">     </w:t>
            </w: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56" w:type="dxa"/>
            <w:gridSpan w:val="2"/>
          </w:tcPr>
          <w:p w:rsidR="00F83DFC" w:rsidRPr="00F83DFC" w:rsidRDefault="00F83DFC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</w:tcPr>
          <w:p w:rsidR="00F83DFC" w:rsidRPr="00F83DFC" w:rsidRDefault="00F83DFC" w:rsidP="00F83DFC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F83DFC" w:rsidRPr="00F83DFC" w:rsidTr="00F83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F83DFC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</w:tc>
        <w:tc>
          <w:tcPr>
            <w:tcW w:w="3029" w:type="dxa"/>
            <w:gridSpan w:val="4"/>
          </w:tcPr>
          <w:p w:rsidR="00F83DFC" w:rsidRPr="00F83DFC" w:rsidRDefault="00F83DFC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F83DFC" w:rsidRPr="00F83DFC" w:rsidRDefault="00F83DFC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D60529" w:rsidRPr="00F83DFC" w:rsidTr="0061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D60529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D60529" w:rsidRPr="00F83DFC" w:rsidTr="0061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D60529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529" w:rsidRPr="00F83DFC" w:rsidRDefault="00D60529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A7777" w:rsidRPr="00F83DFC" w:rsidTr="00B3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15"/>
            <w:tcBorders>
              <w:bottom w:val="single" w:sz="12" w:space="0" w:color="auto"/>
            </w:tcBorders>
          </w:tcPr>
          <w:p w:rsidR="007A7777" w:rsidRPr="007A7777" w:rsidRDefault="00373FB1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*Заполняется при наличии</w:t>
            </w:r>
            <w:r w:rsidR="007A7777" w:rsidRPr="007A7777">
              <w:rPr>
                <w:snapToGrid w:val="0"/>
                <w:sz w:val="18"/>
                <w:szCs w:val="18"/>
                <w:lang w:eastAsia="ru-RU"/>
              </w:rPr>
              <w:t>.</w:t>
            </w:r>
          </w:p>
          <w:p w:rsidR="007A7777" w:rsidRDefault="007A7777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**Указывается исходящий номер.</w:t>
            </w:r>
          </w:p>
          <w:p w:rsidR="007A7777" w:rsidRPr="007A7777" w:rsidRDefault="007A7777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***Устанавливается в рублевом эквиваленте при осуществлении оплаты закупки в иностранной валюте.</w:t>
            </w:r>
          </w:p>
        </w:tc>
      </w:tr>
      <w:tr w:rsidR="007A7777" w:rsidRPr="00F83DFC" w:rsidTr="00B36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15"/>
            <w:tcBorders>
              <w:top w:val="single" w:sz="12" w:space="0" w:color="auto"/>
            </w:tcBorders>
          </w:tcPr>
          <w:p w:rsidR="007A7777" w:rsidRDefault="007A7777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vertAlign w:val="superscript"/>
                <w:lang w:eastAsia="ru-RU"/>
              </w:rPr>
            </w:pPr>
          </w:p>
          <w:p w:rsidR="00193CCC" w:rsidRPr="00FB378D" w:rsidRDefault="00BE69FB" w:rsidP="00193CCC">
            <w:pPr>
              <w:pStyle w:val="a8"/>
              <w:keepLines w:val="0"/>
              <w:widowControl w:val="0"/>
              <w:jc w:val="center"/>
              <w:rPr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b/>
                <w:snapToGrid w:val="0"/>
                <w:sz w:val="18"/>
                <w:szCs w:val="18"/>
                <w:lang w:eastAsia="ru-RU"/>
              </w:rPr>
              <w:t>Отметка Ф</w:t>
            </w:r>
            <w:r w:rsidR="00193CCC" w:rsidRPr="00FB378D">
              <w:rPr>
                <w:b/>
                <w:snapToGrid w:val="0"/>
                <w:sz w:val="18"/>
                <w:szCs w:val="18"/>
                <w:lang w:eastAsia="ru-RU"/>
              </w:rPr>
              <w:t>инансов</w:t>
            </w:r>
            <w:r>
              <w:rPr>
                <w:b/>
                <w:snapToGrid w:val="0"/>
                <w:sz w:val="18"/>
                <w:szCs w:val="18"/>
                <w:lang w:eastAsia="ru-RU"/>
              </w:rPr>
              <w:t xml:space="preserve">ого управления администрации </w:t>
            </w:r>
            <w:proofErr w:type="spellStart"/>
            <w:r>
              <w:rPr>
                <w:b/>
                <w:snapToGrid w:val="0"/>
                <w:sz w:val="18"/>
                <w:szCs w:val="18"/>
                <w:lang w:eastAsia="ru-RU"/>
              </w:rPr>
              <w:t>Большесельского</w:t>
            </w:r>
            <w:proofErr w:type="spellEnd"/>
            <w:r w:rsidR="00193CCC" w:rsidRPr="00FB378D">
              <w:rPr>
                <w:b/>
                <w:snapToGrid w:val="0"/>
                <w:sz w:val="18"/>
                <w:szCs w:val="18"/>
                <w:lang w:eastAsia="ru-RU"/>
              </w:rPr>
              <w:t xml:space="preserve"> муниципального района Ярославской области о соответствии контролируемой информации требованиям, </w:t>
            </w:r>
            <w:r w:rsidR="00193CCC" w:rsidRPr="00FB378D">
              <w:rPr>
                <w:b/>
                <w:sz w:val="18"/>
                <w:szCs w:val="18"/>
                <w:lang w:eastAsia="ru-RU"/>
              </w:rPr>
              <w:t>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07F5B" w:rsidRPr="00F83DFC" w:rsidTr="0020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778" w:type="dxa"/>
            <w:gridSpan w:val="6"/>
          </w:tcPr>
          <w:p w:rsidR="00207F5B" w:rsidRPr="00207F5B" w:rsidRDefault="00207F5B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207F5B" w:rsidRPr="00070BF8" w:rsidRDefault="00207F5B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</w:p>
        </w:tc>
      </w:tr>
      <w:tr w:rsidR="00207F5B" w:rsidRPr="00F83DFC" w:rsidTr="00207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78" w:type="dxa"/>
            <w:gridSpan w:val="6"/>
          </w:tcPr>
          <w:p w:rsidR="00207F5B" w:rsidRDefault="00207F5B" w:rsidP="00070BF8">
            <w:pPr>
              <w:widowControl w:val="0"/>
              <w:jc w:val="both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Дата получения сведений                «___» __________________ 20___ г.</w:t>
            </w:r>
          </w:p>
          <w:p w:rsidR="00285B40" w:rsidRPr="00285B40" w:rsidRDefault="00285B40" w:rsidP="00070BF8">
            <w:pPr>
              <w:widowControl w:val="0"/>
              <w:jc w:val="both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tcBorders>
              <w:right w:val="single" w:sz="8" w:space="0" w:color="auto"/>
            </w:tcBorders>
          </w:tcPr>
          <w:p w:rsidR="00207F5B" w:rsidRPr="00F83DFC" w:rsidRDefault="00207F5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Регистрационный номер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F5B" w:rsidRPr="00F83DFC" w:rsidRDefault="00207F5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21E58" w:rsidRPr="00F83DFC" w:rsidTr="00221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  <w:tcBorders>
              <w:right w:val="single" w:sz="8" w:space="0" w:color="auto"/>
            </w:tcBorders>
          </w:tcPr>
          <w:p w:rsidR="00221E58" w:rsidRDefault="00221E5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Наличие сведений на </w:t>
            </w:r>
            <w:proofErr w:type="gramStart"/>
            <w:r>
              <w:rPr>
                <w:snapToGrid w:val="0"/>
                <w:sz w:val="18"/>
                <w:szCs w:val="18"/>
              </w:rPr>
              <w:t>съемном</w:t>
            </w:r>
            <w:proofErr w:type="gramEnd"/>
          </w:p>
          <w:p w:rsidR="00221E58" w:rsidRDefault="00221E5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машинном </w:t>
            </w:r>
            <w:proofErr w:type="gramStart"/>
            <w:r>
              <w:rPr>
                <w:snapToGrid w:val="0"/>
                <w:sz w:val="18"/>
                <w:szCs w:val="18"/>
              </w:rPr>
              <w:t>носителе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E58" w:rsidRDefault="00221E5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</w:tcPr>
          <w:p w:rsidR="00221E58" w:rsidRDefault="00221E5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221E58" w:rsidRPr="00F83DFC" w:rsidRDefault="00221E58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21E58" w:rsidRPr="00F83DFC" w:rsidTr="00F83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78" w:type="dxa"/>
            <w:gridSpan w:val="6"/>
          </w:tcPr>
          <w:p w:rsidR="00221E58" w:rsidRPr="00221E58" w:rsidRDefault="00221E58" w:rsidP="00070BF8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</w:t>
            </w:r>
            <w:r w:rsidRPr="00221E58">
              <w:rPr>
                <w:snapToGrid w:val="0"/>
                <w:sz w:val="18"/>
                <w:szCs w:val="18"/>
                <w:vertAlign w:val="superscript"/>
              </w:rPr>
              <w:t>(да/нет)</w:t>
            </w:r>
          </w:p>
        </w:tc>
        <w:tc>
          <w:tcPr>
            <w:tcW w:w="3828" w:type="dxa"/>
            <w:gridSpan w:val="9"/>
          </w:tcPr>
          <w:p w:rsidR="00221E58" w:rsidRPr="00F83DFC" w:rsidRDefault="00221E58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80838" w:rsidRPr="00F83DFC" w:rsidTr="00780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  <w:tcBorders>
              <w:right w:val="single" w:sz="8" w:space="0" w:color="auto"/>
            </w:tcBorders>
          </w:tcPr>
          <w:p w:rsidR="00780838" w:rsidRDefault="0078083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38" w:rsidRDefault="0078083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80838" w:rsidRPr="00F83DFC" w:rsidRDefault="00780838" w:rsidP="0078083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Номер протокола при </w:t>
            </w:r>
            <w:proofErr w:type="spellStart"/>
            <w:r>
              <w:rPr>
                <w:snapToGrid w:val="0"/>
                <w:sz w:val="18"/>
                <w:szCs w:val="18"/>
              </w:rPr>
              <w:t>несоотвествии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контролируемой информации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838" w:rsidRPr="00F83DFC" w:rsidRDefault="00780838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21E58" w:rsidRPr="00F83DFC" w:rsidTr="00A4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490" w:type="dxa"/>
            <w:gridSpan w:val="8"/>
          </w:tcPr>
          <w:p w:rsidR="00780838" w:rsidRPr="00780838" w:rsidRDefault="00780838" w:rsidP="00070BF8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lastRenderedPageBreak/>
              <w:t xml:space="preserve">                                                                                                   </w:t>
            </w:r>
            <w:proofErr w:type="gramStart"/>
            <w:r w:rsidRPr="00780838">
              <w:rPr>
                <w:snapToGrid w:val="0"/>
                <w:sz w:val="18"/>
                <w:szCs w:val="18"/>
                <w:vertAlign w:val="superscript"/>
              </w:rPr>
              <w:t>(соответствует/</w:t>
            </w:r>
            <w:proofErr w:type="gramEnd"/>
          </w:p>
          <w:p w:rsidR="00221E58" w:rsidRDefault="00780838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</w:t>
            </w:r>
            <w:r w:rsidRPr="00780838">
              <w:rPr>
                <w:snapToGrid w:val="0"/>
                <w:sz w:val="18"/>
                <w:szCs w:val="18"/>
                <w:vertAlign w:val="superscript"/>
              </w:rPr>
              <w:t>не соответствует)</w:t>
            </w:r>
          </w:p>
        </w:tc>
        <w:tc>
          <w:tcPr>
            <w:tcW w:w="2116" w:type="dxa"/>
            <w:gridSpan w:val="7"/>
          </w:tcPr>
          <w:p w:rsidR="00221E58" w:rsidRPr="00F83DFC" w:rsidRDefault="00221E58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A4350A" w:rsidRPr="00F83DFC" w:rsidTr="00A4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29" w:type="dxa"/>
            <w:gridSpan w:val="4"/>
            <w:tcBorders>
              <w:bottom w:val="single" w:sz="8" w:space="0" w:color="auto"/>
            </w:tcBorders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A4350A" w:rsidRPr="00F83DFC" w:rsidRDefault="00A4350A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</w:tcPr>
          <w:p w:rsidR="00A4350A" w:rsidRPr="00F83DFC" w:rsidRDefault="00A4350A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A4350A" w:rsidRPr="00F83DFC" w:rsidTr="00A4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A4350A" w:rsidRDefault="00A4350A" w:rsidP="00A4350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28" w:type="dxa"/>
          </w:tcPr>
          <w:p w:rsidR="00A4350A" w:rsidRDefault="00A4350A" w:rsidP="00A4350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56" w:type="dxa"/>
            <w:gridSpan w:val="2"/>
          </w:tcPr>
          <w:p w:rsidR="00A4350A" w:rsidRPr="00F83DFC" w:rsidRDefault="00A4350A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</w:tcPr>
          <w:p w:rsidR="00A4350A" w:rsidRPr="00F83DFC" w:rsidRDefault="00A4350A" w:rsidP="00A4350A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780838" w:rsidRPr="00F83DFC" w:rsidTr="00A4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490" w:type="dxa"/>
            <w:gridSpan w:val="8"/>
          </w:tcPr>
          <w:p w:rsidR="00780838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  <w:p w:rsidR="00A4350A" w:rsidRDefault="00A4350A" w:rsidP="00070BF8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16" w:type="dxa"/>
            <w:gridSpan w:val="7"/>
          </w:tcPr>
          <w:p w:rsidR="00780838" w:rsidRPr="00F83DFC" w:rsidRDefault="00780838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:rsidR="0018762F" w:rsidRDefault="0018762F" w:rsidP="00A321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052"/>
      </w:tblGrid>
      <w:tr w:rsidR="00092A85" w:rsidRPr="000D6996" w:rsidTr="00D663A4">
        <w:tc>
          <w:tcPr>
            <w:tcW w:w="2802" w:type="dxa"/>
            <w:shd w:val="clear" w:color="auto" w:fill="auto"/>
          </w:tcPr>
          <w:p w:rsidR="00092A85" w:rsidRPr="000D6996" w:rsidRDefault="00092A85" w:rsidP="00D663A4">
            <w:pPr>
              <w:pStyle w:val="a6"/>
              <w:spacing w:after="0"/>
            </w:pPr>
            <w:r w:rsidRPr="000D6996">
              <w:t xml:space="preserve">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092A85" w:rsidRPr="00F83DFC" w:rsidRDefault="00092A85" w:rsidP="00D663A4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83DFC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  <w:r w:rsidRPr="00F83DFC">
              <w:rPr>
                <w:sz w:val="16"/>
                <w:szCs w:val="16"/>
              </w:rPr>
              <w:t xml:space="preserve"> </w:t>
            </w:r>
          </w:p>
          <w:p w:rsidR="003E430A" w:rsidRDefault="00092A85" w:rsidP="00D663A4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F83DFC">
              <w:rPr>
                <w:sz w:val="16"/>
                <w:szCs w:val="16"/>
              </w:rPr>
              <w:t>к Порядку взаимодействия при осущ</w:t>
            </w:r>
            <w:r w:rsidR="009744E8">
              <w:rPr>
                <w:sz w:val="16"/>
                <w:szCs w:val="16"/>
              </w:rPr>
              <w:t>ествлении контроля Ф</w:t>
            </w:r>
            <w:r w:rsidRPr="00F83DFC">
              <w:rPr>
                <w:sz w:val="16"/>
                <w:szCs w:val="16"/>
              </w:rPr>
              <w:t>инансов</w:t>
            </w:r>
            <w:r w:rsidR="009744E8">
              <w:rPr>
                <w:sz w:val="16"/>
                <w:szCs w:val="16"/>
              </w:rPr>
              <w:t xml:space="preserve">ым управлением администрации </w:t>
            </w:r>
            <w:proofErr w:type="spellStart"/>
            <w:r w:rsidR="009744E8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</w:t>
            </w:r>
            <w:r w:rsidR="009744E8">
              <w:rPr>
                <w:sz w:val="16"/>
                <w:szCs w:val="16"/>
              </w:rPr>
              <w:t>ержденному приказом  Ф</w:t>
            </w:r>
            <w:r w:rsidRPr="00F83DFC">
              <w:rPr>
                <w:sz w:val="16"/>
                <w:szCs w:val="16"/>
              </w:rPr>
              <w:t>инансов</w:t>
            </w:r>
            <w:r w:rsidR="009744E8">
              <w:rPr>
                <w:sz w:val="16"/>
                <w:szCs w:val="16"/>
              </w:rPr>
              <w:t>ого</w:t>
            </w:r>
            <w:r w:rsidRPr="00F83DFC">
              <w:rPr>
                <w:sz w:val="16"/>
                <w:szCs w:val="16"/>
              </w:rPr>
              <w:t xml:space="preserve"> </w:t>
            </w:r>
            <w:r w:rsidR="009744E8">
              <w:rPr>
                <w:sz w:val="16"/>
                <w:szCs w:val="16"/>
              </w:rPr>
              <w:t xml:space="preserve"> упр</w:t>
            </w:r>
            <w:r w:rsidR="00593D40">
              <w:rPr>
                <w:sz w:val="16"/>
                <w:szCs w:val="16"/>
              </w:rPr>
              <w:t>а</w:t>
            </w:r>
            <w:r w:rsidR="009744E8">
              <w:rPr>
                <w:sz w:val="16"/>
                <w:szCs w:val="16"/>
              </w:rPr>
              <w:t xml:space="preserve">вления администрации </w:t>
            </w:r>
            <w:proofErr w:type="spellStart"/>
            <w:r w:rsidR="009744E8">
              <w:rPr>
                <w:sz w:val="16"/>
                <w:szCs w:val="16"/>
              </w:rPr>
              <w:t>Большесельского</w:t>
            </w:r>
            <w:proofErr w:type="spellEnd"/>
            <w:r w:rsidR="009744E8">
              <w:rPr>
                <w:sz w:val="16"/>
                <w:szCs w:val="16"/>
              </w:rPr>
              <w:t xml:space="preserve"> </w:t>
            </w:r>
            <w:r w:rsidRPr="00F83DFC">
              <w:rPr>
                <w:sz w:val="16"/>
                <w:szCs w:val="16"/>
              </w:rPr>
              <w:t xml:space="preserve"> муниципального района Ярославской области от</w:t>
            </w:r>
            <w:r w:rsidR="003E430A">
              <w:rPr>
                <w:sz w:val="16"/>
                <w:szCs w:val="16"/>
              </w:rPr>
              <w:t xml:space="preserve">  </w:t>
            </w:r>
            <w:proofErr w:type="gramEnd"/>
          </w:p>
          <w:p w:rsidR="00092A85" w:rsidRPr="000D6996" w:rsidRDefault="003E430A" w:rsidP="00D663A4">
            <w:pPr>
              <w:pStyle w:val="a6"/>
              <w:spacing w:after="0"/>
              <w:jc w:val="right"/>
            </w:pPr>
            <w:r>
              <w:rPr>
                <w:sz w:val="16"/>
                <w:szCs w:val="16"/>
              </w:rPr>
              <w:t>29</w:t>
            </w:r>
            <w:r w:rsidR="00092A85" w:rsidRPr="00F83D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 w:rsidR="009744E8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="00F50AA6" w:rsidRPr="00F50AA6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95</w:t>
            </w:r>
            <w:r w:rsidR="00F50AA6" w:rsidRPr="00F50AA6">
              <w:rPr>
                <w:sz w:val="16"/>
                <w:szCs w:val="16"/>
              </w:rPr>
              <w:t xml:space="preserve"> </w:t>
            </w:r>
          </w:p>
        </w:tc>
      </w:tr>
    </w:tbl>
    <w:p w:rsidR="00092A85" w:rsidRDefault="00092A85" w:rsidP="00A321D5">
      <w:pPr>
        <w:jc w:val="both"/>
      </w:pPr>
    </w:p>
    <w:tbl>
      <w:tblPr>
        <w:tblW w:w="0" w:type="auto"/>
        <w:jc w:val="right"/>
        <w:tblInd w:w="530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1684"/>
      </w:tblGrid>
      <w:tr w:rsidR="00092A85" w:rsidRPr="00F83DFC" w:rsidTr="00F7383B">
        <w:trPr>
          <w:trHeight w:val="143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</w:tcBorders>
          </w:tcPr>
          <w:p w:rsidR="00092A85" w:rsidRPr="00F83DFC" w:rsidRDefault="00092A85" w:rsidP="00D663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Гриф секретности *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92A85" w:rsidRPr="00F83DFC" w:rsidRDefault="00092A85" w:rsidP="00D66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92A85" w:rsidRDefault="00092A85" w:rsidP="00092A85">
      <w:pPr>
        <w:jc w:val="both"/>
      </w:pPr>
    </w:p>
    <w:p w:rsidR="00092A85" w:rsidRPr="0089557F" w:rsidRDefault="00092A85" w:rsidP="00F7383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9557F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89557F">
        <w:rPr>
          <w:b/>
          <w:sz w:val="22"/>
          <w:szCs w:val="22"/>
        </w:rPr>
        <w:t xml:space="preserve">о </w:t>
      </w:r>
      <w:proofErr w:type="gramStart"/>
      <w:r w:rsidR="00F7383B">
        <w:rPr>
          <w:b/>
          <w:sz w:val="22"/>
          <w:szCs w:val="22"/>
        </w:rPr>
        <w:t>документации</w:t>
      </w:r>
      <w:proofErr w:type="gramEnd"/>
      <w:r w:rsidR="00F7383B">
        <w:rPr>
          <w:b/>
          <w:sz w:val="22"/>
          <w:szCs w:val="22"/>
        </w:rPr>
        <w:t xml:space="preserve"> о закупке</w:t>
      </w:r>
      <w:r w:rsidRPr="0089557F">
        <w:rPr>
          <w:b/>
          <w:sz w:val="22"/>
          <w:szCs w:val="22"/>
        </w:rPr>
        <w:t xml:space="preserve"> № ____</w:t>
      </w:r>
      <w:r w:rsidR="005E15D0">
        <w:rPr>
          <w:b/>
          <w:sz w:val="22"/>
          <w:szCs w:val="22"/>
        </w:rPr>
        <w:t>___________</w:t>
      </w:r>
      <w:r w:rsidR="00F7383B">
        <w:rPr>
          <w:b/>
          <w:sz w:val="22"/>
          <w:szCs w:val="22"/>
        </w:rPr>
        <w:t>___</w:t>
      </w:r>
      <w:r w:rsidR="005E15D0">
        <w:rPr>
          <w:b/>
          <w:sz w:val="22"/>
          <w:szCs w:val="22"/>
        </w:rPr>
        <w:t>_</w:t>
      </w:r>
      <w:r w:rsidRPr="0089557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**</w:t>
      </w:r>
    </w:p>
    <w:p w:rsidR="00092A85" w:rsidRPr="0089557F" w:rsidRDefault="00092A85" w:rsidP="00092A85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211"/>
        <w:gridCol w:w="1620"/>
      </w:tblGrid>
      <w:tr w:rsidR="00092A85" w:rsidRPr="00F83DFC" w:rsidTr="00FD177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Коды</w:t>
            </w: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1057C7" w:rsidP="00D6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0506131</w:t>
            </w: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от «___»____</w:t>
            </w:r>
            <w:r w:rsidR="00BD6719">
              <w:rPr>
                <w:sz w:val="18"/>
                <w:szCs w:val="18"/>
              </w:rPr>
              <w:t>_______</w:t>
            </w:r>
            <w:r w:rsidRPr="00F83DFC">
              <w:rPr>
                <w:sz w:val="18"/>
                <w:szCs w:val="18"/>
              </w:rPr>
              <w:t>_20__г.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Дата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ИНН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КПП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Организационн</w:t>
            </w:r>
            <w:proofErr w:type="gramStart"/>
            <w:r w:rsidRPr="00F83DFC">
              <w:rPr>
                <w:sz w:val="18"/>
                <w:szCs w:val="18"/>
              </w:rPr>
              <w:t>о-</w:t>
            </w:r>
            <w:proofErr w:type="gramEnd"/>
            <w:r w:rsidRPr="00F83DFC">
              <w:rPr>
                <w:sz w:val="18"/>
                <w:szCs w:val="18"/>
              </w:rPr>
              <w:t xml:space="preserve"> правовая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ОКОПФ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ОКФС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Телефон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(основной документ – код 01; изменения к документу – код 02)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383</w:t>
            </w: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F83DF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ОКЕИ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092A85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2A85" w:rsidRPr="004C0EB6" w:rsidRDefault="00092A85" w:rsidP="00092A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9"/>
        <w:gridCol w:w="1103"/>
        <w:gridCol w:w="367"/>
        <w:gridCol w:w="709"/>
        <w:gridCol w:w="850"/>
        <w:gridCol w:w="284"/>
        <w:gridCol w:w="1428"/>
        <w:gridCol w:w="273"/>
        <w:gridCol w:w="283"/>
        <w:gridCol w:w="284"/>
        <w:gridCol w:w="709"/>
        <w:gridCol w:w="491"/>
        <w:gridCol w:w="11"/>
        <w:gridCol w:w="65"/>
      </w:tblGrid>
      <w:tr w:rsidR="00092A85" w:rsidRPr="00F83DFC" w:rsidTr="00D663A4">
        <w:trPr>
          <w:gridAfter w:val="2"/>
          <w:wAfter w:w="76" w:type="dxa"/>
          <w:trHeight w:val="800"/>
        </w:trPr>
        <w:tc>
          <w:tcPr>
            <w:tcW w:w="49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60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092A85" w:rsidRPr="00F83DFC" w:rsidRDefault="00092A85" w:rsidP="00D663A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92A85" w:rsidRPr="00F83DFC" w:rsidTr="00D663A4">
        <w:trPr>
          <w:gridAfter w:val="2"/>
          <w:wAfter w:w="76" w:type="dxa"/>
        </w:trPr>
        <w:tc>
          <w:tcPr>
            <w:tcW w:w="4928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2" w:type="dxa"/>
            <w:gridSpan w:val="8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92A85" w:rsidRPr="00F83DFC" w:rsidTr="00D663A4">
        <w:trPr>
          <w:gridAfter w:val="2"/>
          <w:wAfter w:w="76" w:type="dxa"/>
        </w:trPr>
        <w:tc>
          <w:tcPr>
            <w:tcW w:w="4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5" w:rsidRPr="00F83DFC" w:rsidTr="00D663A4">
        <w:trPr>
          <w:gridAfter w:val="2"/>
          <w:wAfter w:w="76" w:type="dxa"/>
        </w:trPr>
        <w:tc>
          <w:tcPr>
            <w:tcW w:w="4928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5" w:rsidRPr="00F83DFC" w:rsidTr="00D663A4">
        <w:trPr>
          <w:gridAfter w:val="2"/>
          <w:wAfter w:w="76" w:type="dxa"/>
        </w:trPr>
        <w:tc>
          <w:tcPr>
            <w:tcW w:w="27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5" w:rsidRPr="00F83DFC" w:rsidTr="00D663A4">
        <w:trPr>
          <w:gridAfter w:val="1"/>
          <w:wAfter w:w="65" w:type="dxa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Руководитель</w:t>
            </w:r>
          </w:p>
          <w:p w:rsidR="00092A85" w:rsidRPr="00F83DFC" w:rsidRDefault="00092A85" w:rsidP="00D663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(уполномоченное лицо)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2A85" w:rsidRPr="00F83DFC" w:rsidRDefault="00092A85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  <w:tcBorders>
              <w:top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712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 xml:space="preserve">                 </w:t>
            </w:r>
            <w:r>
              <w:rPr>
                <w:snapToGrid w:val="0"/>
                <w:sz w:val="18"/>
                <w:szCs w:val="18"/>
                <w:vertAlign w:val="superscript"/>
              </w:rPr>
              <w:t xml:space="preserve">     </w:t>
            </w: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56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</w:tcPr>
          <w:p w:rsidR="00092A85" w:rsidRPr="00F83DFC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</w:tc>
        <w:tc>
          <w:tcPr>
            <w:tcW w:w="3029" w:type="dxa"/>
            <w:gridSpan w:val="4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61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61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15"/>
            <w:tcBorders>
              <w:bottom w:val="single" w:sz="12" w:space="0" w:color="auto"/>
            </w:tcBorders>
          </w:tcPr>
          <w:p w:rsidR="00092A85" w:rsidRPr="007A7777" w:rsidRDefault="00373FB1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*Заполняется при наличии</w:t>
            </w:r>
            <w:r w:rsidR="00092A85" w:rsidRPr="007A7777">
              <w:rPr>
                <w:snapToGrid w:val="0"/>
                <w:sz w:val="18"/>
                <w:szCs w:val="18"/>
                <w:lang w:eastAsia="ru-RU"/>
              </w:rPr>
              <w:t>.</w:t>
            </w:r>
          </w:p>
          <w:p w:rsidR="00092A85" w:rsidRDefault="00092A85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**Указывается исходящий номер.</w:t>
            </w:r>
          </w:p>
          <w:p w:rsidR="00092A85" w:rsidRPr="007A7777" w:rsidRDefault="00092A85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***Устанавливается в рублевом эквиваленте при осуществлении оплаты закупки в иностранной валюте.</w:t>
            </w: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06" w:type="dxa"/>
            <w:gridSpan w:val="15"/>
            <w:tcBorders>
              <w:top w:val="single" w:sz="12" w:space="0" w:color="auto"/>
            </w:tcBorders>
          </w:tcPr>
          <w:p w:rsidR="00092A85" w:rsidRDefault="00092A85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vertAlign w:val="superscript"/>
                <w:lang w:eastAsia="ru-RU"/>
              </w:rPr>
            </w:pPr>
          </w:p>
          <w:p w:rsidR="00092A85" w:rsidRPr="00FB378D" w:rsidRDefault="009744E8" w:rsidP="00D663A4">
            <w:pPr>
              <w:pStyle w:val="a8"/>
              <w:keepLines w:val="0"/>
              <w:widowControl w:val="0"/>
              <w:jc w:val="center"/>
              <w:rPr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b/>
                <w:snapToGrid w:val="0"/>
                <w:sz w:val="18"/>
                <w:szCs w:val="18"/>
                <w:lang w:eastAsia="ru-RU"/>
              </w:rPr>
              <w:t>Отметка Ф</w:t>
            </w:r>
            <w:r w:rsidR="00092A85" w:rsidRPr="00FB378D">
              <w:rPr>
                <w:b/>
                <w:snapToGrid w:val="0"/>
                <w:sz w:val="18"/>
                <w:szCs w:val="18"/>
                <w:lang w:eastAsia="ru-RU"/>
              </w:rPr>
              <w:t>инансов</w:t>
            </w:r>
            <w:r>
              <w:rPr>
                <w:b/>
                <w:snapToGrid w:val="0"/>
                <w:sz w:val="18"/>
                <w:szCs w:val="18"/>
                <w:lang w:eastAsia="ru-RU"/>
              </w:rPr>
              <w:t>ого управления администра</w:t>
            </w:r>
            <w:r w:rsidR="00AE74B5">
              <w:rPr>
                <w:b/>
                <w:snapToGrid w:val="0"/>
                <w:sz w:val="18"/>
                <w:szCs w:val="18"/>
                <w:lang w:eastAsia="ru-RU"/>
              </w:rPr>
              <w:t>ции Б</w:t>
            </w:r>
            <w:r>
              <w:rPr>
                <w:b/>
                <w:snapToGrid w:val="0"/>
                <w:sz w:val="18"/>
                <w:szCs w:val="18"/>
                <w:lang w:eastAsia="ru-RU"/>
              </w:rPr>
              <w:t>ольшесельского</w:t>
            </w:r>
            <w:r w:rsidR="00092A85" w:rsidRPr="00FB378D">
              <w:rPr>
                <w:b/>
                <w:snapToGrid w:val="0"/>
                <w:sz w:val="18"/>
                <w:szCs w:val="18"/>
                <w:lang w:eastAsia="ru-RU"/>
              </w:rPr>
              <w:t xml:space="preserve"> муниципального района Ярославской области о соответствии контролируемой информации требованиям, </w:t>
            </w:r>
            <w:r w:rsidR="00092A85" w:rsidRPr="00FB378D">
              <w:rPr>
                <w:b/>
                <w:sz w:val="18"/>
                <w:szCs w:val="18"/>
                <w:lang w:eastAsia="ru-RU"/>
              </w:rPr>
              <w:t>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778" w:type="dxa"/>
            <w:gridSpan w:val="6"/>
          </w:tcPr>
          <w:p w:rsidR="00092A85" w:rsidRPr="00207F5B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092A85" w:rsidRPr="00070BF8" w:rsidRDefault="00092A85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78" w:type="dxa"/>
            <w:gridSpan w:val="6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Дата получения сведений                «___» __________________ 20___ г.</w:t>
            </w:r>
          </w:p>
          <w:p w:rsidR="00031A9A" w:rsidRPr="00031A9A" w:rsidRDefault="00031A9A" w:rsidP="00D663A4">
            <w:pPr>
              <w:widowControl w:val="0"/>
              <w:jc w:val="both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tcBorders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Регистрационный номер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  <w:tcBorders>
              <w:right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Наличие сведений на </w:t>
            </w:r>
            <w:proofErr w:type="gramStart"/>
            <w:r>
              <w:rPr>
                <w:snapToGrid w:val="0"/>
                <w:sz w:val="18"/>
                <w:szCs w:val="18"/>
              </w:rPr>
              <w:t>съемном</w:t>
            </w:r>
            <w:proofErr w:type="gramEnd"/>
          </w:p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машинном </w:t>
            </w:r>
            <w:proofErr w:type="gramStart"/>
            <w:r>
              <w:rPr>
                <w:snapToGrid w:val="0"/>
                <w:sz w:val="18"/>
                <w:szCs w:val="18"/>
              </w:rPr>
              <w:t>носителе</w:t>
            </w:r>
            <w:proofErr w:type="gram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8" w:type="dxa"/>
            <w:gridSpan w:val="9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78" w:type="dxa"/>
            <w:gridSpan w:val="6"/>
          </w:tcPr>
          <w:p w:rsidR="00092A85" w:rsidRPr="00221E58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</w:t>
            </w:r>
            <w:r w:rsidRPr="00221E58">
              <w:rPr>
                <w:snapToGrid w:val="0"/>
                <w:sz w:val="18"/>
                <w:szCs w:val="18"/>
                <w:vertAlign w:val="superscript"/>
              </w:rPr>
              <w:t>(да/нет)</w:t>
            </w:r>
          </w:p>
        </w:tc>
        <w:tc>
          <w:tcPr>
            <w:tcW w:w="3828" w:type="dxa"/>
            <w:gridSpan w:val="9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  <w:tcBorders>
              <w:right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Номер протокола при </w:t>
            </w:r>
            <w:proofErr w:type="spellStart"/>
            <w:r>
              <w:rPr>
                <w:snapToGrid w:val="0"/>
                <w:sz w:val="18"/>
                <w:szCs w:val="18"/>
              </w:rPr>
              <w:t>несоотвествии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контролируемой информации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490" w:type="dxa"/>
            <w:gridSpan w:val="8"/>
          </w:tcPr>
          <w:p w:rsidR="00092A85" w:rsidRPr="00780838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lastRenderedPageBreak/>
              <w:t xml:space="preserve">                                                                                                   </w:t>
            </w:r>
            <w:proofErr w:type="gramStart"/>
            <w:r w:rsidRPr="00780838">
              <w:rPr>
                <w:snapToGrid w:val="0"/>
                <w:sz w:val="18"/>
                <w:szCs w:val="18"/>
                <w:vertAlign w:val="superscript"/>
              </w:rPr>
              <w:t>(соответствует/</w:t>
            </w:r>
            <w:proofErr w:type="gramEnd"/>
          </w:p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</w:t>
            </w:r>
            <w:r w:rsidRPr="00780838">
              <w:rPr>
                <w:snapToGrid w:val="0"/>
                <w:sz w:val="18"/>
                <w:szCs w:val="18"/>
                <w:vertAlign w:val="superscript"/>
              </w:rPr>
              <w:t>не соответствует)</w:t>
            </w:r>
          </w:p>
        </w:tc>
        <w:tc>
          <w:tcPr>
            <w:tcW w:w="2116" w:type="dxa"/>
            <w:gridSpan w:val="7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029" w:type="dxa"/>
            <w:gridSpan w:val="4"/>
            <w:tcBorders>
              <w:bottom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49" w:type="dxa"/>
            <w:gridSpan w:val="2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029" w:type="dxa"/>
            <w:gridSpan w:val="4"/>
          </w:tcPr>
          <w:p w:rsidR="00092A85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28" w:type="dxa"/>
          </w:tcPr>
          <w:p w:rsidR="00092A85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556" w:type="dxa"/>
            <w:gridSpan w:val="2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</w:tcPr>
          <w:p w:rsidR="00092A85" w:rsidRPr="00F83DFC" w:rsidRDefault="00092A85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092A85" w:rsidRPr="00F83DFC" w:rsidTr="00D6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490" w:type="dxa"/>
            <w:gridSpan w:val="8"/>
          </w:tcPr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  <w:p w:rsidR="00092A85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16" w:type="dxa"/>
            <w:gridSpan w:val="7"/>
          </w:tcPr>
          <w:p w:rsidR="00092A85" w:rsidRPr="00F83DFC" w:rsidRDefault="00092A85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:rsidR="00092A85" w:rsidRDefault="00092A85" w:rsidP="00A321D5">
      <w:pPr>
        <w:jc w:val="both"/>
      </w:pPr>
    </w:p>
    <w:p w:rsidR="007A663B" w:rsidRDefault="007A663B" w:rsidP="00A321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052"/>
      </w:tblGrid>
      <w:tr w:rsidR="007A663B" w:rsidRPr="000D6996" w:rsidTr="00D663A4">
        <w:tc>
          <w:tcPr>
            <w:tcW w:w="2802" w:type="dxa"/>
            <w:shd w:val="clear" w:color="auto" w:fill="auto"/>
          </w:tcPr>
          <w:p w:rsidR="007A663B" w:rsidRPr="000D6996" w:rsidRDefault="007A663B" w:rsidP="00D663A4">
            <w:pPr>
              <w:pStyle w:val="a6"/>
              <w:spacing w:after="0"/>
            </w:pPr>
            <w:r w:rsidRPr="000D6996">
              <w:t xml:space="preserve">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7A663B" w:rsidRPr="00F83DFC" w:rsidRDefault="007A663B" w:rsidP="00D663A4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83DFC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3</w:t>
            </w:r>
            <w:r w:rsidRPr="00F83DFC">
              <w:rPr>
                <w:sz w:val="16"/>
                <w:szCs w:val="16"/>
              </w:rPr>
              <w:t xml:space="preserve"> </w:t>
            </w:r>
          </w:p>
          <w:p w:rsidR="00FF7329" w:rsidRDefault="007A663B" w:rsidP="00D663A4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F83DFC">
              <w:rPr>
                <w:sz w:val="16"/>
                <w:szCs w:val="16"/>
              </w:rPr>
              <w:t>к Порядку взаимодействия при осу</w:t>
            </w:r>
            <w:r w:rsidR="002243CD">
              <w:rPr>
                <w:sz w:val="16"/>
                <w:szCs w:val="16"/>
              </w:rPr>
              <w:t xml:space="preserve">ществлении контроля </w:t>
            </w:r>
            <w:r w:rsidR="003C31FC">
              <w:rPr>
                <w:sz w:val="16"/>
                <w:szCs w:val="16"/>
              </w:rPr>
              <w:t>Ф</w:t>
            </w:r>
            <w:r w:rsidRPr="00F83DFC">
              <w:rPr>
                <w:sz w:val="16"/>
                <w:szCs w:val="16"/>
              </w:rPr>
              <w:t>инансов</w:t>
            </w:r>
            <w:r w:rsidR="002243CD">
              <w:rPr>
                <w:sz w:val="16"/>
                <w:szCs w:val="16"/>
              </w:rPr>
              <w:t xml:space="preserve">ым управлением администрации </w:t>
            </w:r>
            <w:proofErr w:type="spellStart"/>
            <w:r w:rsidR="002243CD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</w:t>
            </w:r>
            <w:r w:rsidR="002243CD">
              <w:rPr>
                <w:sz w:val="16"/>
                <w:szCs w:val="16"/>
              </w:rPr>
              <w:t xml:space="preserve">твержденному приказом </w:t>
            </w:r>
            <w:r w:rsidR="003C31FC">
              <w:rPr>
                <w:sz w:val="16"/>
                <w:szCs w:val="16"/>
              </w:rPr>
              <w:t xml:space="preserve"> Ф</w:t>
            </w:r>
            <w:r w:rsidRPr="00F83DFC">
              <w:rPr>
                <w:sz w:val="16"/>
                <w:szCs w:val="16"/>
              </w:rPr>
              <w:t>инансов</w:t>
            </w:r>
            <w:r w:rsidR="002243CD">
              <w:rPr>
                <w:sz w:val="16"/>
                <w:szCs w:val="16"/>
              </w:rPr>
              <w:t xml:space="preserve">ого управления администрации </w:t>
            </w:r>
            <w:proofErr w:type="spellStart"/>
            <w:r w:rsidR="002243CD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от</w:t>
            </w:r>
            <w:proofErr w:type="gramEnd"/>
          </w:p>
          <w:p w:rsidR="007A663B" w:rsidRPr="000D6996" w:rsidRDefault="00FF7329" w:rsidP="00D663A4">
            <w:pPr>
              <w:pStyle w:val="a6"/>
              <w:spacing w:after="0"/>
              <w:jc w:val="right"/>
            </w:pPr>
            <w:r>
              <w:rPr>
                <w:sz w:val="16"/>
                <w:szCs w:val="16"/>
              </w:rPr>
              <w:t>29</w:t>
            </w:r>
            <w:r w:rsidR="002243C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2243C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="00F50AA6" w:rsidRPr="00F50AA6">
              <w:rPr>
                <w:sz w:val="16"/>
                <w:szCs w:val="16"/>
              </w:rPr>
              <w:t xml:space="preserve"> </w:t>
            </w:r>
            <w:r w:rsidR="002243CD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>95</w:t>
            </w:r>
            <w:r w:rsidR="002243CD">
              <w:rPr>
                <w:sz w:val="16"/>
                <w:szCs w:val="16"/>
              </w:rPr>
              <w:t xml:space="preserve"> </w:t>
            </w:r>
          </w:p>
        </w:tc>
      </w:tr>
    </w:tbl>
    <w:p w:rsidR="007A663B" w:rsidRDefault="007A663B" w:rsidP="00A321D5">
      <w:pPr>
        <w:jc w:val="both"/>
      </w:pPr>
    </w:p>
    <w:tbl>
      <w:tblPr>
        <w:tblW w:w="0" w:type="auto"/>
        <w:jc w:val="right"/>
        <w:tblInd w:w="530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1684"/>
      </w:tblGrid>
      <w:tr w:rsidR="007A663B" w:rsidRPr="00F83DFC" w:rsidTr="00D663A4">
        <w:trPr>
          <w:trHeight w:val="143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</w:tcBorders>
          </w:tcPr>
          <w:p w:rsidR="007A663B" w:rsidRPr="00F83DFC" w:rsidRDefault="007A663B" w:rsidP="00D663A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Гриф секретности *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A663B" w:rsidRPr="00F83DFC" w:rsidRDefault="007A663B" w:rsidP="00D66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A663B" w:rsidRDefault="007A663B" w:rsidP="007A663B">
      <w:pPr>
        <w:jc w:val="both"/>
      </w:pPr>
    </w:p>
    <w:p w:rsidR="00FB378D" w:rsidRDefault="007A663B" w:rsidP="007A663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9557F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89557F">
        <w:rPr>
          <w:b/>
          <w:sz w:val="22"/>
          <w:szCs w:val="22"/>
        </w:rPr>
        <w:t xml:space="preserve">о </w:t>
      </w:r>
      <w:r w:rsidR="00FB378D">
        <w:rPr>
          <w:b/>
          <w:sz w:val="22"/>
          <w:szCs w:val="22"/>
        </w:rPr>
        <w:t>протоколе определения поставщика</w:t>
      </w:r>
    </w:p>
    <w:p w:rsidR="007A663B" w:rsidRPr="0089557F" w:rsidRDefault="00FB378D" w:rsidP="007A663B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(подрядчика, исполнителя) </w:t>
      </w:r>
      <w:r w:rsidR="007A663B" w:rsidRPr="0089557F">
        <w:rPr>
          <w:b/>
          <w:sz w:val="22"/>
          <w:szCs w:val="22"/>
        </w:rPr>
        <w:t>№ ____</w:t>
      </w:r>
      <w:r w:rsidR="007A663B">
        <w:rPr>
          <w:b/>
          <w:sz w:val="22"/>
          <w:szCs w:val="22"/>
        </w:rPr>
        <w:t>_______________</w:t>
      </w:r>
      <w:r w:rsidR="007A663B" w:rsidRPr="0089557F">
        <w:rPr>
          <w:b/>
          <w:sz w:val="22"/>
          <w:szCs w:val="22"/>
        </w:rPr>
        <w:t>_</w:t>
      </w:r>
      <w:r w:rsidR="007A663B">
        <w:rPr>
          <w:b/>
          <w:sz w:val="22"/>
          <w:szCs w:val="22"/>
        </w:rPr>
        <w:t>**</w:t>
      </w:r>
    </w:p>
    <w:p w:rsidR="007A663B" w:rsidRPr="0089557F" w:rsidRDefault="007A663B" w:rsidP="007A663B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211"/>
        <w:gridCol w:w="1620"/>
      </w:tblGrid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Коды</w:t>
            </w: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1057C7" w:rsidP="00D66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0506132</w:t>
            </w: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от «___»__</w:t>
            </w:r>
            <w:r w:rsidR="00BD6719">
              <w:rPr>
                <w:sz w:val="18"/>
                <w:szCs w:val="18"/>
              </w:rPr>
              <w:t>______</w:t>
            </w:r>
            <w:r w:rsidRPr="00F83DFC">
              <w:rPr>
                <w:sz w:val="18"/>
                <w:szCs w:val="18"/>
              </w:rPr>
              <w:t>___20__г.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Дата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ИНН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КПП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Организационн</w:t>
            </w:r>
            <w:proofErr w:type="gramStart"/>
            <w:r w:rsidRPr="00F83DFC">
              <w:rPr>
                <w:sz w:val="18"/>
                <w:szCs w:val="18"/>
              </w:rPr>
              <w:t>о-</w:t>
            </w:r>
            <w:proofErr w:type="gramEnd"/>
            <w:r w:rsidRPr="00F83DFC">
              <w:rPr>
                <w:sz w:val="18"/>
                <w:szCs w:val="18"/>
              </w:rPr>
              <w:t xml:space="preserve"> правовая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ОКОПФ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ОКФС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Телефон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(основной документ – код 01; изменения к документу – код 02)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383</w:t>
            </w: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F83DF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ОКЕИ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  <w:tr w:rsidR="007A663B" w:rsidRPr="00F83DFC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663B" w:rsidRPr="004C0EB6" w:rsidRDefault="007A663B" w:rsidP="007A663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940"/>
        <w:gridCol w:w="35"/>
        <w:gridCol w:w="86"/>
        <w:gridCol w:w="162"/>
        <w:gridCol w:w="911"/>
        <w:gridCol w:w="410"/>
        <w:gridCol w:w="751"/>
        <w:gridCol w:w="648"/>
        <w:gridCol w:w="284"/>
        <w:gridCol w:w="218"/>
        <w:gridCol w:w="1279"/>
        <w:gridCol w:w="362"/>
        <w:gridCol w:w="98"/>
        <w:gridCol w:w="215"/>
        <w:gridCol w:w="46"/>
        <w:gridCol w:w="284"/>
        <w:gridCol w:w="625"/>
        <w:gridCol w:w="359"/>
        <w:gridCol w:w="7"/>
        <w:gridCol w:w="24"/>
        <w:gridCol w:w="248"/>
      </w:tblGrid>
      <w:tr w:rsidR="00A40A57" w:rsidRPr="00F83DFC" w:rsidTr="001057C7">
        <w:trPr>
          <w:gridAfter w:val="3"/>
          <w:wAfter w:w="279" w:type="dxa"/>
          <w:trHeight w:val="309"/>
        </w:trPr>
        <w:tc>
          <w:tcPr>
            <w:tcW w:w="1862" w:type="dxa"/>
            <w:vMerge w:val="restart"/>
            <w:tcBorders>
              <w:left w:val="nil"/>
            </w:tcBorders>
            <w:vAlign w:val="center"/>
          </w:tcPr>
          <w:p w:rsidR="00455A66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bCs/>
                <w:sz w:val="14"/>
                <w:szCs w:val="14"/>
              </w:rPr>
              <w:t>Идентификационный</w:t>
            </w:r>
          </w:p>
          <w:p w:rsidR="00A40A57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код закупки</w:t>
            </w:r>
          </w:p>
        </w:tc>
        <w:tc>
          <w:tcPr>
            <w:tcW w:w="1223" w:type="dxa"/>
            <w:gridSpan w:val="4"/>
            <w:vMerge w:val="restart"/>
            <w:tcBorders>
              <w:left w:val="nil"/>
            </w:tcBorders>
            <w:vAlign w:val="center"/>
          </w:tcPr>
          <w:p w:rsidR="00A40A57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Начальная (максимальная) цена контракта***</w:t>
            </w:r>
          </w:p>
        </w:tc>
        <w:tc>
          <w:tcPr>
            <w:tcW w:w="517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A40A57" w:rsidRPr="000E7805" w:rsidRDefault="00A40A57" w:rsidP="00A40A5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Реквизиты участника закупки</w:t>
            </w:r>
          </w:p>
        </w:tc>
        <w:tc>
          <w:tcPr>
            <w:tcW w:w="1314" w:type="dxa"/>
            <w:gridSpan w:val="4"/>
            <w:vMerge w:val="restart"/>
            <w:tcBorders>
              <w:right w:val="nil"/>
            </w:tcBorders>
            <w:vAlign w:val="center"/>
          </w:tcPr>
          <w:p w:rsidR="00A40A57" w:rsidRPr="000E7805" w:rsidRDefault="00A40A57" w:rsidP="00A40A5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Цена, предложенная участником закупки***</w:t>
            </w:r>
          </w:p>
        </w:tc>
      </w:tr>
      <w:tr w:rsidR="00A40A57" w:rsidRPr="00F83DFC" w:rsidTr="001057C7">
        <w:trPr>
          <w:gridAfter w:val="3"/>
          <w:wAfter w:w="279" w:type="dxa"/>
          <w:trHeight w:val="800"/>
        </w:trPr>
        <w:tc>
          <w:tcPr>
            <w:tcW w:w="186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40A57" w:rsidRPr="00501107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40A57" w:rsidRPr="00501107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40A57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40A57" w:rsidRPr="000E7805" w:rsidRDefault="00A40A57" w:rsidP="00A40A5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код причины постановки на учет (при наличии)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40A57" w:rsidRPr="000E7805" w:rsidRDefault="00455A66" w:rsidP="00A40A5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A40A57" w:rsidRPr="000E7805">
              <w:rPr>
                <w:rFonts w:ascii="Times New Roman" w:hAnsi="Times New Roman" w:cs="Times New Roman"/>
                <w:sz w:val="14"/>
                <w:szCs w:val="14"/>
              </w:rPr>
              <w:t>аименование (фамилия, имя, отечество (при наличии)</w:t>
            </w:r>
            <w:proofErr w:type="gramStart"/>
            <w:r w:rsidR="00A40A57" w:rsidRPr="000E7805">
              <w:rPr>
                <w:rFonts w:ascii="Times New Roman" w:hAnsi="Times New Roman" w:cs="Times New Roman"/>
                <w:sz w:val="14"/>
                <w:szCs w:val="14"/>
              </w:rPr>
              <w:t>)ф</w:t>
            </w:r>
            <w:proofErr w:type="gramEnd"/>
            <w:r w:rsidR="00A40A57" w:rsidRPr="000E7805">
              <w:rPr>
                <w:rFonts w:ascii="Times New Roman" w:hAnsi="Times New Roman" w:cs="Times New Roman"/>
                <w:sz w:val="14"/>
                <w:szCs w:val="14"/>
              </w:rPr>
              <w:t>изического лица (для участника закупки – физического лица)</w:t>
            </w:r>
          </w:p>
        </w:tc>
        <w:tc>
          <w:tcPr>
            <w:tcW w:w="131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40A57" w:rsidRPr="000E7805" w:rsidRDefault="00A40A57" w:rsidP="00D663A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0A57" w:rsidRPr="00F83DFC" w:rsidTr="001057C7">
        <w:trPr>
          <w:gridAfter w:val="3"/>
          <w:wAfter w:w="279" w:type="dxa"/>
        </w:trPr>
        <w:tc>
          <w:tcPr>
            <w:tcW w:w="186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A663B" w:rsidRPr="000E7805" w:rsidRDefault="007A663B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A663B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7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A663B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7A663B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4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7A663B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7A663B" w:rsidRPr="000E7805" w:rsidRDefault="00A40A57" w:rsidP="00D663A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501107" w:rsidRPr="00F83DFC" w:rsidTr="001057C7">
        <w:trPr>
          <w:gridAfter w:val="3"/>
          <w:wAfter w:w="279" w:type="dxa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1107" w:rsidRPr="00F83DFC" w:rsidTr="001057C7">
        <w:trPr>
          <w:gridAfter w:val="3"/>
          <w:wAfter w:w="279" w:type="dxa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1107" w:rsidRPr="00F83DFC" w:rsidTr="001057C7">
        <w:trPr>
          <w:gridAfter w:val="3"/>
          <w:wAfter w:w="279" w:type="dxa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1107" w:rsidRPr="00F83DFC" w:rsidTr="001057C7">
        <w:trPr>
          <w:gridAfter w:val="3"/>
          <w:wAfter w:w="279" w:type="dxa"/>
        </w:trPr>
        <w:tc>
          <w:tcPr>
            <w:tcW w:w="1862" w:type="dxa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1107" w:rsidRPr="00F83DFC" w:rsidTr="001057C7">
        <w:trPr>
          <w:gridAfter w:val="3"/>
          <w:wAfter w:w="279" w:type="dxa"/>
          <w:trHeight w:val="64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107" w:rsidRPr="00501107" w:rsidRDefault="00501107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663A4" w:rsidRPr="00F83DFC" w:rsidTr="001057C7">
        <w:trPr>
          <w:gridAfter w:val="3"/>
          <w:wAfter w:w="279" w:type="dxa"/>
        </w:trPr>
        <w:tc>
          <w:tcPr>
            <w:tcW w:w="2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57" w:rsidRPr="00F83DFC" w:rsidTr="001057C7">
        <w:trPr>
          <w:gridAfter w:val="2"/>
          <w:wAfter w:w="272" w:type="dxa"/>
        </w:trPr>
        <w:tc>
          <w:tcPr>
            <w:tcW w:w="2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Руководитель</w:t>
            </w:r>
          </w:p>
          <w:p w:rsidR="007A663B" w:rsidRPr="00F83DFC" w:rsidRDefault="007A663B" w:rsidP="00D663A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(уполномоченное лицо)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663B" w:rsidRPr="00F83DFC" w:rsidRDefault="007A663B" w:rsidP="00D663A4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A57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781" w:type="dxa"/>
            <w:gridSpan w:val="3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 xml:space="preserve">                 </w:t>
            </w:r>
            <w:r>
              <w:rPr>
                <w:snapToGrid w:val="0"/>
                <w:sz w:val="18"/>
                <w:szCs w:val="18"/>
                <w:vertAlign w:val="superscript"/>
              </w:rPr>
              <w:t xml:space="preserve">     </w:t>
            </w: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21" w:type="dxa"/>
            <w:gridSpan w:val="4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99" w:type="dxa"/>
            <w:gridSpan w:val="5"/>
          </w:tcPr>
          <w:p w:rsidR="007A663B" w:rsidRPr="00F83DFC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D663A4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</w:tc>
        <w:tc>
          <w:tcPr>
            <w:tcW w:w="2882" w:type="dxa"/>
            <w:gridSpan w:val="5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01" w:type="dxa"/>
            <w:gridSpan w:val="12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1107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5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gridSpan w:val="4"/>
            <w:tcBorders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Лист №</w:t>
            </w:r>
          </w:p>
        </w:tc>
        <w:tc>
          <w:tcPr>
            <w:tcW w:w="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01107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5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gridSpan w:val="4"/>
            <w:tcBorders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Всего листов</w:t>
            </w:r>
          </w:p>
        </w:tc>
        <w:tc>
          <w:tcPr>
            <w:tcW w:w="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9606" w:type="dxa"/>
            <w:gridSpan w:val="21"/>
            <w:tcBorders>
              <w:bottom w:val="single" w:sz="12" w:space="0" w:color="auto"/>
            </w:tcBorders>
          </w:tcPr>
          <w:p w:rsidR="007A663B" w:rsidRPr="007A7777" w:rsidRDefault="00373FB1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*Заполняется при наличии</w:t>
            </w:r>
            <w:r w:rsidR="007A663B" w:rsidRPr="007A7777">
              <w:rPr>
                <w:snapToGrid w:val="0"/>
                <w:sz w:val="18"/>
                <w:szCs w:val="18"/>
                <w:lang w:eastAsia="ru-RU"/>
              </w:rPr>
              <w:t>.</w:t>
            </w:r>
          </w:p>
          <w:p w:rsidR="007A663B" w:rsidRDefault="007A663B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**Указывается исходящий номер.</w:t>
            </w:r>
          </w:p>
          <w:p w:rsidR="007A663B" w:rsidRPr="007A7777" w:rsidRDefault="007A663B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***Устанавливается в рублевом эквиваленте при осуществлении оплаты закупки в иностранной валюте.</w:t>
            </w: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9606" w:type="dxa"/>
            <w:gridSpan w:val="21"/>
            <w:tcBorders>
              <w:top w:val="single" w:sz="12" w:space="0" w:color="auto"/>
            </w:tcBorders>
          </w:tcPr>
          <w:p w:rsidR="007A663B" w:rsidRDefault="007A663B" w:rsidP="00D663A4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</w:p>
          <w:p w:rsidR="007A663B" w:rsidRPr="00FB378D" w:rsidRDefault="002243CD" w:rsidP="00D663A4">
            <w:pPr>
              <w:pStyle w:val="a8"/>
              <w:keepLines w:val="0"/>
              <w:widowControl w:val="0"/>
              <w:jc w:val="center"/>
              <w:rPr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b/>
                <w:snapToGrid w:val="0"/>
                <w:sz w:val="18"/>
                <w:szCs w:val="18"/>
                <w:lang w:eastAsia="ru-RU"/>
              </w:rPr>
              <w:t>Отметка Ф</w:t>
            </w:r>
            <w:r w:rsidR="007A663B" w:rsidRPr="00FB378D">
              <w:rPr>
                <w:b/>
                <w:snapToGrid w:val="0"/>
                <w:sz w:val="18"/>
                <w:szCs w:val="18"/>
                <w:lang w:eastAsia="ru-RU"/>
              </w:rPr>
              <w:t>инансов</w:t>
            </w:r>
            <w:r>
              <w:rPr>
                <w:b/>
                <w:snapToGrid w:val="0"/>
                <w:sz w:val="18"/>
                <w:szCs w:val="18"/>
                <w:lang w:eastAsia="ru-RU"/>
              </w:rPr>
              <w:t xml:space="preserve">ого </w:t>
            </w:r>
            <w:r w:rsidR="002915A2">
              <w:rPr>
                <w:b/>
                <w:snapToGrid w:val="0"/>
                <w:sz w:val="18"/>
                <w:szCs w:val="18"/>
                <w:lang w:eastAsia="ru-RU"/>
              </w:rPr>
              <w:t xml:space="preserve">управления администрации </w:t>
            </w:r>
            <w:proofErr w:type="spellStart"/>
            <w:r w:rsidR="002915A2">
              <w:rPr>
                <w:b/>
                <w:snapToGrid w:val="0"/>
                <w:sz w:val="18"/>
                <w:szCs w:val="18"/>
                <w:lang w:eastAsia="ru-RU"/>
              </w:rPr>
              <w:t>Большесельского</w:t>
            </w:r>
            <w:proofErr w:type="spellEnd"/>
            <w:r w:rsidR="007A663B" w:rsidRPr="00FB378D">
              <w:rPr>
                <w:b/>
                <w:snapToGrid w:val="0"/>
                <w:sz w:val="18"/>
                <w:szCs w:val="18"/>
                <w:lang w:eastAsia="ru-RU"/>
              </w:rPr>
              <w:t xml:space="preserve"> муниципального района Ярославской области о соответствии контролируемой информации требованиям, </w:t>
            </w:r>
            <w:r w:rsidR="007A663B" w:rsidRPr="00FB378D">
              <w:rPr>
                <w:b/>
                <w:sz w:val="18"/>
                <w:szCs w:val="18"/>
                <w:lang w:eastAsia="ru-RU"/>
              </w:rPr>
              <w:t>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  <w:trHeight w:val="74"/>
        </w:trPr>
        <w:tc>
          <w:tcPr>
            <w:tcW w:w="5805" w:type="dxa"/>
            <w:gridSpan w:val="9"/>
          </w:tcPr>
          <w:p w:rsidR="007A663B" w:rsidRPr="00FB378D" w:rsidRDefault="007A663B" w:rsidP="00D663A4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3801" w:type="dxa"/>
            <w:gridSpan w:val="12"/>
          </w:tcPr>
          <w:p w:rsidR="007A663B" w:rsidRPr="00FB378D" w:rsidRDefault="007A663B" w:rsidP="00D663A4">
            <w:pPr>
              <w:pStyle w:val="a8"/>
              <w:keepLines w:val="0"/>
              <w:widowControl w:val="0"/>
              <w:rPr>
                <w:snapToGrid w:val="0"/>
                <w:sz w:val="16"/>
                <w:szCs w:val="16"/>
                <w:lang w:eastAsia="ru-RU"/>
              </w:rPr>
            </w:pPr>
          </w:p>
        </w:tc>
      </w:tr>
      <w:tr w:rsidR="00D663A4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5805" w:type="dxa"/>
            <w:gridSpan w:val="9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Дата получения сведений                «___» __________________ 20___ г.</w:t>
            </w:r>
          </w:p>
        </w:tc>
        <w:tc>
          <w:tcPr>
            <w:tcW w:w="2241" w:type="dxa"/>
            <w:gridSpan w:val="5"/>
            <w:tcBorders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Регистрационный номер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D663A4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837" w:type="dxa"/>
            <w:gridSpan w:val="3"/>
            <w:tcBorders>
              <w:right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Наличие сведений на </w:t>
            </w:r>
            <w:proofErr w:type="gramStart"/>
            <w:r>
              <w:rPr>
                <w:snapToGrid w:val="0"/>
                <w:sz w:val="18"/>
                <w:szCs w:val="18"/>
              </w:rPr>
              <w:t>съемном</w:t>
            </w:r>
            <w:proofErr w:type="gramEnd"/>
          </w:p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машинном </w:t>
            </w:r>
            <w:proofErr w:type="gramStart"/>
            <w:r>
              <w:rPr>
                <w:snapToGrid w:val="0"/>
                <w:sz w:val="18"/>
                <w:szCs w:val="18"/>
              </w:rPr>
              <w:t>носителе</w:t>
            </w:r>
            <w:proofErr w:type="gramEnd"/>
          </w:p>
        </w:tc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left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801" w:type="dxa"/>
            <w:gridSpan w:val="12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5805" w:type="dxa"/>
            <w:gridSpan w:val="9"/>
          </w:tcPr>
          <w:p w:rsidR="007A663B" w:rsidRPr="00221E58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lastRenderedPageBreak/>
              <w:t xml:space="preserve">                                                                                                 </w:t>
            </w:r>
            <w:r w:rsidRPr="00221E58">
              <w:rPr>
                <w:snapToGrid w:val="0"/>
                <w:sz w:val="18"/>
                <w:szCs w:val="18"/>
                <w:vertAlign w:val="superscript"/>
              </w:rPr>
              <w:t>(да/нет)</w:t>
            </w:r>
          </w:p>
        </w:tc>
        <w:tc>
          <w:tcPr>
            <w:tcW w:w="3801" w:type="dxa"/>
            <w:gridSpan w:val="12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D663A4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837" w:type="dxa"/>
            <w:gridSpan w:val="3"/>
            <w:tcBorders>
              <w:right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364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Номер протокола при </w:t>
            </w:r>
            <w:proofErr w:type="spellStart"/>
            <w:r>
              <w:rPr>
                <w:snapToGrid w:val="0"/>
                <w:sz w:val="18"/>
                <w:szCs w:val="18"/>
              </w:rPr>
              <w:t>несоотвествии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контролируемой информации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7586" w:type="dxa"/>
            <w:gridSpan w:val="12"/>
          </w:tcPr>
          <w:p w:rsidR="007A663B" w:rsidRPr="00780838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</w:t>
            </w:r>
            <w:proofErr w:type="gramStart"/>
            <w:r w:rsidRPr="00780838">
              <w:rPr>
                <w:snapToGrid w:val="0"/>
                <w:sz w:val="18"/>
                <w:szCs w:val="18"/>
                <w:vertAlign w:val="superscript"/>
              </w:rPr>
              <w:t>(соответствует/</w:t>
            </w:r>
            <w:proofErr w:type="gramEnd"/>
          </w:p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</w:t>
            </w:r>
            <w:r w:rsidRPr="00780838">
              <w:rPr>
                <w:snapToGrid w:val="0"/>
                <w:sz w:val="18"/>
                <w:szCs w:val="18"/>
                <w:vertAlign w:val="superscript"/>
              </w:rPr>
              <w:t>не соответствует)</w:t>
            </w:r>
          </w:p>
        </w:tc>
        <w:tc>
          <w:tcPr>
            <w:tcW w:w="2020" w:type="dxa"/>
            <w:gridSpan w:val="9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A40A57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82" w:type="dxa"/>
            <w:gridSpan w:val="5"/>
            <w:tcBorders>
              <w:bottom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8" w:space="0" w:color="auto"/>
            </w:tcBorders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bottom w:val="single" w:sz="8" w:space="0" w:color="auto"/>
            </w:tcBorders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A40A57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2923" w:type="dxa"/>
            <w:gridSpan w:val="4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5"/>
          </w:tcPr>
          <w:p w:rsidR="007A663B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7A663B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60" w:type="dxa"/>
            <w:gridSpan w:val="2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gridSpan w:val="7"/>
          </w:tcPr>
          <w:p w:rsidR="007A663B" w:rsidRPr="00F83DFC" w:rsidRDefault="007A663B" w:rsidP="00D663A4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7A663B" w:rsidRPr="00F83DFC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8" w:type="dxa"/>
        </w:trPr>
        <w:tc>
          <w:tcPr>
            <w:tcW w:w="7586" w:type="dxa"/>
            <w:gridSpan w:val="12"/>
          </w:tcPr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  <w:p w:rsidR="007A663B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020" w:type="dxa"/>
            <w:gridSpan w:val="9"/>
          </w:tcPr>
          <w:p w:rsidR="007A663B" w:rsidRPr="00F83DFC" w:rsidRDefault="007A663B" w:rsidP="00D663A4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1057C7" w:rsidRPr="000D6996" w:rsidTr="001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2"/>
            <w:shd w:val="clear" w:color="auto" w:fill="auto"/>
          </w:tcPr>
          <w:p w:rsidR="001057C7" w:rsidRPr="000D6996" w:rsidRDefault="001057C7" w:rsidP="00E7167C">
            <w:pPr>
              <w:pStyle w:val="a6"/>
              <w:spacing w:after="0"/>
            </w:pPr>
            <w:r w:rsidRPr="000D6996">
              <w:t xml:space="preserve">                                 </w:t>
            </w:r>
          </w:p>
        </w:tc>
        <w:tc>
          <w:tcPr>
            <w:tcW w:w="7052" w:type="dxa"/>
            <w:gridSpan w:val="20"/>
            <w:shd w:val="clear" w:color="auto" w:fill="auto"/>
          </w:tcPr>
          <w:p w:rsidR="001057C7" w:rsidRPr="00F83DFC" w:rsidRDefault="001057C7" w:rsidP="00E7167C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83DFC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4</w:t>
            </w:r>
            <w:r w:rsidRPr="00F83DFC">
              <w:rPr>
                <w:sz w:val="16"/>
                <w:szCs w:val="16"/>
              </w:rPr>
              <w:t xml:space="preserve"> </w:t>
            </w:r>
          </w:p>
          <w:p w:rsidR="00715CA2" w:rsidRDefault="001057C7" w:rsidP="00715CA2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F83DFC">
              <w:rPr>
                <w:sz w:val="16"/>
                <w:szCs w:val="16"/>
              </w:rPr>
              <w:t>к Порядку взаимодействия при осущ</w:t>
            </w:r>
            <w:r w:rsidR="00B056FF">
              <w:rPr>
                <w:sz w:val="16"/>
                <w:szCs w:val="16"/>
              </w:rPr>
              <w:t>ествлении к</w:t>
            </w:r>
            <w:r w:rsidR="00987C7A">
              <w:rPr>
                <w:sz w:val="16"/>
                <w:szCs w:val="16"/>
              </w:rPr>
              <w:t>онтроля Ф</w:t>
            </w:r>
            <w:r w:rsidRPr="00F83DFC">
              <w:rPr>
                <w:sz w:val="16"/>
                <w:szCs w:val="16"/>
              </w:rPr>
              <w:t>инансов</w:t>
            </w:r>
            <w:r w:rsidR="00B056FF">
              <w:rPr>
                <w:sz w:val="16"/>
                <w:szCs w:val="16"/>
              </w:rPr>
              <w:t xml:space="preserve">ым управлением администрации </w:t>
            </w:r>
            <w:proofErr w:type="spellStart"/>
            <w:r w:rsidR="00B056FF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</w:t>
            </w:r>
            <w:r w:rsidR="00B056FF">
              <w:rPr>
                <w:sz w:val="16"/>
                <w:szCs w:val="16"/>
              </w:rPr>
              <w:t xml:space="preserve">твержденному приказом </w:t>
            </w:r>
            <w:r w:rsidR="00987C7A">
              <w:rPr>
                <w:sz w:val="16"/>
                <w:szCs w:val="16"/>
              </w:rPr>
              <w:t xml:space="preserve"> Ф</w:t>
            </w:r>
            <w:r w:rsidRPr="00F83DFC">
              <w:rPr>
                <w:sz w:val="16"/>
                <w:szCs w:val="16"/>
              </w:rPr>
              <w:t>инансов</w:t>
            </w:r>
            <w:r w:rsidR="00B056FF">
              <w:rPr>
                <w:sz w:val="16"/>
                <w:szCs w:val="16"/>
              </w:rPr>
              <w:t xml:space="preserve">ого управления администрации </w:t>
            </w:r>
            <w:proofErr w:type="spellStart"/>
            <w:r w:rsidR="00B056FF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</w:t>
            </w:r>
            <w:proofErr w:type="gramEnd"/>
          </w:p>
          <w:p w:rsidR="001057C7" w:rsidRPr="000D6996" w:rsidRDefault="00715CA2" w:rsidP="00715CA2">
            <w:pPr>
              <w:pStyle w:val="a6"/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29</w:t>
            </w:r>
            <w:r w:rsidR="00B056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B056FF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 xml:space="preserve">6г. </w:t>
            </w:r>
            <w:r w:rsidR="00B056FF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95</w:t>
            </w:r>
            <w:r w:rsidR="00B056FF">
              <w:rPr>
                <w:sz w:val="16"/>
                <w:szCs w:val="16"/>
              </w:rPr>
              <w:t xml:space="preserve"> </w:t>
            </w:r>
          </w:p>
        </w:tc>
      </w:tr>
    </w:tbl>
    <w:p w:rsidR="001057C7" w:rsidRDefault="001057C7" w:rsidP="001057C7">
      <w:pPr>
        <w:jc w:val="both"/>
      </w:pPr>
    </w:p>
    <w:tbl>
      <w:tblPr>
        <w:tblW w:w="0" w:type="auto"/>
        <w:jc w:val="right"/>
        <w:tblInd w:w="530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1684"/>
      </w:tblGrid>
      <w:tr w:rsidR="001057C7" w:rsidRPr="00F83DFC" w:rsidTr="00E7167C">
        <w:trPr>
          <w:trHeight w:val="143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</w:tcBorders>
          </w:tcPr>
          <w:p w:rsidR="001057C7" w:rsidRPr="00F83DFC" w:rsidRDefault="001057C7" w:rsidP="00E716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Гриф секретности *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057C7" w:rsidRPr="00F83DFC" w:rsidRDefault="001057C7" w:rsidP="00E71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64A3B" w:rsidRDefault="00564A3B" w:rsidP="00A321D5">
      <w:pPr>
        <w:jc w:val="both"/>
      </w:pPr>
    </w:p>
    <w:p w:rsidR="00FB378D" w:rsidRPr="00586496" w:rsidRDefault="00FB378D" w:rsidP="00FB378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86496">
        <w:rPr>
          <w:b/>
          <w:sz w:val="20"/>
          <w:szCs w:val="20"/>
        </w:rPr>
        <w:t>Сведения о</w:t>
      </w:r>
      <w:r w:rsidR="001057C7" w:rsidRPr="00586496">
        <w:rPr>
          <w:b/>
          <w:sz w:val="20"/>
          <w:szCs w:val="20"/>
        </w:rPr>
        <w:t xml:space="preserve"> проекте контракта, направляемого участнику закупки (контракта, возвращаемого участником закупки) </w:t>
      </w:r>
      <w:r w:rsidRPr="00586496">
        <w:rPr>
          <w:b/>
          <w:sz w:val="20"/>
          <w:szCs w:val="20"/>
        </w:rPr>
        <w:t>№ ____________________**</w:t>
      </w:r>
    </w:p>
    <w:p w:rsidR="00FB378D" w:rsidRPr="00586496" w:rsidRDefault="00FB378D" w:rsidP="00FB378D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211"/>
        <w:gridCol w:w="2041"/>
      </w:tblGrid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Коды</w:t>
            </w: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1057C7" w:rsidP="00E7167C">
            <w:pPr>
              <w:jc w:val="center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0506133</w:t>
            </w: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от «___»____</w:t>
            </w:r>
            <w:r w:rsidR="00BD6719" w:rsidRPr="00586496">
              <w:rPr>
                <w:sz w:val="18"/>
                <w:szCs w:val="18"/>
              </w:rPr>
              <w:t>_____</w:t>
            </w:r>
            <w:r w:rsidRPr="00586496">
              <w:rPr>
                <w:sz w:val="18"/>
                <w:szCs w:val="18"/>
              </w:rPr>
              <w:t>_20__г.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Дата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КПП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Организационн</w:t>
            </w:r>
            <w:proofErr w:type="gramStart"/>
            <w:r w:rsidRPr="00586496">
              <w:rPr>
                <w:sz w:val="18"/>
                <w:szCs w:val="18"/>
              </w:rPr>
              <w:t>о-</w:t>
            </w:r>
            <w:proofErr w:type="gramEnd"/>
            <w:r w:rsidRPr="00586496">
              <w:rPr>
                <w:sz w:val="18"/>
                <w:szCs w:val="18"/>
              </w:rPr>
              <w:t xml:space="preserve"> правовая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форма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по ОКОПФ</w:t>
            </w:r>
          </w:p>
        </w:tc>
        <w:tc>
          <w:tcPr>
            <w:tcW w:w="20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по ОКФС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по ОКТМО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по ОКТМО</w:t>
            </w: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Телефон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(основной документ – код 01; изменения к документу – код 02)</w:t>
            </w:r>
          </w:p>
        </w:tc>
        <w:tc>
          <w:tcPr>
            <w:tcW w:w="20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383</w:t>
            </w: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58649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  <w:r w:rsidRPr="00586496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  <w:tr w:rsidR="00FB378D" w:rsidRPr="00586496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378D" w:rsidRPr="00586496" w:rsidRDefault="00FB378D" w:rsidP="00E716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378D" w:rsidRPr="00586496" w:rsidRDefault="00FB378D" w:rsidP="00FB378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11"/>
        <w:gridCol w:w="86"/>
        <w:gridCol w:w="1073"/>
        <w:gridCol w:w="410"/>
        <w:gridCol w:w="751"/>
        <w:gridCol w:w="648"/>
        <w:gridCol w:w="284"/>
        <w:gridCol w:w="115"/>
        <w:gridCol w:w="1382"/>
        <w:gridCol w:w="362"/>
        <w:gridCol w:w="98"/>
        <w:gridCol w:w="261"/>
        <w:gridCol w:w="284"/>
        <w:gridCol w:w="22"/>
        <w:gridCol w:w="603"/>
        <w:gridCol w:w="638"/>
        <w:gridCol w:w="35"/>
      </w:tblGrid>
      <w:tr w:rsidR="00586496" w:rsidRPr="00586496" w:rsidTr="00A75EE8">
        <w:trPr>
          <w:trHeight w:val="309"/>
        </w:trPr>
        <w:tc>
          <w:tcPr>
            <w:tcW w:w="1526" w:type="dxa"/>
            <w:vMerge w:val="restart"/>
            <w:tcBorders>
              <w:left w:val="nil"/>
            </w:tcBorders>
            <w:vAlign w:val="center"/>
          </w:tcPr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bCs/>
                <w:sz w:val="14"/>
                <w:szCs w:val="14"/>
              </w:rPr>
              <w:t>Идентификационный</w:t>
            </w:r>
          </w:p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код закупки</w:t>
            </w:r>
          </w:p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C37D66" w:rsidRPr="00586496" w:rsidRDefault="00C37D66" w:rsidP="00C37D6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Реквизиты поставщика, подрядчика, исполнителя</w:t>
            </w:r>
          </w:p>
        </w:tc>
        <w:tc>
          <w:tcPr>
            <w:tcW w:w="1298" w:type="dxa"/>
            <w:gridSpan w:val="4"/>
            <w:vMerge w:val="restart"/>
            <w:tcBorders>
              <w:right w:val="nil"/>
            </w:tcBorders>
            <w:vAlign w:val="center"/>
          </w:tcPr>
          <w:p w:rsidR="00C37D66" w:rsidRPr="00586496" w:rsidRDefault="00C77B3F" w:rsidP="00C77B3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 xml:space="preserve">Цена </w:t>
            </w:r>
            <w:r w:rsidR="00C37D66" w:rsidRPr="005864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контракта</w:t>
            </w:r>
            <w:r w:rsidR="00C37D66" w:rsidRPr="00586496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586496" w:rsidRPr="00586496" w:rsidTr="00A75EE8">
        <w:trPr>
          <w:trHeight w:val="800"/>
        </w:trPr>
        <w:tc>
          <w:tcPr>
            <w:tcW w:w="15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4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37D66" w:rsidRPr="00586496" w:rsidRDefault="00C37D66" w:rsidP="00E716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код причины постановки на учет (при наличии)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C37D66" w:rsidRPr="00586496" w:rsidRDefault="00C37D66" w:rsidP="00E7167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наименование (фамилия, имя, отечество (при наличии)</w:t>
            </w:r>
            <w:proofErr w:type="gramStart"/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)ф</w:t>
            </w:r>
            <w:proofErr w:type="gramEnd"/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изического лица (для участника закупки – физического лица)</w:t>
            </w:r>
          </w:p>
        </w:tc>
        <w:tc>
          <w:tcPr>
            <w:tcW w:w="1298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37D66" w:rsidRPr="00586496" w:rsidRDefault="00C37D66" w:rsidP="00E716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496" w:rsidRPr="00586496" w:rsidTr="00A75EE8">
        <w:tc>
          <w:tcPr>
            <w:tcW w:w="152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37D66" w:rsidRPr="00586496" w:rsidRDefault="00C37D66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1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37D66" w:rsidRPr="00586496" w:rsidRDefault="00C77B3F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37D66" w:rsidRPr="00586496" w:rsidRDefault="00C77B3F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37D66" w:rsidRPr="00586496" w:rsidRDefault="00C77B3F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37D66" w:rsidRPr="00586496" w:rsidRDefault="00C77B3F" w:rsidP="00E7167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649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37D66" w:rsidRPr="00F83DFC" w:rsidTr="00A75EE8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7D66" w:rsidRPr="00F83DFC" w:rsidTr="00A75EE8">
        <w:trPr>
          <w:trHeight w:val="6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1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37D66" w:rsidRPr="00501107" w:rsidRDefault="00C37D66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378D" w:rsidRPr="00F83DFC" w:rsidTr="00A75EE8">
        <w:tc>
          <w:tcPr>
            <w:tcW w:w="29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B4A" w:rsidRPr="00F83DFC" w:rsidTr="00A75EE8"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B4A" w:rsidRPr="00622FC2" w:rsidRDefault="00F95B4A" w:rsidP="00622F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Увеличение количества поставляемого товара при заключении контракта в соответствии с частью 18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A" w:rsidRPr="00622FC2" w:rsidRDefault="00F95B4A" w:rsidP="00622F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5B4A" w:rsidRPr="00F83DFC" w:rsidTr="00A75EE8">
        <w:tc>
          <w:tcPr>
            <w:tcW w:w="86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95B4A" w:rsidRDefault="00F95B4A" w:rsidP="00622FC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B4A" w:rsidRPr="00622FC2" w:rsidRDefault="00F95B4A" w:rsidP="00F95B4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5B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(да/нет)</w:t>
            </w:r>
          </w:p>
        </w:tc>
      </w:tr>
      <w:tr w:rsidR="00FB378D" w:rsidRPr="00F83DFC" w:rsidTr="00A75EE8"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Руководитель</w:t>
            </w:r>
          </w:p>
          <w:p w:rsidR="00FB378D" w:rsidRPr="00F83DFC" w:rsidRDefault="00FB378D" w:rsidP="00E716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DF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(уполномоченное лицо)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78D" w:rsidRPr="00F83DFC" w:rsidRDefault="00FB378D" w:rsidP="00E7167C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378D" w:rsidRPr="00F95B4A" w:rsidRDefault="00FB378D" w:rsidP="00F95B4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tcBorders>
              <w:top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781" w:type="dxa"/>
            <w:gridSpan w:val="3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 xml:space="preserve">                 </w:t>
            </w:r>
            <w:r>
              <w:rPr>
                <w:snapToGrid w:val="0"/>
                <w:sz w:val="18"/>
                <w:szCs w:val="18"/>
                <w:vertAlign w:val="superscript"/>
              </w:rPr>
              <w:t xml:space="preserve">     </w:t>
            </w: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21" w:type="dxa"/>
            <w:gridSpan w:val="3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547" w:type="dxa"/>
            <w:gridSpan w:val="4"/>
          </w:tcPr>
          <w:p w:rsidR="00FB378D" w:rsidRPr="00F83DFC" w:rsidRDefault="00FB378D" w:rsidP="00E7167C">
            <w:pPr>
              <w:widowControl w:val="0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</w:tc>
        <w:tc>
          <w:tcPr>
            <w:tcW w:w="2882" w:type="dxa"/>
            <w:gridSpan w:val="4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049" w:type="dxa"/>
            <w:gridSpan w:val="10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4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gridSpan w:val="4"/>
            <w:tcBorders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Лист №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4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43" w:type="dxa"/>
            <w:gridSpan w:val="4"/>
            <w:tcBorders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Всего листов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9854" w:type="dxa"/>
            <w:gridSpan w:val="17"/>
            <w:tcBorders>
              <w:bottom w:val="single" w:sz="12" w:space="0" w:color="auto"/>
            </w:tcBorders>
          </w:tcPr>
          <w:p w:rsidR="00FB378D" w:rsidRPr="007A7777" w:rsidRDefault="00373FB1" w:rsidP="00E7167C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*Заполняется при наличии</w:t>
            </w:r>
            <w:r w:rsidR="00FB378D" w:rsidRPr="007A7777">
              <w:rPr>
                <w:snapToGrid w:val="0"/>
                <w:sz w:val="18"/>
                <w:szCs w:val="18"/>
                <w:lang w:eastAsia="ru-RU"/>
              </w:rPr>
              <w:t>.</w:t>
            </w:r>
          </w:p>
          <w:p w:rsidR="00FB378D" w:rsidRDefault="00FB378D" w:rsidP="00E7167C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**Указывается исходящий номер.</w:t>
            </w:r>
          </w:p>
          <w:p w:rsidR="00FB378D" w:rsidRPr="007A7777" w:rsidRDefault="00FB378D" w:rsidP="00E7167C">
            <w:pPr>
              <w:pStyle w:val="a8"/>
              <w:keepLines w:val="0"/>
              <w:widowControl w:val="0"/>
              <w:rPr>
                <w:snapToGrid w:val="0"/>
                <w:sz w:val="18"/>
                <w:szCs w:val="18"/>
                <w:lang w:eastAsia="ru-RU"/>
              </w:rPr>
            </w:pPr>
            <w:r>
              <w:rPr>
                <w:snapToGrid w:val="0"/>
                <w:sz w:val="18"/>
                <w:szCs w:val="18"/>
                <w:lang w:eastAsia="ru-RU"/>
              </w:rPr>
              <w:t>***Устанавливается в рублевом эквиваленте при осуществлении оплаты закупки в иностранной валюте.</w:t>
            </w: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9854" w:type="dxa"/>
            <w:gridSpan w:val="17"/>
            <w:tcBorders>
              <w:top w:val="single" w:sz="12" w:space="0" w:color="auto"/>
            </w:tcBorders>
          </w:tcPr>
          <w:p w:rsidR="00F95B4A" w:rsidRDefault="00F95B4A" w:rsidP="00E7167C">
            <w:pPr>
              <w:pStyle w:val="a8"/>
              <w:keepLines w:val="0"/>
              <w:widowControl w:val="0"/>
              <w:jc w:val="center"/>
              <w:rPr>
                <w:b/>
                <w:snapToGrid w:val="0"/>
                <w:sz w:val="18"/>
                <w:szCs w:val="18"/>
                <w:lang w:eastAsia="ru-RU"/>
              </w:rPr>
            </w:pPr>
          </w:p>
          <w:p w:rsidR="00FB378D" w:rsidRPr="00F95B4A" w:rsidRDefault="001634B2" w:rsidP="00E7167C">
            <w:pPr>
              <w:pStyle w:val="a8"/>
              <w:keepLines w:val="0"/>
              <w:widowControl w:val="0"/>
              <w:jc w:val="center"/>
              <w:rPr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b/>
                <w:snapToGrid w:val="0"/>
                <w:sz w:val="18"/>
                <w:szCs w:val="18"/>
                <w:lang w:eastAsia="ru-RU"/>
              </w:rPr>
              <w:t>Отметка Ф</w:t>
            </w:r>
            <w:r w:rsidR="00FB378D" w:rsidRPr="00F95B4A">
              <w:rPr>
                <w:b/>
                <w:snapToGrid w:val="0"/>
                <w:sz w:val="18"/>
                <w:szCs w:val="18"/>
                <w:lang w:eastAsia="ru-RU"/>
              </w:rPr>
              <w:t>инансов</w:t>
            </w:r>
            <w:r>
              <w:rPr>
                <w:b/>
                <w:snapToGrid w:val="0"/>
                <w:sz w:val="18"/>
                <w:szCs w:val="18"/>
                <w:lang w:eastAsia="ru-RU"/>
              </w:rPr>
              <w:t xml:space="preserve">ого управления администрации </w:t>
            </w:r>
            <w:proofErr w:type="spellStart"/>
            <w:r>
              <w:rPr>
                <w:b/>
                <w:snapToGrid w:val="0"/>
                <w:sz w:val="18"/>
                <w:szCs w:val="18"/>
                <w:lang w:eastAsia="ru-RU"/>
              </w:rPr>
              <w:t>Большесельского</w:t>
            </w:r>
            <w:proofErr w:type="spellEnd"/>
            <w:r w:rsidR="00FB378D" w:rsidRPr="00F95B4A">
              <w:rPr>
                <w:b/>
                <w:snapToGrid w:val="0"/>
                <w:sz w:val="18"/>
                <w:szCs w:val="18"/>
                <w:lang w:eastAsia="ru-RU"/>
              </w:rPr>
              <w:t xml:space="preserve"> муниципального района Ярославской области о соответствии контролируемой информации требованиям, </w:t>
            </w:r>
            <w:r w:rsidR="00FB378D" w:rsidRPr="00F95B4A">
              <w:rPr>
                <w:b/>
                <w:sz w:val="18"/>
                <w:szCs w:val="18"/>
                <w:lang w:eastAsia="ru-RU"/>
              </w:rPr>
              <w:t>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  <w:trHeight w:val="135"/>
        </w:trPr>
        <w:tc>
          <w:tcPr>
            <w:tcW w:w="5805" w:type="dxa"/>
            <w:gridSpan w:val="7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0"/>
                <w:szCs w:val="10"/>
              </w:rPr>
            </w:pPr>
          </w:p>
        </w:tc>
        <w:tc>
          <w:tcPr>
            <w:tcW w:w="4049" w:type="dxa"/>
            <w:gridSpan w:val="10"/>
          </w:tcPr>
          <w:p w:rsidR="00FB378D" w:rsidRPr="00F95B4A" w:rsidRDefault="00FB378D" w:rsidP="00E7167C">
            <w:pPr>
              <w:pStyle w:val="a8"/>
              <w:keepLines w:val="0"/>
              <w:widowControl w:val="0"/>
              <w:rPr>
                <w:snapToGrid w:val="0"/>
                <w:sz w:val="10"/>
                <w:szCs w:val="10"/>
                <w:lang w:eastAsia="ru-RU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5805" w:type="dxa"/>
            <w:gridSpan w:val="7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lastRenderedPageBreak/>
              <w:t>Дата получения сведений                «___» __________________ 20___ г.</w:t>
            </w:r>
          </w:p>
        </w:tc>
        <w:tc>
          <w:tcPr>
            <w:tcW w:w="2241" w:type="dxa"/>
            <w:gridSpan w:val="5"/>
            <w:tcBorders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>Регистрационный номер</w:t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 xml:space="preserve">Наличие сведений на </w:t>
            </w:r>
            <w:proofErr w:type="gramStart"/>
            <w:r w:rsidRPr="00F95B4A">
              <w:rPr>
                <w:snapToGrid w:val="0"/>
                <w:sz w:val="17"/>
                <w:szCs w:val="17"/>
              </w:rPr>
              <w:t>съемном</w:t>
            </w:r>
            <w:proofErr w:type="gramEnd"/>
          </w:p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 xml:space="preserve">машинном </w:t>
            </w:r>
            <w:proofErr w:type="gramStart"/>
            <w:r w:rsidRPr="00F95B4A">
              <w:rPr>
                <w:snapToGrid w:val="0"/>
                <w:sz w:val="17"/>
                <w:szCs w:val="17"/>
              </w:rPr>
              <w:t>носителе</w:t>
            </w:r>
            <w:proofErr w:type="gramEnd"/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</w:p>
        </w:tc>
        <w:tc>
          <w:tcPr>
            <w:tcW w:w="1809" w:type="dxa"/>
            <w:gridSpan w:val="3"/>
            <w:tcBorders>
              <w:lef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</w:p>
        </w:tc>
        <w:tc>
          <w:tcPr>
            <w:tcW w:w="4049" w:type="dxa"/>
            <w:gridSpan w:val="10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5805" w:type="dxa"/>
            <w:gridSpan w:val="7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  <w:vertAlign w:val="superscript"/>
              </w:rPr>
            </w:pPr>
            <w:r w:rsidRPr="00F95B4A">
              <w:rPr>
                <w:snapToGrid w:val="0"/>
                <w:sz w:val="17"/>
                <w:szCs w:val="17"/>
                <w:vertAlign w:val="superscript"/>
              </w:rPr>
              <w:t xml:space="preserve">                                                                                                </w:t>
            </w:r>
            <w:r w:rsidR="00F95B4A">
              <w:rPr>
                <w:snapToGrid w:val="0"/>
                <w:sz w:val="17"/>
                <w:szCs w:val="17"/>
                <w:vertAlign w:val="superscript"/>
              </w:rPr>
              <w:t xml:space="preserve">              </w:t>
            </w:r>
            <w:r w:rsidRPr="00F95B4A">
              <w:rPr>
                <w:snapToGrid w:val="0"/>
                <w:sz w:val="17"/>
                <w:szCs w:val="17"/>
                <w:vertAlign w:val="superscript"/>
              </w:rPr>
              <w:t xml:space="preserve"> (да/нет)</w:t>
            </w:r>
          </w:p>
        </w:tc>
        <w:tc>
          <w:tcPr>
            <w:tcW w:w="4049" w:type="dxa"/>
            <w:gridSpan w:val="10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837" w:type="dxa"/>
            <w:gridSpan w:val="2"/>
            <w:tcBorders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>Контролируемая информация</w:t>
            </w:r>
          </w:p>
        </w:tc>
        <w:tc>
          <w:tcPr>
            <w:tcW w:w="1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</w:p>
        </w:tc>
        <w:tc>
          <w:tcPr>
            <w:tcW w:w="364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FB378D" w:rsidRPr="00F95B4A" w:rsidRDefault="00FB378D" w:rsidP="00E7167C">
            <w:pPr>
              <w:widowControl w:val="0"/>
              <w:jc w:val="center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 xml:space="preserve">Номер протокола при </w:t>
            </w:r>
            <w:proofErr w:type="spellStart"/>
            <w:r w:rsidRPr="00F95B4A">
              <w:rPr>
                <w:snapToGrid w:val="0"/>
                <w:sz w:val="17"/>
                <w:szCs w:val="17"/>
              </w:rPr>
              <w:t>несоотвествии</w:t>
            </w:r>
            <w:proofErr w:type="spellEnd"/>
            <w:r w:rsidRPr="00F95B4A">
              <w:rPr>
                <w:snapToGrid w:val="0"/>
                <w:sz w:val="17"/>
                <w:szCs w:val="17"/>
              </w:rPr>
              <w:t xml:space="preserve"> контролируемой информации</w:t>
            </w:r>
          </w:p>
        </w:tc>
        <w:tc>
          <w:tcPr>
            <w:tcW w:w="18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C37D66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7586" w:type="dxa"/>
            <w:gridSpan w:val="10"/>
          </w:tcPr>
          <w:p w:rsidR="00FB378D" w:rsidRPr="00F95B4A" w:rsidRDefault="00F95B4A" w:rsidP="00F95B4A">
            <w:pPr>
              <w:widowControl w:val="0"/>
              <w:jc w:val="both"/>
              <w:rPr>
                <w:snapToGrid w:val="0"/>
                <w:sz w:val="18"/>
                <w:szCs w:val="18"/>
                <w:vertAlign w:val="superscript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</w:t>
            </w:r>
            <w:r w:rsidRPr="00F95B4A">
              <w:rPr>
                <w:snapToGrid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F95B4A">
              <w:rPr>
                <w:snapToGrid w:val="0"/>
                <w:sz w:val="18"/>
                <w:szCs w:val="18"/>
                <w:vertAlign w:val="superscript"/>
              </w:rPr>
              <w:t>соответствует</w:t>
            </w:r>
            <w:proofErr w:type="gramEnd"/>
            <w:r w:rsidRPr="00F95B4A">
              <w:rPr>
                <w:snapToGrid w:val="0"/>
                <w:sz w:val="18"/>
                <w:szCs w:val="18"/>
                <w:vertAlign w:val="superscript"/>
              </w:rPr>
              <w:t>/ не соответствует)</w:t>
            </w:r>
          </w:p>
        </w:tc>
        <w:tc>
          <w:tcPr>
            <w:tcW w:w="2268" w:type="dxa"/>
            <w:gridSpan w:val="7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Pr="00F95B4A" w:rsidRDefault="00FB378D" w:rsidP="00E7167C">
            <w:pPr>
              <w:widowControl w:val="0"/>
              <w:jc w:val="both"/>
              <w:rPr>
                <w:snapToGrid w:val="0"/>
                <w:sz w:val="17"/>
                <w:szCs w:val="17"/>
              </w:rPr>
            </w:pPr>
            <w:r w:rsidRPr="00F95B4A">
              <w:rPr>
                <w:snapToGrid w:val="0"/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2882" w:type="dxa"/>
            <w:gridSpan w:val="4"/>
            <w:tcBorders>
              <w:bottom w:val="single" w:sz="8" w:space="0" w:color="auto"/>
            </w:tcBorders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8" w:space="0" w:color="auto"/>
            </w:tcBorders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923" w:type="dxa"/>
            <w:gridSpan w:val="3"/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4"/>
          </w:tcPr>
          <w:p w:rsidR="00FB378D" w:rsidRDefault="00FB378D" w:rsidP="00E7167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FB378D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FB378D" w:rsidRDefault="00FB378D" w:rsidP="00E7167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60" w:type="dxa"/>
            <w:gridSpan w:val="2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808" w:type="dxa"/>
            <w:gridSpan w:val="5"/>
          </w:tcPr>
          <w:p w:rsidR="00FB378D" w:rsidRPr="00F83DFC" w:rsidRDefault="00FB378D" w:rsidP="00E7167C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FB378D" w:rsidRPr="00F83DFC" w:rsidTr="00A7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7586" w:type="dxa"/>
            <w:gridSpan w:val="10"/>
          </w:tcPr>
          <w:p w:rsidR="00FB378D" w:rsidRDefault="00FB378D" w:rsidP="00F95B4A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</w:tc>
        <w:tc>
          <w:tcPr>
            <w:tcW w:w="2268" w:type="dxa"/>
            <w:gridSpan w:val="7"/>
          </w:tcPr>
          <w:p w:rsidR="00FB378D" w:rsidRPr="00F83DFC" w:rsidRDefault="00FB378D" w:rsidP="00E7167C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:rsidR="00564A3B" w:rsidRDefault="00564A3B" w:rsidP="00A321D5">
      <w:pPr>
        <w:jc w:val="both"/>
      </w:pPr>
    </w:p>
    <w:p w:rsidR="009C566D" w:rsidRDefault="009C566D" w:rsidP="00A321D5">
      <w:pPr>
        <w:jc w:val="both"/>
        <w:sectPr w:rsidR="009C566D" w:rsidSect="001E3BD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9854" w:type="dxa"/>
        <w:jc w:val="right"/>
        <w:tblLook w:val="01E0" w:firstRow="1" w:lastRow="1" w:firstColumn="1" w:lastColumn="1" w:noHBand="0" w:noVBand="0"/>
      </w:tblPr>
      <w:tblGrid>
        <w:gridCol w:w="2802"/>
        <w:gridCol w:w="7052"/>
      </w:tblGrid>
      <w:tr w:rsidR="00586496" w:rsidRPr="000D6996" w:rsidTr="00586496">
        <w:trPr>
          <w:jc w:val="right"/>
        </w:trPr>
        <w:tc>
          <w:tcPr>
            <w:tcW w:w="2802" w:type="dxa"/>
            <w:shd w:val="clear" w:color="auto" w:fill="auto"/>
          </w:tcPr>
          <w:p w:rsidR="00586496" w:rsidRPr="000D6996" w:rsidRDefault="00586496" w:rsidP="00301D4F">
            <w:pPr>
              <w:pStyle w:val="a6"/>
              <w:spacing w:after="0"/>
            </w:pPr>
            <w:r w:rsidRPr="000D6996">
              <w:lastRenderedPageBreak/>
              <w:t xml:space="preserve">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586496" w:rsidRPr="00F83DFC" w:rsidRDefault="00586496" w:rsidP="00301D4F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83DFC">
              <w:rPr>
                <w:sz w:val="16"/>
                <w:szCs w:val="16"/>
              </w:rPr>
              <w:t xml:space="preserve">Приложение № </w:t>
            </w:r>
            <w:r w:rsidR="00C3667F">
              <w:rPr>
                <w:sz w:val="16"/>
                <w:szCs w:val="16"/>
              </w:rPr>
              <w:t>5</w:t>
            </w:r>
            <w:r w:rsidRPr="00F83DFC">
              <w:rPr>
                <w:sz w:val="16"/>
                <w:szCs w:val="16"/>
              </w:rPr>
              <w:t xml:space="preserve"> </w:t>
            </w:r>
          </w:p>
          <w:p w:rsidR="00C41BB9" w:rsidRDefault="00586496" w:rsidP="00301D4F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F83DFC">
              <w:rPr>
                <w:sz w:val="16"/>
                <w:szCs w:val="16"/>
              </w:rPr>
              <w:t>к Порядку взаимодействия при ос</w:t>
            </w:r>
            <w:r w:rsidR="00B56CC0">
              <w:rPr>
                <w:sz w:val="16"/>
                <w:szCs w:val="16"/>
              </w:rPr>
              <w:t xml:space="preserve">уществлении контроля </w:t>
            </w:r>
            <w:r w:rsidR="008C602A">
              <w:rPr>
                <w:sz w:val="16"/>
                <w:szCs w:val="16"/>
              </w:rPr>
              <w:t xml:space="preserve"> Ф</w:t>
            </w:r>
            <w:r w:rsidRPr="00F83DFC">
              <w:rPr>
                <w:sz w:val="16"/>
                <w:szCs w:val="16"/>
              </w:rPr>
              <w:t>инансов</w:t>
            </w:r>
            <w:r w:rsidR="00B56CC0">
              <w:rPr>
                <w:sz w:val="16"/>
                <w:szCs w:val="16"/>
              </w:rPr>
              <w:t xml:space="preserve">ым управлением администрации </w:t>
            </w:r>
            <w:proofErr w:type="spellStart"/>
            <w:r w:rsidR="00B56CC0">
              <w:rPr>
                <w:sz w:val="16"/>
                <w:szCs w:val="16"/>
              </w:rPr>
              <w:t>Большесельского</w:t>
            </w:r>
            <w:proofErr w:type="spellEnd"/>
            <w:r w:rsidR="00B56CC0">
              <w:rPr>
                <w:sz w:val="16"/>
                <w:szCs w:val="16"/>
              </w:rPr>
              <w:t xml:space="preserve"> </w:t>
            </w:r>
            <w:r w:rsidRPr="00F83DFC">
              <w:rPr>
                <w:sz w:val="16"/>
                <w:szCs w:val="16"/>
              </w:rPr>
      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</w:t>
            </w:r>
            <w:r w:rsidR="00E20952">
              <w:rPr>
                <w:sz w:val="16"/>
                <w:szCs w:val="16"/>
              </w:rPr>
              <w:t xml:space="preserve">ржденному приказом </w:t>
            </w:r>
            <w:r w:rsidR="008C602A">
              <w:rPr>
                <w:sz w:val="16"/>
                <w:szCs w:val="16"/>
              </w:rPr>
              <w:t xml:space="preserve"> Ф</w:t>
            </w:r>
            <w:r w:rsidRPr="00F83DFC">
              <w:rPr>
                <w:sz w:val="16"/>
                <w:szCs w:val="16"/>
              </w:rPr>
              <w:t>инансов</w:t>
            </w:r>
            <w:r w:rsidR="00E20952">
              <w:rPr>
                <w:sz w:val="16"/>
                <w:szCs w:val="16"/>
              </w:rPr>
              <w:t xml:space="preserve">ого управления администрации </w:t>
            </w:r>
            <w:proofErr w:type="spellStart"/>
            <w:r w:rsidR="00E20952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от</w:t>
            </w:r>
            <w:proofErr w:type="gramEnd"/>
          </w:p>
          <w:p w:rsidR="00586496" w:rsidRPr="000D6996" w:rsidRDefault="00C41BB9" w:rsidP="00301D4F">
            <w:pPr>
              <w:pStyle w:val="a6"/>
              <w:spacing w:after="0"/>
              <w:jc w:val="right"/>
            </w:pPr>
            <w:r>
              <w:rPr>
                <w:sz w:val="16"/>
                <w:szCs w:val="16"/>
              </w:rPr>
              <w:t>29</w:t>
            </w:r>
            <w:r w:rsidR="00AA67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="00AA6760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95</w:t>
            </w:r>
            <w:r w:rsidR="00AA6760">
              <w:rPr>
                <w:sz w:val="16"/>
                <w:szCs w:val="16"/>
              </w:rPr>
              <w:t xml:space="preserve"> </w:t>
            </w:r>
          </w:p>
        </w:tc>
      </w:tr>
    </w:tbl>
    <w:p w:rsidR="00F95B4A" w:rsidRDefault="00F95B4A" w:rsidP="00A321D5">
      <w:pPr>
        <w:jc w:val="both"/>
      </w:pPr>
    </w:p>
    <w:p w:rsidR="00D625F0" w:rsidRPr="00D625F0" w:rsidRDefault="005E448D" w:rsidP="0074171B">
      <w:pPr>
        <w:pBdr>
          <w:left w:val="single" w:sz="8" w:space="4" w:color="auto"/>
        </w:pBdr>
        <w:jc w:val="center"/>
        <w:rPr>
          <w:b/>
          <w:sz w:val="16"/>
          <w:szCs w:val="16"/>
        </w:rPr>
      </w:pPr>
      <w:proofErr w:type="gramStart"/>
      <w:r w:rsidRPr="00D625F0">
        <w:rPr>
          <w:b/>
          <w:sz w:val="16"/>
          <w:szCs w:val="16"/>
        </w:rPr>
        <w:t xml:space="preserve">Сведения </w:t>
      </w:r>
      <w:r w:rsidR="00D625F0" w:rsidRPr="00D625F0">
        <w:rPr>
          <w:b/>
          <w:sz w:val="16"/>
          <w:szCs w:val="16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муни</w:t>
      </w:r>
      <w:r w:rsidR="0001406B">
        <w:rPr>
          <w:b/>
          <w:sz w:val="16"/>
          <w:szCs w:val="16"/>
        </w:rPr>
        <w:t xml:space="preserve">ципальных образований </w:t>
      </w:r>
      <w:proofErr w:type="spellStart"/>
      <w:r w:rsidR="0001406B">
        <w:rPr>
          <w:b/>
          <w:sz w:val="16"/>
          <w:szCs w:val="16"/>
        </w:rPr>
        <w:t>Большесельского</w:t>
      </w:r>
      <w:proofErr w:type="spellEnd"/>
      <w:r w:rsidR="00D625F0" w:rsidRPr="00D625F0">
        <w:rPr>
          <w:b/>
          <w:sz w:val="16"/>
          <w:szCs w:val="16"/>
        </w:rPr>
        <w:t xml:space="preserve"> муниципального района, предусматривающих в соответствии с бюджетным законодательством Российской Федерации воз</w:t>
      </w:r>
      <w:r w:rsidR="00D625F0">
        <w:rPr>
          <w:b/>
          <w:sz w:val="16"/>
          <w:szCs w:val="16"/>
        </w:rPr>
        <w:t>можность заключения муниципального</w:t>
      </w:r>
      <w:r w:rsidR="00D625F0" w:rsidRPr="00D625F0">
        <w:rPr>
          <w:b/>
          <w:sz w:val="16"/>
          <w:szCs w:val="16"/>
        </w:rPr>
        <w:t xml:space="preserve"> контракта на срок, превышающий срок действия доведенных лимитов бюджетных обязательств на 20__ год и на плановый период 20__ и 20__ годов</w:t>
      </w:r>
      <w:proofErr w:type="gramEnd"/>
    </w:p>
    <w:p w:rsidR="005E448D" w:rsidRPr="009A7265" w:rsidRDefault="005E448D" w:rsidP="00285258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18"/>
        <w:gridCol w:w="7088"/>
        <w:gridCol w:w="1701"/>
        <w:gridCol w:w="1559"/>
      </w:tblGrid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Коды</w:t>
            </w: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0F1A54" w:rsidP="00301D4F">
            <w:pPr>
              <w:jc w:val="center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0506134</w:t>
            </w: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от «___»___________20__г.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Дата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0F1A54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54" w:rsidRPr="000F1A54" w:rsidRDefault="000F1A54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F1A54" w:rsidRPr="000F1A54" w:rsidRDefault="000F1A54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F1A54" w:rsidRPr="000F1A54" w:rsidRDefault="000F1A54" w:rsidP="00301D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0F1A54" w:rsidRPr="000F1A54" w:rsidRDefault="000F1A54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11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КПП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0F1A54" w:rsidP="0030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</w:t>
            </w:r>
            <w:r w:rsidR="005E448D" w:rsidRPr="000F1A54">
              <w:rPr>
                <w:sz w:val="16"/>
                <w:szCs w:val="16"/>
              </w:rPr>
              <w:t>правовая</w:t>
            </w:r>
            <w:r>
              <w:rPr>
                <w:sz w:val="16"/>
                <w:szCs w:val="16"/>
              </w:rPr>
              <w:t xml:space="preserve"> форма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0F1A54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по ОКОПФ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по ОКФС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по ОКТМО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по ОКТМО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0F1A54" w:rsidP="00301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0F1A54" w:rsidP="00301D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  <w:tr w:rsidR="005E448D" w:rsidRPr="000F1A54" w:rsidTr="00301D4F">
        <w:tc>
          <w:tcPr>
            <w:tcW w:w="135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0F1A54" w:rsidP="000F1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5E448D" w:rsidRPr="000F1A54">
              <w:rPr>
                <w:sz w:val="16"/>
                <w:szCs w:val="16"/>
              </w:rPr>
              <w:t>(основной документ – код 01; изменения к документу – код 02)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  <w:p w:rsidR="005E448D" w:rsidRPr="000F1A54" w:rsidRDefault="000F1A54" w:rsidP="00301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</w:tr>
      <w:tr w:rsidR="005E448D" w:rsidRPr="000F1A54" w:rsidTr="00301D4F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E448D" w:rsidRPr="000F1A54" w:rsidRDefault="005E448D" w:rsidP="00301D4F">
            <w:pPr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Единица измерения:</w:t>
            </w:r>
            <w:r w:rsidR="000F1A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0F1A54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1A54">
              <w:rPr>
                <w:sz w:val="16"/>
                <w:szCs w:val="16"/>
              </w:rPr>
              <w:t xml:space="preserve"> </w:t>
            </w:r>
            <w:proofErr w:type="spellStart"/>
            <w:r w:rsidRPr="000F1A5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448D" w:rsidRPr="000F1A54" w:rsidRDefault="005E448D" w:rsidP="00301D4F">
            <w:pPr>
              <w:jc w:val="right"/>
              <w:rPr>
                <w:sz w:val="16"/>
                <w:szCs w:val="16"/>
              </w:rPr>
            </w:pPr>
            <w:r w:rsidRPr="000F1A54">
              <w:rPr>
                <w:sz w:val="16"/>
                <w:szCs w:val="16"/>
              </w:rPr>
              <w:t>по ОКЕИ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48D" w:rsidRPr="000F1A54" w:rsidRDefault="005E448D" w:rsidP="00301D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448D" w:rsidRPr="006F2336" w:rsidRDefault="005E448D" w:rsidP="005E448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0"/>
        <w:gridCol w:w="865"/>
        <w:gridCol w:w="609"/>
        <w:gridCol w:w="1210"/>
        <w:gridCol w:w="1418"/>
        <w:gridCol w:w="647"/>
        <w:gridCol w:w="203"/>
        <w:gridCol w:w="81"/>
        <w:gridCol w:w="1195"/>
        <w:gridCol w:w="287"/>
        <w:gridCol w:w="280"/>
        <w:gridCol w:w="2126"/>
        <w:gridCol w:w="1134"/>
        <w:gridCol w:w="1701"/>
        <w:gridCol w:w="142"/>
        <w:gridCol w:w="1134"/>
        <w:gridCol w:w="567"/>
      </w:tblGrid>
      <w:tr w:rsidR="00651938" w:rsidRPr="00F83DFC" w:rsidTr="006F2336">
        <w:trPr>
          <w:trHeight w:val="309"/>
        </w:trPr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651938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/п</w:t>
            </w:r>
          </w:p>
        </w:tc>
        <w:tc>
          <w:tcPr>
            <w:tcW w:w="4962" w:type="dxa"/>
            <w:gridSpan w:val="5"/>
            <w:tcBorders>
              <w:lef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Сведения о нормативном правовом акте (проекте нормативного правого акта)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</w:tcBorders>
            <w:textDirection w:val="btLr"/>
            <w:vAlign w:val="center"/>
          </w:tcPr>
          <w:p w:rsidR="00651938" w:rsidRPr="003C06C0" w:rsidRDefault="00651938" w:rsidP="003C06C0">
            <w:pPr>
              <w:pStyle w:val="ConsNormal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06C0">
              <w:rPr>
                <w:rFonts w:ascii="Times New Roman" w:hAnsi="Times New Roman" w:cs="Times New Roman"/>
                <w:sz w:val="14"/>
                <w:szCs w:val="14"/>
              </w:rPr>
              <w:t>Код вида расходов по бюджетной классификации</w:t>
            </w:r>
          </w:p>
        </w:tc>
        <w:tc>
          <w:tcPr>
            <w:tcW w:w="864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 средств, предусмотренный нормативным правовым актом (проектом нормативного правого акта)</w:t>
            </w:r>
          </w:p>
        </w:tc>
      </w:tr>
      <w:tr w:rsidR="0080321C" w:rsidRPr="00F83DFC" w:rsidTr="006F2336">
        <w:trPr>
          <w:cantSplit/>
          <w:trHeight w:val="291"/>
        </w:trPr>
        <w:tc>
          <w:tcPr>
            <w:tcW w:w="675" w:type="dxa"/>
            <w:vMerge/>
            <w:tcBorders>
              <w:left w:val="nil"/>
            </w:tcBorders>
            <w:vAlign w:val="center"/>
          </w:tcPr>
          <w:p w:rsidR="00651938" w:rsidRPr="00501107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left w:val="nil"/>
            </w:tcBorders>
            <w:textDirection w:val="btLr"/>
            <w:vAlign w:val="center"/>
          </w:tcPr>
          <w:p w:rsidR="00651938" w:rsidRPr="00FC19C0" w:rsidRDefault="00651938" w:rsidP="00FC19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C19C0">
              <w:rPr>
                <w:rFonts w:ascii="Times New Roman" w:hAnsi="Times New Roman" w:cs="Times New Roman"/>
                <w:bCs/>
                <w:sz w:val="14"/>
                <w:szCs w:val="14"/>
              </w:rPr>
              <w:t>вид документа</w:t>
            </w:r>
          </w:p>
        </w:tc>
        <w:tc>
          <w:tcPr>
            <w:tcW w:w="865" w:type="dxa"/>
            <w:vMerge w:val="restart"/>
            <w:tcBorders>
              <w:left w:val="nil"/>
            </w:tcBorders>
            <w:textDirection w:val="btLr"/>
            <w:vAlign w:val="center"/>
          </w:tcPr>
          <w:p w:rsidR="00651938" w:rsidRPr="00B0201B" w:rsidRDefault="00651938" w:rsidP="00FC19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0201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дата документа (дата утверждения документа) </w:t>
            </w:r>
          </w:p>
        </w:tc>
        <w:tc>
          <w:tcPr>
            <w:tcW w:w="609" w:type="dxa"/>
            <w:vMerge w:val="restart"/>
            <w:tcBorders>
              <w:left w:val="nil"/>
            </w:tcBorders>
            <w:textDirection w:val="btLr"/>
            <w:vAlign w:val="center"/>
          </w:tcPr>
          <w:p w:rsidR="00651938" w:rsidRPr="003C06C0" w:rsidRDefault="00651938" w:rsidP="003C06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06C0">
              <w:rPr>
                <w:rFonts w:ascii="Times New Roman" w:hAnsi="Times New Roman" w:cs="Times New Roman"/>
                <w:sz w:val="14"/>
                <w:szCs w:val="14"/>
              </w:rPr>
              <w:t>номер  документа</w:t>
            </w:r>
          </w:p>
        </w:tc>
        <w:tc>
          <w:tcPr>
            <w:tcW w:w="2628" w:type="dxa"/>
            <w:gridSpan w:val="2"/>
            <w:vMerge w:val="restart"/>
            <w:tcBorders>
              <w:left w:val="nil"/>
            </w:tcBorders>
            <w:vAlign w:val="center"/>
          </w:tcPr>
          <w:p w:rsidR="00651938" w:rsidRPr="003C06C0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3C06C0">
              <w:rPr>
                <w:rFonts w:ascii="Times New Roman" w:hAnsi="Times New Roman" w:cs="Times New Roman"/>
                <w:sz w:val="14"/>
                <w:szCs w:val="14"/>
              </w:rPr>
              <w:t>аименование документа</w:t>
            </w:r>
          </w:p>
        </w:tc>
        <w:tc>
          <w:tcPr>
            <w:tcW w:w="850" w:type="dxa"/>
            <w:gridSpan w:val="2"/>
            <w:vMerge/>
            <w:tcBorders>
              <w:lef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693" w:type="dxa"/>
            <w:gridSpan w:val="3"/>
            <w:vMerge w:val="restart"/>
            <w:tcBorders>
              <w:righ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планового периода</w:t>
            </w: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  <w:vAlign w:val="center"/>
          </w:tcPr>
          <w:p w:rsidR="00651938" w:rsidRPr="000E7805" w:rsidRDefault="00C2341F" w:rsidP="00C234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последующие годы</w:t>
            </w:r>
          </w:p>
        </w:tc>
      </w:tr>
      <w:tr w:rsidR="0080321C" w:rsidRPr="00F83DFC" w:rsidTr="00775051">
        <w:trPr>
          <w:cantSplit/>
          <w:trHeight w:val="1410"/>
        </w:trPr>
        <w:tc>
          <w:tcPr>
            <w:tcW w:w="67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1938" w:rsidRPr="00501107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651938" w:rsidRPr="00FC19C0" w:rsidRDefault="00651938" w:rsidP="00FC19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651938" w:rsidRPr="00B0201B" w:rsidRDefault="00651938" w:rsidP="00FC19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</w:tcBorders>
            <w:textDirection w:val="btLr"/>
            <w:vAlign w:val="center"/>
          </w:tcPr>
          <w:p w:rsidR="00651938" w:rsidRPr="003C06C0" w:rsidRDefault="00651938" w:rsidP="003C06C0">
            <w:pPr>
              <w:pStyle w:val="Con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1938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1938" w:rsidRPr="000E7805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51938" w:rsidRDefault="0065193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651938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51938" w:rsidRPr="000E7805" w:rsidRDefault="00651938" w:rsidP="00301D4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1FC2" w:rsidRPr="00F83DFC" w:rsidTr="00331FC2">
        <w:trPr>
          <w:trHeight w:val="10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78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3C06C0" w:rsidRPr="000E7805" w:rsidRDefault="003C06C0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331FC2" w:rsidRPr="00F83DFC" w:rsidTr="006B3E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1FC2" w:rsidRPr="00F83DFC" w:rsidTr="006B3EE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1FC2" w:rsidRPr="00501107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3E32" w:rsidRPr="00F83DFC" w:rsidTr="006B3EE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FC19C0" w:rsidRPr="00331FC2" w:rsidRDefault="00331FC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1FC2">
              <w:rPr>
                <w:rFonts w:ascii="Times New Roman" w:hAnsi="Times New Roman" w:cs="Times New Roman"/>
                <w:sz w:val="14"/>
                <w:szCs w:val="14"/>
              </w:rPr>
              <w:t>Итого по КВР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19C0" w:rsidRPr="00331FC2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9C0" w:rsidRPr="00501107" w:rsidRDefault="00FC19C0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3E32" w:rsidRPr="00F83DFC" w:rsidTr="006B3E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23E32" w:rsidRPr="00331FC2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923E32" w:rsidRPr="00331FC2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1FC2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3E32" w:rsidRPr="00F83DFC" w:rsidTr="00F211A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3E32" w:rsidRPr="00331FC2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E32" w:rsidRPr="00331FC2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23E32" w:rsidRPr="00501107" w:rsidRDefault="00923E32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75051" w:rsidRPr="00F83DFC" w:rsidTr="00775051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051" w:rsidRPr="00285258" w:rsidRDefault="00775051" w:rsidP="00F211A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525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Руководитель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28525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(уполномоченное лицо)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51" w:rsidRPr="00775051" w:rsidRDefault="00775051" w:rsidP="0077505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051">
              <w:rPr>
                <w:rFonts w:ascii="Times New Roman" w:hAnsi="Times New Roman" w:cs="Times New Roman"/>
                <w:snapToGrid w:val="0"/>
                <w:sz w:val="14"/>
                <w:szCs w:val="14"/>
              </w:rPr>
              <w:t>Лист 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51" w:rsidRPr="00285258" w:rsidRDefault="00775051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051" w:rsidRPr="00F83DFC" w:rsidTr="00775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19" w:type="dxa"/>
            <w:gridSpan w:val="5"/>
          </w:tcPr>
          <w:p w:rsidR="00775051" w:rsidRPr="00285258" w:rsidRDefault="00775051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2065" w:type="dxa"/>
            <w:gridSpan w:val="2"/>
            <w:tcBorders>
              <w:top w:val="single" w:sz="8" w:space="0" w:color="auto"/>
            </w:tcBorders>
          </w:tcPr>
          <w:p w:rsidR="00775051" w:rsidRPr="00285258" w:rsidRDefault="00775051" w:rsidP="00301D4F">
            <w:pPr>
              <w:widowControl w:val="0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285258">
              <w:rPr>
                <w:snapToGrid w:val="0"/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1766" w:type="dxa"/>
            <w:gridSpan w:val="4"/>
          </w:tcPr>
          <w:p w:rsidR="00775051" w:rsidRPr="00285258" w:rsidRDefault="00775051" w:rsidP="00301D4F">
            <w:pPr>
              <w:widowControl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285258">
              <w:rPr>
                <w:snapToGrid w:val="0"/>
                <w:sz w:val="16"/>
                <w:szCs w:val="16"/>
                <w:vertAlign w:val="superscript"/>
              </w:rPr>
              <w:t xml:space="preserve">                      (подпись)</w:t>
            </w:r>
          </w:p>
        </w:tc>
        <w:tc>
          <w:tcPr>
            <w:tcW w:w="280" w:type="dxa"/>
          </w:tcPr>
          <w:p w:rsidR="00775051" w:rsidRPr="00285258" w:rsidRDefault="00775051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75051" w:rsidRPr="00285258" w:rsidRDefault="00775051" w:rsidP="00F211A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285258">
              <w:rPr>
                <w:snapToGrid w:val="0"/>
                <w:sz w:val="16"/>
                <w:szCs w:val="16"/>
                <w:vertAlign w:val="superscript"/>
              </w:rPr>
              <w:t>(расшифровка подписи)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</w:tcPr>
          <w:p w:rsidR="00775051" w:rsidRPr="00285258" w:rsidRDefault="00775051" w:rsidP="00301D4F">
            <w:pPr>
              <w:widowControl w:val="0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51" w:rsidRPr="00775051" w:rsidRDefault="00775051" w:rsidP="00775051">
            <w:pPr>
              <w:widowControl w:val="0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775051">
              <w:rPr>
                <w:snapToGrid w:val="0"/>
                <w:sz w:val="14"/>
                <w:szCs w:val="14"/>
              </w:rPr>
              <w:t>Всего листов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51" w:rsidRPr="00285258" w:rsidRDefault="00775051" w:rsidP="00301D4F">
            <w:pPr>
              <w:widowControl w:val="0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</w:p>
        </w:tc>
      </w:tr>
      <w:tr w:rsidR="005E448D" w:rsidRPr="00F83DFC" w:rsidTr="00F2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19" w:type="dxa"/>
            <w:gridSpan w:val="5"/>
          </w:tcPr>
          <w:p w:rsidR="005E448D" w:rsidRPr="00285258" w:rsidRDefault="00790445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«__» __________________ 20___</w:t>
            </w:r>
            <w:r w:rsidR="005E448D" w:rsidRPr="00285258">
              <w:rPr>
                <w:snapToGrid w:val="0"/>
                <w:sz w:val="16"/>
                <w:szCs w:val="16"/>
              </w:rPr>
              <w:t xml:space="preserve"> г.</w:t>
            </w:r>
          </w:p>
        </w:tc>
        <w:tc>
          <w:tcPr>
            <w:tcW w:w="2065" w:type="dxa"/>
            <w:gridSpan w:val="2"/>
          </w:tcPr>
          <w:p w:rsidR="005E448D" w:rsidRPr="00285258" w:rsidRDefault="005E448D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8850" w:type="dxa"/>
            <w:gridSpan w:val="11"/>
          </w:tcPr>
          <w:p w:rsidR="005E448D" w:rsidRPr="00285258" w:rsidRDefault="005E448D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</w:tr>
    </w:tbl>
    <w:p w:rsidR="00D84AAB" w:rsidRDefault="00D84AAB" w:rsidP="005E448D">
      <w:pPr>
        <w:jc w:val="both"/>
        <w:sectPr w:rsidR="00D84AAB" w:rsidSect="009C566D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052"/>
      </w:tblGrid>
      <w:tr w:rsidR="00EA0EF7" w:rsidRPr="000D6996" w:rsidTr="00301D4F">
        <w:tc>
          <w:tcPr>
            <w:tcW w:w="2802" w:type="dxa"/>
            <w:shd w:val="clear" w:color="auto" w:fill="auto"/>
          </w:tcPr>
          <w:p w:rsidR="00EA0EF7" w:rsidRPr="000D6996" w:rsidRDefault="00EA0EF7" w:rsidP="00301D4F">
            <w:pPr>
              <w:pStyle w:val="a6"/>
              <w:spacing w:after="0"/>
            </w:pPr>
            <w:r w:rsidRPr="000D6996">
              <w:lastRenderedPageBreak/>
              <w:t xml:space="preserve">                                 </w:t>
            </w:r>
          </w:p>
        </w:tc>
        <w:tc>
          <w:tcPr>
            <w:tcW w:w="7052" w:type="dxa"/>
            <w:shd w:val="clear" w:color="auto" w:fill="auto"/>
          </w:tcPr>
          <w:p w:rsidR="00EA0EF7" w:rsidRPr="00F83DFC" w:rsidRDefault="00EA0EF7" w:rsidP="00301D4F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r w:rsidRPr="00F83DFC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6</w:t>
            </w:r>
            <w:r w:rsidRPr="00F83DFC">
              <w:rPr>
                <w:sz w:val="16"/>
                <w:szCs w:val="16"/>
              </w:rPr>
              <w:t xml:space="preserve"> </w:t>
            </w:r>
          </w:p>
          <w:p w:rsidR="00110ED1" w:rsidRDefault="00EA0EF7" w:rsidP="00301D4F">
            <w:pPr>
              <w:pStyle w:val="a6"/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F83DFC">
              <w:rPr>
                <w:sz w:val="16"/>
                <w:szCs w:val="16"/>
              </w:rPr>
              <w:t>к Порядку взаимодействия при осущ</w:t>
            </w:r>
            <w:r w:rsidR="00B24798">
              <w:rPr>
                <w:sz w:val="16"/>
                <w:szCs w:val="16"/>
              </w:rPr>
              <w:t>ествлении контроля Ф</w:t>
            </w:r>
            <w:r w:rsidRPr="00F83DFC">
              <w:rPr>
                <w:sz w:val="16"/>
                <w:szCs w:val="16"/>
              </w:rPr>
              <w:t>инансов</w:t>
            </w:r>
            <w:r w:rsidR="00B24798">
              <w:rPr>
                <w:sz w:val="16"/>
                <w:szCs w:val="16"/>
              </w:rPr>
              <w:t xml:space="preserve">ым управлением администрации </w:t>
            </w:r>
            <w:proofErr w:type="spellStart"/>
            <w:r w:rsidR="00B24798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      </w:r>
            <w:r w:rsidR="00B24798">
              <w:rPr>
                <w:sz w:val="16"/>
                <w:szCs w:val="16"/>
              </w:rPr>
              <w:t xml:space="preserve">», утвержденному приказом </w:t>
            </w:r>
            <w:r w:rsidR="001F6526">
              <w:rPr>
                <w:sz w:val="16"/>
                <w:szCs w:val="16"/>
              </w:rPr>
              <w:t xml:space="preserve"> Ф</w:t>
            </w:r>
            <w:r w:rsidRPr="00F83DFC">
              <w:rPr>
                <w:sz w:val="16"/>
                <w:szCs w:val="16"/>
              </w:rPr>
              <w:t>инансов</w:t>
            </w:r>
            <w:r w:rsidR="00B24798">
              <w:rPr>
                <w:sz w:val="16"/>
                <w:szCs w:val="16"/>
              </w:rPr>
              <w:t xml:space="preserve">ого управления администрации </w:t>
            </w:r>
            <w:proofErr w:type="spellStart"/>
            <w:r w:rsidR="00B24798">
              <w:rPr>
                <w:sz w:val="16"/>
                <w:szCs w:val="16"/>
              </w:rPr>
              <w:t>Большесельского</w:t>
            </w:r>
            <w:proofErr w:type="spellEnd"/>
            <w:r w:rsidRPr="00F83DFC">
              <w:rPr>
                <w:sz w:val="16"/>
                <w:szCs w:val="16"/>
              </w:rPr>
              <w:t xml:space="preserve"> муниципального района Ярославской области от</w:t>
            </w:r>
            <w:proofErr w:type="gramEnd"/>
          </w:p>
          <w:p w:rsidR="00EA0EF7" w:rsidRPr="000D6996" w:rsidRDefault="00110ED1" w:rsidP="00301D4F">
            <w:pPr>
              <w:pStyle w:val="a6"/>
              <w:spacing w:after="0"/>
              <w:jc w:val="right"/>
            </w:pPr>
            <w:r>
              <w:rPr>
                <w:sz w:val="16"/>
                <w:szCs w:val="16"/>
              </w:rPr>
              <w:t>29</w:t>
            </w:r>
            <w:r w:rsidR="00EA0EF7" w:rsidRPr="00F83D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12.</w:t>
            </w:r>
            <w:r w:rsidR="00B24798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="00B24798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95</w:t>
            </w:r>
            <w:r w:rsidR="00B24798">
              <w:rPr>
                <w:sz w:val="16"/>
                <w:szCs w:val="16"/>
              </w:rPr>
              <w:t xml:space="preserve"> </w:t>
            </w:r>
          </w:p>
        </w:tc>
      </w:tr>
    </w:tbl>
    <w:p w:rsidR="00F95B4A" w:rsidRDefault="00F95B4A" w:rsidP="005E448D">
      <w:pPr>
        <w:jc w:val="both"/>
      </w:pPr>
    </w:p>
    <w:tbl>
      <w:tblPr>
        <w:tblW w:w="0" w:type="auto"/>
        <w:jc w:val="right"/>
        <w:tblInd w:w="530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1684"/>
      </w:tblGrid>
      <w:tr w:rsidR="00E4454E" w:rsidRPr="00F83DFC" w:rsidTr="00301D4F">
        <w:trPr>
          <w:trHeight w:val="143"/>
          <w:jc w:val="right"/>
        </w:trPr>
        <w:tc>
          <w:tcPr>
            <w:tcW w:w="2285" w:type="dxa"/>
            <w:tcBorders>
              <w:top w:val="nil"/>
              <w:left w:val="nil"/>
              <w:bottom w:val="nil"/>
            </w:tcBorders>
          </w:tcPr>
          <w:p w:rsidR="00E4454E" w:rsidRPr="00F83DFC" w:rsidRDefault="00E4454E" w:rsidP="00301D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Гриф секретности *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E4454E" w:rsidRPr="00F83DFC" w:rsidRDefault="00E4454E" w:rsidP="00301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4454E" w:rsidRPr="00E4454E" w:rsidRDefault="00E4454E" w:rsidP="00EA0EF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73FB1" w:rsidRPr="00373FB1" w:rsidRDefault="00373FB1" w:rsidP="00373FB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73FB1">
        <w:rPr>
          <w:b/>
          <w:sz w:val="20"/>
          <w:szCs w:val="20"/>
        </w:rPr>
        <w:t>Протокол</w:t>
      </w:r>
    </w:p>
    <w:p w:rsidR="00373FB1" w:rsidRPr="00373FB1" w:rsidRDefault="00373FB1" w:rsidP="00373FB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73FB1">
        <w:rPr>
          <w:b/>
          <w:sz w:val="20"/>
          <w:szCs w:val="20"/>
        </w:rPr>
        <w:t>о несоответствии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</w:t>
      </w:r>
      <w:r>
        <w:rPr>
          <w:b/>
          <w:sz w:val="20"/>
          <w:szCs w:val="20"/>
        </w:rPr>
        <w:t xml:space="preserve"> </w:t>
      </w:r>
      <w:r w:rsidRPr="00373FB1">
        <w:rPr>
          <w:b/>
          <w:sz w:val="20"/>
          <w:szCs w:val="20"/>
        </w:rPr>
        <w:t>закупок товаров, работ, услуг для обеспечения государственных и муниципальных нужд»</w:t>
      </w:r>
      <w:r w:rsidR="00EA0EF7" w:rsidRPr="00373FB1">
        <w:rPr>
          <w:b/>
          <w:sz w:val="20"/>
          <w:szCs w:val="20"/>
        </w:rPr>
        <w:t xml:space="preserve"> </w:t>
      </w:r>
    </w:p>
    <w:p w:rsidR="00EA0EF7" w:rsidRPr="0089557F" w:rsidRDefault="00EA0EF7" w:rsidP="00373FB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73FB1">
        <w:rPr>
          <w:b/>
          <w:sz w:val="20"/>
          <w:szCs w:val="20"/>
        </w:rPr>
        <w:t>№ ____________________</w:t>
      </w:r>
    </w:p>
    <w:p w:rsidR="00EA0EF7" w:rsidRPr="0089557F" w:rsidRDefault="00EA0EF7" w:rsidP="00EA0EF7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469"/>
        <w:gridCol w:w="2835"/>
        <w:gridCol w:w="1417"/>
      </w:tblGrid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Коды</w:t>
            </w: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E4454E" w:rsidRDefault="00E4454E" w:rsidP="00301D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050613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от «___»__</w:t>
            </w:r>
            <w:r>
              <w:rPr>
                <w:sz w:val="18"/>
                <w:szCs w:val="18"/>
              </w:rPr>
              <w:t>______</w:t>
            </w:r>
            <w:r w:rsidRPr="00F83DFC">
              <w:rPr>
                <w:sz w:val="18"/>
                <w:szCs w:val="18"/>
              </w:rPr>
              <w:t>___20__г.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301D4F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01D4F" w:rsidRPr="00F83DFC" w:rsidRDefault="00301D4F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301D4F" w:rsidRPr="00F83DFC" w:rsidRDefault="00301D4F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D4F" w:rsidRPr="00F83DFC" w:rsidRDefault="00301D4F" w:rsidP="00301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01D4F" w:rsidRPr="00F83DFC" w:rsidRDefault="00301D4F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301D4F" w:rsidRPr="00F83DFC" w:rsidTr="00A75EE8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1D4F" w:rsidRPr="00F83DFC" w:rsidRDefault="00F93F7A" w:rsidP="00301D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Ф</w:t>
            </w:r>
            <w:r w:rsidR="00301D4F" w:rsidRPr="00FB378D">
              <w:rPr>
                <w:b/>
                <w:snapToGrid w:val="0"/>
                <w:sz w:val="18"/>
                <w:szCs w:val="18"/>
              </w:rPr>
              <w:t>инансов</w:t>
            </w:r>
            <w:r>
              <w:rPr>
                <w:b/>
                <w:snapToGrid w:val="0"/>
                <w:sz w:val="18"/>
                <w:szCs w:val="18"/>
              </w:rPr>
              <w:t>ого управления а</w:t>
            </w:r>
            <w:r w:rsidR="00301D4F" w:rsidRPr="00FB378D">
              <w:rPr>
                <w:b/>
                <w:snapToGrid w:val="0"/>
                <w:sz w:val="18"/>
                <w:szCs w:val="18"/>
              </w:rPr>
              <w:t>дмини</w:t>
            </w:r>
            <w:r>
              <w:rPr>
                <w:b/>
                <w:snapToGrid w:val="0"/>
                <w:sz w:val="18"/>
                <w:szCs w:val="18"/>
              </w:rPr>
              <w:t xml:space="preserve">страции </w:t>
            </w:r>
            <w:proofErr w:type="spellStart"/>
            <w:r>
              <w:rPr>
                <w:b/>
                <w:snapToGrid w:val="0"/>
                <w:sz w:val="18"/>
                <w:szCs w:val="18"/>
              </w:rPr>
              <w:t>Большесельского</w:t>
            </w:r>
            <w:proofErr w:type="spellEnd"/>
            <w:r w:rsidR="00301D4F" w:rsidRPr="00FB378D">
              <w:rPr>
                <w:b/>
                <w:snapToGrid w:val="0"/>
                <w:sz w:val="18"/>
                <w:szCs w:val="18"/>
              </w:rPr>
              <w:t xml:space="preserve"> муниципального района Ярославской области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301D4F" w:rsidRPr="00F83DFC" w:rsidRDefault="00301D4F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EA0EF7" w:rsidRPr="00F83DFC" w:rsidTr="00A75EE8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ИНН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КПП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301D4F" w:rsidRDefault="00EA0EF7" w:rsidP="00301D4F">
            <w:pPr>
              <w:rPr>
                <w:sz w:val="18"/>
                <w:szCs w:val="18"/>
                <w:lang w:val="en-US"/>
              </w:rPr>
            </w:pPr>
            <w:r w:rsidRPr="00F83DFC">
              <w:rPr>
                <w:sz w:val="18"/>
                <w:szCs w:val="18"/>
              </w:rPr>
              <w:t>Организационн</w:t>
            </w:r>
            <w:r w:rsidR="00832A64">
              <w:rPr>
                <w:sz w:val="18"/>
                <w:szCs w:val="18"/>
              </w:rPr>
              <w:t>о-</w:t>
            </w:r>
            <w:r w:rsidRPr="00F83DFC">
              <w:rPr>
                <w:sz w:val="18"/>
                <w:szCs w:val="18"/>
              </w:rPr>
              <w:t>правовая</w:t>
            </w:r>
            <w:r w:rsidR="00301D4F">
              <w:rPr>
                <w:sz w:val="18"/>
                <w:szCs w:val="18"/>
                <w:lang w:val="en-US"/>
              </w:rPr>
              <w:t xml:space="preserve"> </w:t>
            </w:r>
            <w:r w:rsidR="00301D4F" w:rsidRPr="00F83DFC">
              <w:rPr>
                <w:sz w:val="18"/>
                <w:szCs w:val="18"/>
              </w:rPr>
              <w:t>форма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301D4F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ОКОПФ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301D4F" w:rsidRDefault="00EA0EF7" w:rsidP="00301D4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ОКФС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  <w:tr w:rsidR="00EA0EF7" w:rsidRPr="00F83DFC" w:rsidTr="00A75EE8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EF7" w:rsidRPr="00F83DFC" w:rsidRDefault="00EA0EF7" w:rsidP="00301D4F">
            <w:pPr>
              <w:jc w:val="right"/>
              <w:rPr>
                <w:sz w:val="18"/>
                <w:szCs w:val="18"/>
              </w:rPr>
            </w:pPr>
            <w:r w:rsidRPr="00F83DFC">
              <w:rPr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EF7" w:rsidRPr="00F83DFC" w:rsidRDefault="00EA0EF7" w:rsidP="00301D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0EF7" w:rsidRPr="004C0EB6" w:rsidRDefault="00EA0EF7" w:rsidP="00EA0EF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061"/>
        <w:gridCol w:w="162"/>
        <w:gridCol w:w="1701"/>
        <w:gridCol w:w="1019"/>
        <w:gridCol w:w="284"/>
        <w:gridCol w:w="218"/>
        <w:gridCol w:w="1279"/>
        <w:gridCol w:w="460"/>
        <w:gridCol w:w="215"/>
        <w:gridCol w:w="330"/>
        <w:gridCol w:w="1263"/>
      </w:tblGrid>
      <w:tr w:rsidR="00A75EE8" w:rsidRPr="00F83DFC" w:rsidTr="00A75EE8">
        <w:trPr>
          <w:trHeight w:val="309"/>
        </w:trPr>
        <w:tc>
          <w:tcPr>
            <w:tcW w:w="4786" w:type="dxa"/>
            <w:gridSpan w:val="4"/>
            <w:tcBorders>
              <w:left w:val="nil"/>
            </w:tcBorders>
            <w:vAlign w:val="center"/>
          </w:tcPr>
          <w:p w:rsidR="00A75EE8" w:rsidRPr="00EB6495" w:rsidRDefault="00A75EE8" w:rsidP="00301D4F">
            <w:pPr>
              <w:pStyle w:val="Con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Реквизиты объекта контроля (сведений об объекте контроля)</w:t>
            </w:r>
          </w:p>
        </w:tc>
        <w:tc>
          <w:tcPr>
            <w:tcW w:w="506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75EE8" w:rsidRPr="00EB6495" w:rsidRDefault="00A75EE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Реквизиты документа, содержащего информацию для осуществления контроля</w:t>
            </w:r>
          </w:p>
        </w:tc>
      </w:tr>
      <w:tr w:rsidR="00FF1272" w:rsidRPr="00F83DFC" w:rsidTr="00A75EE8">
        <w:trPr>
          <w:trHeight w:val="277"/>
        </w:trPr>
        <w:tc>
          <w:tcPr>
            <w:tcW w:w="1862" w:type="dxa"/>
            <w:tcBorders>
              <w:left w:val="nil"/>
              <w:bottom w:val="single" w:sz="4" w:space="0" w:color="auto"/>
            </w:tcBorders>
            <w:vAlign w:val="center"/>
          </w:tcPr>
          <w:p w:rsidR="00FF1272" w:rsidRPr="00EB6495" w:rsidRDefault="00A75EE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F1272" w:rsidRPr="00EB6495" w:rsidRDefault="00A75EE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FF1272" w:rsidRPr="00EB6495" w:rsidRDefault="00A75EE8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F1272" w:rsidRPr="00EB6495" w:rsidRDefault="00A75EE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F1272" w:rsidRPr="00EB6495" w:rsidRDefault="00A75EE8" w:rsidP="00301D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F1272" w:rsidRPr="00EB6495" w:rsidRDefault="00A75EE8" w:rsidP="00A75EE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</w:tr>
      <w:tr w:rsidR="00EA0EF7" w:rsidRPr="00F83DFC" w:rsidTr="00A75EE8">
        <w:tc>
          <w:tcPr>
            <w:tcW w:w="186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3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4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A0EF7" w:rsidRPr="00EB6495" w:rsidRDefault="00EA0EF7" w:rsidP="00301D4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A0EF7" w:rsidRPr="00F83DFC" w:rsidTr="00BA12B3">
        <w:trPr>
          <w:trHeight w:val="363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1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A0EF7" w:rsidRPr="00501107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A0EF7" w:rsidRPr="00F83DFC" w:rsidTr="00A75EE8">
        <w:tc>
          <w:tcPr>
            <w:tcW w:w="2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EF7" w:rsidRPr="00F83DFC" w:rsidRDefault="00EA0EF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AD7" w:rsidRPr="00F83DFC" w:rsidTr="00961A74"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D7" w:rsidRPr="00F83DFC" w:rsidRDefault="006A2AD7" w:rsidP="00301D4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Выявленные несоответствия</w:t>
            </w:r>
            <w:r w:rsidR="00BA1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:</w:t>
            </w:r>
          </w:p>
        </w:tc>
        <w:tc>
          <w:tcPr>
            <w:tcW w:w="69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2AD7" w:rsidRPr="00F83DFC" w:rsidRDefault="006A2AD7" w:rsidP="00301D4F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AD7" w:rsidRPr="00F83DFC" w:rsidTr="00961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6A2AD7" w:rsidRPr="00F83DFC" w:rsidRDefault="006A2AD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6931" w:type="dxa"/>
            <w:gridSpan w:val="10"/>
            <w:tcBorders>
              <w:top w:val="single" w:sz="8" w:space="0" w:color="auto"/>
            </w:tcBorders>
          </w:tcPr>
          <w:p w:rsidR="006A2AD7" w:rsidRPr="006A2AD7" w:rsidRDefault="006A2AD7" w:rsidP="00301D4F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A0EF7" w:rsidRPr="00F83DFC" w:rsidTr="00BA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049" w:type="dxa"/>
            <w:gridSpan w:val="7"/>
            <w:tcBorders>
              <w:top w:val="single" w:sz="8" w:space="0" w:color="auto"/>
            </w:tcBorders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BA12B3" w:rsidRPr="00F83DFC" w:rsidTr="00BA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BA12B3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049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BA12B3" w:rsidRPr="00F83DFC" w:rsidTr="00961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BA12B3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049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BA12B3" w:rsidRPr="00F83DFC" w:rsidTr="00961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BA12B3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049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A12B3" w:rsidRPr="00F83DFC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EA0EF7" w:rsidRPr="00F83DFC" w:rsidTr="00FF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805" w:type="dxa"/>
            <w:gridSpan w:val="5"/>
          </w:tcPr>
          <w:p w:rsidR="00EA0EF7" w:rsidRPr="00FB378D" w:rsidRDefault="00EA0EF7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4049" w:type="dxa"/>
            <w:gridSpan w:val="7"/>
          </w:tcPr>
          <w:p w:rsidR="00EA0EF7" w:rsidRPr="00FB378D" w:rsidRDefault="00EA0EF7" w:rsidP="00301D4F">
            <w:pPr>
              <w:pStyle w:val="a8"/>
              <w:keepLines w:val="0"/>
              <w:widowControl w:val="0"/>
              <w:rPr>
                <w:snapToGrid w:val="0"/>
                <w:sz w:val="16"/>
                <w:szCs w:val="16"/>
                <w:lang w:eastAsia="ru-RU"/>
              </w:rPr>
            </w:pPr>
          </w:p>
        </w:tc>
      </w:tr>
      <w:tr w:rsidR="00373FB1" w:rsidRPr="00F83DFC" w:rsidTr="00FF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805" w:type="dxa"/>
            <w:gridSpan w:val="5"/>
          </w:tcPr>
          <w:p w:rsidR="00373FB1" w:rsidRPr="00FB378D" w:rsidRDefault="00373FB1" w:rsidP="00301D4F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4049" w:type="dxa"/>
            <w:gridSpan w:val="7"/>
          </w:tcPr>
          <w:p w:rsidR="00373FB1" w:rsidRPr="00FB378D" w:rsidRDefault="00373FB1" w:rsidP="00301D4F">
            <w:pPr>
              <w:pStyle w:val="a8"/>
              <w:keepLines w:val="0"/>
              <w:widowControl w:val="0"/>
              <w:rPr>
                <w:snapToGrid w:val="0"/>
                <w:sz w:val="16"/>
                <w:szCs w:val="16"/>
                <w:lang w:eastAsia="ru-RU"/>
              </w:rPr>
            </w:pPr>
          </w:p>
        </w:tc>
      </w:tr>
      <w:tr w:rsidR="00EA0EF7" w:rsidRPr="00F83DFC" w:rsidTr="00FF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82" w:type="dxa"/>
            <w:gridSpan w:val="3"/>
            <w:tcBorders>
              <w:bottom w:val="single" w:sz="8" w:space="0" w:color="auto"/>
            </w:tcBorders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bottom w:val="single" w:sz="8" w:space="0" w:color="auto"/>
            </w:tcBorders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460" w:type="dxa"/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808" w:type="dxa"/>
            <w:gridSpan w:val="3"/>
            <w:tcBorders>
              <w:bottom w:val="single" w:sz="8" w:space="0" w:color="auto"/>
            </w:tcBorders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EA0EF7" w:rsidRPr="00F83DFC" w:rsidTr="00FF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23" w:type="dxa"/>
            <w:gridSpan w:val="2"/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82" w:type="dxa"/>
            <w:gridSpan w:val="3"/>
          </w:tcPr>
          <w:p w:rsidR="00EA0EF7" w:rsidRDefault="00EA0EF7" w:rsidP="00301D4F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97" w:type="dxa"/>
            <w:gridSpan w:val="2"/>
          </w:tcPr>
          <w:p w:rsidR="00EA0EF7" w:rsidRDefault="00EA0EF7" w:rsidP="00301D4F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60" w:type="dxa"/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808" w:type="dxa"/>
            <w:gridSpan w:val="3"/>
          </w:tcPr>
          <w:p w:rsidR="00EA0EF7" w:rsidRPr="00F83DFC" w:rsidRDefault="00EA0EF7" w:rsidP="00301D4F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F83DFC">
              <w:rPr>
                <w:snapToGrid w:val="0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EA0EF7" w:rsidRPr="00F83DFC" w:rsidTr="00FF1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86" w:type="dxa"/>
            <w:gridSpan w:val="8"/>
          </w:tcPr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«__» _____________ 20___ г.</w:t>
            </w:r>
          </w:p>
          <w:p w:rsidR="00EA0EF7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  <w:p w:rsidR="00BA12B3" w:rsidRDefault="00BA12B3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  <w:p w:rsidR="00BA12B3" w:rsidRPr="00BA12B3" w:rsidRDefault="00BA12B3" w:rsidP="00BA12B3">
            <w:pPr>
              <w:pStyle w:val="a8"/>
              <w:keepLines w:val="0"/>
              <w:widowControl w:val="0"/>
              <w:rPr>
                <w:snapToGrid w:val="0"/>
                <w:sz w:val="16"/>
                <w:szCs w:val="16"/>
                <w:lang w:eastAsia="ru-RU"/>
              </w:rPr>
            </w:pPr>
            <w:r w:rsidRPr="00BA12B3">
              <w:rPr>
                <w:snapToGrid w:val="0"/>
                <w:sz w:val="16"/>
                <w:szCs w:val="16"/>
                <w:lang w:eastAsia="ru-RU"/>
              </w:rPr>
              <w:t>*Заполняется при наличии.</w:t>
            </w:r>
          </w:p>
        </w:tc>
        <w:tc>
          <w:tcPr>
            <w:tcW w:w="2268" w:type="dxa"/>
            <w:gridSpan w:val="4"/>
          </w:tcPr>
          <w:p w:rsidR="00EA0EF7" w:rsidRPr="00F83DFC" w:rsidRDefault="00EA0EF7" w:rsidP="00301D4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</w:tr>
    </w:tbl>
    <w:p w:rsidR="00EA0EF7" w:rsidRPr="00A350AF" w:rsidRDefault="00EA0EF7" w:rsidP="005E448D">
      <w:pPr>
        <w:jc w:val="both"/>
      </w:pPr>
    </w:p>
    <w:sectPr w:rsidR="00EA0EF7" w:rsidRPr="00A350AF" w:rsidSect="00D84A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B"/>
    <w:rsid w:val="0000091B"/>
    <w:rsid w:val="0001406B"/>
    <w:rsid w:val="00031A9A"/>
    <w:rsid w:val="0003313E"/>
    <w:rsid w:val="00061C1C"/>
    <w:rsid w:val="00070BF8"/>
    <w:rsid w:val="000925D7"/>
    <w:rsid w:val="00092A85"/>
    <w:rsid w:val="000A2BBD"/>
    <w:rsid w:val="000B5B77"/>
    <w:rsid w:val="000D28D0"/>
    <w:rsid w:val="000E7805"/>
    <w:rsid w:val="000F1A54"/>
    <w:rsid w:val="001057C7"/>
    <w:rsid w:val="00110ED1"/>
    <w:rsid w:val="00126DEE"/>
    <w:rsid w:val="0013116C"/>
    <w:rsid w:val="00141D2A"/>
    <w:rsid w:val="001634B2"/>
    <w:rsid w:val="00185EB2"/>
    <w:rsid w:val="00186CB9"/>
    <w:rsid w:val="0018762F"/>
    <w:rsid w:val="0019128F"/>
    <w:rsid w:val="00193CCC"/>
    <w:rsid w:val="001A54DB"/>
    <w:rsid w:val="001A6E3F"/>
    <w:rsid w:val="001D1923"/>
    <w:rsid w:val="001E0CA5"/>
    <w:rsid w:val="001E2BB4"/>
    <w:rsid w:val="001E3BDB"/>
    <w:rsid w:val="001F57FD"/>
    <w:rsid w:val="001F6526"/>
    <w:rsid w:val="00207F5B"/>
    <w:rsid w:val="00221E58"/>
    <w:rsid w:val="002243CD"/>
    <w:rsid w:val="00237B7D"/>
    <w:rsid w:val="00243381"/>
    <w:rsid w:val="00244DC7"/>
    <w:rsid w:val="00246AE8"/>
    <w:rsid w:val="00270B20"/>
    <w:rsid w:val="00273265"/>
    <w:rsid w:val="002804FC"/>
    <w:rsid w:val="00285258"/>
    <w:rsid w:val="00285B40"/>
    <w:rsid w:val="00290DD0"/>
    <w:rsid w:val="002915A2"/>
    <w:rsid w:val="002A79F3"/>
    <w:rsid w:val="002C1427"/>
    <w:rsid w:val="00301936"/>
    <w:rsid w:val="00301D4F"/>
    <w:rsid w:val="00304764"/>
    <w:rsid w:val="00312302"/>
    <w:rsid w:val="00330510"/>
    <w:rsid w:val="00331FC2"/>
    <w:rsid w:val="0033636A"/>
    <w:rsid w:val="00351694"/>
    <w:rsid w:val="00352AD0"/>
    <w:rsid w:val="00353E5C"/>
    <w:rsid w:val="00357041"/>
    <w:rsid w:val="00361F73"/>
    <w:rsid w:val="00370C9C"/>
    <w:rsid w:val="003720F9"/>
    <w:rsid w:val="00373FB1"/>
    <w:rsid w:val="00395056"/>
    <w:rsid w:val="003A61C9"/>
    <w:rsid w:val="003C06C0"/>
    <w:rsid w:val="003C0B4D"/>
    <w:rsid w:val="003C1C19"/>
    <w:rsid w:val="003C31FC"/>
    <w:rsid w:val="003D098C"/>
    <w:rsid w:val="003D52E8"/>
    <w:rsid w:val="003E430A"/>
    <w:rsid w:val="004130C2"/>
    <w:rsid w:val="004324DB"/>
    <w:rsid w:val="00440B78"/>
    <w:rsid w:val="00441AC4"/>
    <w:rsid w:val="00455A66"/>
    <w:rsid w:val="00481417"/>
    <w:rsid w:val="004840C2"/>
    <w:rsid w:val="004D2228"/>
    <w:rsid w:val="004D55F1"/>
    <w:rsid w:val="00501107"/>
    <w:rsid w:val="00503D98"/>
    <w:rsid w:val="00516FE4"/>
    <w:rsid w:val="00541A62"/>
    <w:rsid w:val="005451B0"/>
    <w:rsid w:val="005504E1"/>
    <w:rsid w:val="0056076E"/>
    <w:rsid w:val="00564A3B"/>
    <w:rsid w:val="00580558"/>
    <w:rsid w:val="00583F66"/>
    <w:rsid w:val="00586496"/>
    <w:rsid w:val="00592FFC"/>
    <w:rsid w:val="00593D40"/>
    <w:rsid w:val="005D05CB"/>
    <w:rsid w:val="005D6081"/>
    <w:rsid w:val="005E15D0"/>
    <w:rsid w:val="005E2211"/>
    <w:rsid w:val="005E448D"/>
    <w:rsid w:val="005E524C"/>
    <w:rsid w:val="005E586C"/>
    <w:rsid w:val="00607096"/>
    <w:rsid w:val="006133D2"/>
    <w:rsid w:val="006172F5"/>
    <w:rsid w:val="0062050C"/>
    <w:rsid w:val="00622FC2"/>
    <w:rsid w:val="00651938"/>
    <w:rsid w:val="00655524"/>
    <w:rsid w:val="00665CFD"/>
    <w:rsid w:val="00694013"/>
    <w:rsid w:val="00695A68"/>
    <w:rsid w:val="006A1D79"/>
    <w:rsid w:val="006A2AD7"/>
    <w:rsid w:val="006B3EED"/>
    <w:rsid w:val="006B60E7"/>
    <w:rsid w:val="006E6F73"/>
    <w:rsid w:val="006E7994"/>
    <w:rsid w:val="006F2336"/>
    <w:rsid w:val="006F6235"/>
    <w:rsid w:val="007057FA"/>
    <w:rsid w:val="00715CA2"/>
    <w:rsid w:val="00731328"/>
    <w:rsid w:val="00731BB6"/>
    <w:rsid w:val="007337A9"/>
    <w:rsid w:val="0074171B"/>
    <w:rsid w:val="00764F1F"/>
    <w:rsid w:val="00766B62"/>
    <w:rsid w:val="00775051"/>
    <w:rsid w:val="00777690"/>
    <w:rsid w:val="00780838"/>
    <w:rsid w:val="0078401A"/>
    <w:rsid w:val="00786894"/>
    <w:rsid w:val="0078741F"/>
    <w:rsid w:val="00790445"/>
    <w:rsid w:val="00795CC1"/>
    <w:rsid w:val="007A663B"/>
    <w:rsid w:val="007A7777"/>
    <w:rsid w:val="007B0642"/>
    <w:rsid w:val="00801C6E"/>
    <w:rsid w:val="0080321C"/>
    <w:rsid w:val="00830E82"/>
    <w:rsid w:val="00832A64"/>
    <w:rsid w:val="00840E52"/>
    <w:rsid w:val="008622E1"/>
    <w:rsid w:val="0089557F"/>
    <w:rsid w:val="008B0DC0"/>
    <w:rsid w:val="008B737A"/>
    <w:rsid w:val="008C427D"/>
    <w:rsid w:val="008C42AA"/>
    <w:rsid w:val="008C602A"/>
    <w:rsid w:val="0092370F"/>
    <w:rsid w:val="00923E32"/>
    <w:rsid w:val="00931507"/>
    <w:rsid w:val="00961A74"/>
    <w:rsid w:val="009744E8"/>
    <w:rsid w:val="00980468"/>
    <w:rsid w:val="00987C7A"/>
    <w:rsid w:val="009A5B68"/>
    <w:rsid w:val="009A7265"/>
    <w:rsid w:val="009C566D"/>
    <w:rsid w:val="009D0907"/>
    <w:rsid w:val="009D28DB"/>
    <w:rsid w:val="009F0FA4"/>
    <w:rsid w:val="00A321D5"/>
    <w:rsid w:val="00A34152"/>
    <w:rsid w:val="00A350AF"/>
    <w:rsid w:val="00A40A57"/>
    <w:rsid w:val="00A40BEA"/>
    <w:rsid w:val="00A4350A"/>
    <w:rsid w:val="00A5494C"/>
    <w:rsid w:val="00A75EE8"/>
    <w:rsid w:val="00A7761C"/>
    <w:rsid w:val="00A90B48"/>
    <w:rsid w:val="00AA6760"/>
    <w:rsid w:val="00AB2EF8"/>
    <w:rsid w:val="00AC697F"/>
    <w:rsid w:val="00AD0981"/>
    <w:rsid w:val="00AD60E7"/>
    <w:rsid w:val="00AE74B5"/>
    <w:rsid w:val="00AF62DE"/>
    <w:rsid w:val="00B0201B"/>
    <w:rsid w:val="00B056FF"/>
    <w:rsid w:val="00B07B61"/>
    <w:rsid w:val="00B15376"/>
    <w:rsid w:val="00B24798"/>
    <w:rsid w:val="00B36EF3"/>
    <w:rsid w:val="00B37569"/>
    <w:rsid w:val="00B56CC0"/>
    <w:rsid w:val="00B60164"/>
    <w:rsid w:val="00B669E5"/>
    <w:rsid w:val="00B75A3F"/>
    <w:rsid w:val="00BA12B3"/>
    <w:rsid w:val="00BA4AA7"/>
    <w:rsid w:val="00BB0ED8"/>
    <w:rsid w:val="00BB36F2"/>
    <w:rsid w:val="00BB4753"/>
    <w:rsid w:val="00BC2D5A"/>
    <w:rsid w:val="00BD0278"/>
    <w:rsid w:val="00BD6719"/>
    <w:rsid w:val="00BE6925"/>
    <w:rsid w:val="00BE69FB"/>
    <w:rsid w:val="00C041FB"/>
    <w:rsid w:val="00C0749D"/>
    <w:rsid w:val="00C13659"/>
    <w:rsid w:val="00C17FEC"/>
    <w:rsid w:val="00C218B6"/>
    <w:rsid w:val="00C2341F"/>
    <w:rsid w:val="00C3667F"/>
    <w:rsid w:val="00C37D66"/>
    <w:rsid w:val="00C40669"/>
    <w:rsid w:val="00C41BB9"/>
    <w:rsid w:val="00C75A28"/>
    <w:rsid w:val="00C777AB"/>
    <w:rsid w:val="00C77B3F"/>
    <w:rsid w:val="00C850D2"/>
    <w:rsid w:val="00C924EC"/>
    <w:rsid w:val="00CC0091"/>
    <w:rsid w:val="00CC2FEE"/>
    <w:rsid w:val="00CD11D8"/>
    <w:rsid w:val="00CD1F88"/>
    <w:rsid w:val="00CD7905"/>
    <w:rsid w:val="00CE6378"/>
    <w:rsid w:val="00D021AB"/>
    <w:rsid w:val="00D0725D"/>
    <w:rsid w:val="00D356A8"/>
    <w:rsid w:val="00D45498"/>
    <w:rsid w:val="00D60529"/>
    <w:rsid w:val="00D625F0"/>
    <w:rsid w:val="00D663A4"/>
    <w:rsid w:val="00D66FEF"/>
    <w:rsid w:val="00D76FD0"/>
    <w:rsid w:val="00D84AAB"/>
    <w:rsid w:val="00D853C0"/>
    <w:rsid w:val="00DD3A28"/>
    <w:rsid w:val="00E20003"/>
    <w:rsid w:val="00E20952"/>
    <w:rsid w:val="00E265F3"/>
    <w:rsid w:val="00E34605"/>
    <w:rsid w:val="00E34802"/>
    <w:rsid w:val="00E34F17"/>
    <w:rsid w:val="00E4454E"/>
    <w:rsid w:val="00E47838"/>
    <w:rsid w:val="00E5354E"/>
    <w:rsid w:val="00E564DE"/>
    <w:rsid w:val="00E7167C"/>
    <w:rsid w:val="00E84A77"/>
    <w:rsid w:val="00E95CFE"/>
    <w:rsid w:val="00E96362"/>
    <w:rsid w:val="00EA0EF7"/>
    <w:rsid w:val="00EB6495"/>
    <w:rsid w:val="00EB6A39"/>
    <w:rsid w:val="00ED37AE"/>
    <w:rsid w:val="00F106B8"/>
    <w:rsid w:val="00F211A3"/>
    <w:rsid w:val="00F26BC7"/>
    <w:rsid w:val="00F30041"/>
    <w:rsid w:val="00F50AA6"/>
    <w:rsid w:val="00F533DE"/>
    <w:rsid w:val="00F7383B"/>
    <w:rsid w:val="00F83DFC"/>
    <w:rsid w:val="00F85F52"/>
    <w:rsid w:val="00F93F7A"/>
    <w:rsid w:val="00F95B4A"/>
    <w:rsid w:val="00FA2A03"/>
    <w:rsid w:val="00FB378D"/>
    <w:rsid w:val="00FB418D"/>
    <w:rsid w:val="00FC19C0"/>
    <w:rsid w:val="00FC253C"/>
    <w:rsid w:val="00FC57D2"/>
    <w:rsid w:val="00FD1774"/>
    <w:rsid w:val="00FD1A0C"/>
    <w:rsid w:val="00FF04BA"/>
    <w:rsid w:val="00FF1272"/>
    <w:rsid w:val="00FF4223"/>
    <w:rsid w:val="00FF732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7761C"/>
    <w:rPr>
      <w:rFonts w:cs="Times New Roman"/>
      <w:b w:val="0"/>
      <w:color w:val="106BBE"/>
    </w:rPr>
  </w:style>
  <w:style w:type="character" w:customStyle="1" w:styleId="blk">
    <w:name w:val="blk"/>
    <w:basedOn w:val="a0"/>
    <w:rsid w:val="00C041FB"/>
  </w:style>
  <w:style w:type="paragraph" w:styleId="a4">
    <w:name w:val="Body Text Indent"/>
    <w:basedOn w:val="a"/>
    <w:link w:val="a5"/>
    <w:uiPriority w:val="99"/>
    <w:semiHidden/>
    <w:unhideWhenUsed/>
    <w:rsid w:val="00C218B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18B6"/>
  </w:style>
  <w:style w:type="paragraph" w:styleId="a6">
    <w:name w:val="Body Text"/>
    <w:basedOn w:val="a"/>
    <w:link w:val="a7"/>
    <w:uiPriority w:val="99"/>
    <w:unhideWhenUsed/>
    <w:rsid w:val="00357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для приложений"/>
    <w:basedOn w:val="a6"/>
    <w:uiPriority w:val="99"/>
    <w:rsid w:val="0018762F"/>
    <w:pPr>
      <w:keepLines/>
      <w:spacing w:after="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18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7761C"/>
    <w:rPr>
      <w:rFonts w:cs="Times New Roman"/>
      <w:b w:val="0"/>
      <w:color w:val="106BBE"/>
    </w:rPr>
  </w:style>
  <w:style w:type="character" w:customStyle="1" w:styleId="blk">
    <w:name w:val="blk"/>
    <w:basedOn w:val="a0"/>
    <w:rsid w:val="00C041FB"/>
  </w:style>
  <w:style w:type="paragraph" w:styleId="a4">
    <w:name w:val="Body Text Indent"/>
    <w:basedOn w:val="a"/>
    <w:link w:val="a5"/>
    <w:uiPriority w:val="99"/>
    <w:semiHidden/>
    <w:unhideWhenUsed/>
    <w:rsid w:val="00C218B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18B6"/>
  </w:style>
  <w:style w:type="paragraph" w:styleId="a6">
    <w:name w:val="Body Text"/>
    <w:basedOn w:val="a"/>
    <w:link w:val="a7"/>
    <w:uiPriority w:val="99"/>
    <w:unhideWhenUsed/>
    <w:rsid w:val="00357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 для приложений"/>
    <w:basedOn w:val="a6"/>
    <w:uiPriority w:val="99"/>
    <w:rsid w:val="0018762F"/>
    <w:pPr>
      <w:keepLines/>
      <w:spacing w:after="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18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F81E806A7DFAB317372E92DF2B2F8B57F27435C46D4DB44B46B83AF398A3528D5B90BC870C75d902G" TargetMode="External"/><Relationship Id="rId13" Type="http://schemas.openxmlformats.org/officeDocument/2006/relationships/hyperlink" Target="http://internet.garant.ru/document?id=70746526&amp;sub=1100" TargetMode="External"/><Relationship Id="rId18" Type="http://schemas.openxmlformats.org/officeDocument/2006/relationships/hyperlink" Target="http://internet.garant.ru/document?id=12012604&amp;sub=78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71184234&amp;sub=1014" TargetMode="External"/><Relationship Id="rId7" Type="http://schemas.openxmlformats.org/officeDocument/2006/relationships/hyperlink" Target="consultantplus://offline/ref=5B92F81E806A7DFAB317372E92DF2B2F885EF27137C66D4DB44B46B83AF398A3528D5B90BC860F7Fd904G" TargetMode="External"/><Relationship Id="rId12" Type="http://schemas.openxmlformats.org/officeDocument/2006/relationships/hyperlink" Target="http://internet.garant.ru/document?id=12084522&amp;sub=21" TargetMode="External"/><Relationship Id="rId17" Type="http://schemas.openxmlformats.org/officeDocument/2006/relationships/hyperlink" Target="http://internet.garant.ru/document?id=71184234&amp;sub=104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2F81E806A7DFAB317372E92DF2B2F8B57F27435C46D4DB44B46B83AF398A3528D5B90BC870C75d902G" TargetMode="External"/><Relationship Id="rId20" Type="http://schemas.openxmlformats.org/officeDocument/2006/relationships/hyperlink" Target="http://internet.garant.ru/document?id=70253464&amp;sub=3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92F81E806A7DFAB317372E92DF2B2F8B57F27435C46D4DB44B46B83AF398A3528D5B90BC870C75d90AG" TargetMode="External"/><Relationship Id="rId11" Type="http://schemas.openxmlformats.org/officeDocument/2006/relationships/hyperlink" Target="http://internet.garant.ru/document?id=70253464&amp;sub=99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2" TargetMode="External"/><Relationship Id="rId23" Type="http://schemas.openxmlformats.org/officeDocument/2006/relationships/hyperlink" Target="http://internet.garant.ru/document?id=71184234&amp;sub=1000" TargetMode="External"/><Relationship Id="rId10" Type="http://schemas.openxmlformats.org/officeDocument/2006/relationships/hyperlink" Target="http://internet.garant.ru/document?id=70253464&amp;sub=995" TargetMode="External"/><Relationship Id="rId19" Type="http://schemas.openxmlformats.org/officeDocument/2006/relationships/hyperlink" Target="http://internet.garant.ru/document?id=70253464&amp;sub=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253464&amp;sub=0" TargetMode="External"/><Relationship Id="rId14" Type="http://schemas.openxmlformats.org/officeDocument/2006/relationships/hyperlink" Target="http://internet.garant.ru/document?id=70746526&amp;sub=0" TargetMode="External"/><Relationship Id="rId22" Type="http://schemas.openxmlformats.org/officeDocument/2006/relationships/hyperlink" Target="http://internet.garant.ru/document?id=71184234&amp;sub=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65F7-958B-4CD9-BB32-272ACEA5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14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Крикунов</dc:creator>
  <cp:lastModifiedBy>Надежда</cp:lastModifiedBy>
  <cp:revision>255</cp:revision>
  <dcterms:created xsi:type="dcterms:W3CDTF">2016-12-18T05:46:00Z</dcterms:created>
  <dcterms:modified xsi:type="dcterms:W3CDTF">2017-01-25T09:29:00Z</dcterms:modified>
</cp:coreProperties>
</file>