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5B0A7C">
        <w:rPr>
          <w:rFonts w:ascii="Times New Roman" w:hAnsi="Times New Roman" w:cs="Times New Roman"/>
          <w:sz w:val="24"/>
          <w:szCs w:val="24"/>
        </w:rPr>
        <w:t>сентябре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2020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1865"/>
        <w:gridCol w:w="1689"/>
        <w:gridCol w:w="2197"/>
        <w:gridCol w:w="2014"/>
      </w:tblGrid>
      <w:tr w:rsidR="00C42192" w:rsidRPr="00E24DC9" w:rsidTr="00C42192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уведомления (о 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начале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Кадастровый номер з/у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ТЭП (жил.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S, </w:t>
            </w:r>
            <w:proofErr w:type="spell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C42192" w:rsidRPr="00E24DC9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  <w:bookmarkStart w:id="0" w:name="_GoBack"/>
            <w:bookmarkEnd w:id="0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5B0A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 w:rsidR="005B0A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</w:t>
            </w:r>
            <w:r w:rsidR="00EE59D1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B0A7C">
              <w:rPr>
                <w:rFonts w:ascii="Times New Roman" w:hAnsi="Times New Roman" w:cs="Times New Roman"/>
                <w:sz w:val="24"/>
                <w:szCs w:val="24"/>
              </w:rPr>
              <w:t>Приречье.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5B0A7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5B0A7C">
              <w:rPr>
                <w:rFonts w:ascii="Times New Roman" w:eastAsia="Calibri" w:hAnsi="Times New Roman" w:cs="Times New Roman"/>
                <w:sz w:val="24"/>
                <w:szCs w:val="24"/>
              </w:rPr>
              <w:t>24501:38</w:t>
            </w:r>
          </w:p>
          <w:p w:rsidR="005B0A7C" w:rsidRPr="00E24DC9" w:rsidRDefault="005B0A7C" w:rsidP="005B0A7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76:01:024501:39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5B0A7C" w:rsidP="005B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5B0A7C" w:rsidP="005B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5B0A7C" w:rsidP="0001660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58,8</w:t>
            </w:r>
            <w:r w:rsidR="00C42192"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3B765A"/>
    <w:rsid w:val="00565F9C"/>
    <w:rsid w:val="005B0A7C"/>
    <w:rsid w:val="00B33D9B"/>
    <w:rsid w:val="00C42192"/>
    <w:rsid w:val="00CA40A9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9</cp:revision>
  <dcterms:created xsi:type="dcterms:W3CDTF">2020-06-01T10:20:00Z</dcterms:created>
  <dcterms:modified xsi:type="dcterms:W3CDTF">2020-10-28T12:07:00Z</dcterms:modified>
</cp:coreProperties>
</file>