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4F" w:rsidRPr="00366D45" w:rsidRDefault="00E00B4F" w:rsidP="00E00B4F">
      <w:pPr>
        <w:jc w:val="center"/>
        <w:rPr>
          <w:sz w:val="24"/>
          <w:szCs w:val="24"/>
        </w:rPr>
      </w:pPr>
      <w:r w:rsidRPr="00366D45">
        <w:rPr>
          <w:sz w:val="24"/>
          <w:szCs w:val="24"/>
        </w:rPr>
        <w:t>ИНФОРМАЦИЯ</w:t>
      </w:r>
    </w:p>
    <w:p w:rsidR="00E00B4F" w:rsidRPr="00366D45" w:rsidRDefault="00E00B4F" w:rsidP="00E00B4F">
      <w:pPr>
        <w:jc w:val="center"/>
        <w:rPr>
          <w:sz w:val="24"/>
          <w:szCs w:val="24"/>
        </w:rPr>
      </w:pPr>
    </w:p>
    <w:p w:rsidR="00E00B4F" w:rsidRPr="00366D45" w:rsidRDefault="00E00B4F" w:rsidP="00E00B4F">
      <w:pPr>
        <w:jc w:val="center"/>
        <w:rPr>
          <w:sz w:val="24"/>
          <w:szCs w:val="24"/>
        </w:rPr>
      </w:pPr>
      <w:r w:rsidRPr="00366D45">
        <w:rPr>
          <w:sz w:val="24"/>
          <w:szCs w:val="24"/>
        </w:rPr>
        <w:t xml:space="preserve">о реализации Закона РФ “О реабилитации жертв политических репрессий” на территории </w:t>
      </w:r>
      <w:proofErr w:type="spellStart"/>
      <w:r w:rsidRPr="00366D45">
        <w:rPr>
          <w:sz w:val="24"/>
          <w:szCs w:val="24"/>
        </w:rPr>
        <w:t>Большесельского</w:t>
      </w:r>
      <w:proofErr w:type="spellEnd"/>
      <w:r w:rsidRPr="00366D45">
        <w:rPr>
          <w:sz w:val="24"/>
          <w:szCs w:val="24"/>
        </w:rPr>
        <w:t xml:space="preserve"> МР в 2020 году.</w:t>
      </w:r>
    </w:p>
    <w:p w:rsidR="00E00B4F" w:rsidRPr="00366D45" w:rsidRDefault="00E00B4F" w:rsidP="00E00B4F">
      <w:pPr>
        <w:jc w:val="center"/>
        <w:rPr>
          <w:sz w:val="24"/>
          <w:szCs w:val="24"/>
        </w:rPr>
      </w:pPr>
    </w:p>
    <w:p w:rsidR="00E00B4F" w:rsidRPr="00366D45" w:rsidRDefault="00E00B4F" w:rsidP="00E00B4F">
      <w:pPr>
        <w:pStyle w:val="a6"/>
      </w:pPr>
      <w:r w:rsidRPr="00366D45">
        <w:t xml:space="preserve">     Комиссия по восстановлению прав реабилитированных жертв политических репрессий при Администрации </w:t>
      </w:r>
      <w:proofErr w:type="spellStart"/>
      <w:r w:rsidRPr="00366D45">
        <w:t>Большесельского</w:t>
      </w:r>
      <w:proofErr w:type="spellEnd"/>
      <w:r w:rsidRPr="00366D45">
        <w:t xml:space="preserve">  муниципального района Ярославской области утверждена Постановлением главы администрации </w:t>
      </w:r>
      <w:proofErr w:type="spellStart"/>
      <w:r w:rsidRPr="00366D45">
        <w:t>Большесельского</w:t>
      </w:r>
      <w:proofErr w:type="spellEnd"/>
      <w:r w:rsidRPr="00366D45">
        <w:t xml:space="preserve"> района от 14.08.95 г. № 396. Комиссия состоит из 8 человек.</w:t>
      </w:r>
    </w:p>
    <w:p w:rsidR="00E00B4F" w:rsidRPr="00366D45" w:rsidRDefault="00E00B4F" w:rsidP="00E00B4F">
      <w:pPr>
        <w:pStyle w:val="a6"/>
      </w:pPr>
      <w:r w:rsidRPr="00366D45">
        <w:t xml:space="preserve">     В конце года утверждается план работы комиссии на новый год, заседания комиссии проводятся 2 раза в год. Вся база данных по реабилитированным гражданам заполняется в едином социальном регистре  населения (ЕСРН).</w:t>
      </w:r>
    </w:p>
    <w:p w:rsidR="00E00B4F" w:rsidRPr="00366D45" w:rsidRDefault="00E00B4F" w:rsidP="00E00B4F">
      <w:pPr>
        <w:pStyle w:val="a6"/>
      </w:pPr>
      <w:r w:rsidRPr="00366D45">
        <w:t xml:space="preserve">     По состоянию на  01.01.2020 года в </w:t>
      </w:r>
      <w:proofErr w:type="spellStart"/>
      <w:r w:rsidRPr="00366D45">
        <w:t>Большесельском</w:t>
      </w:r>
      <w:proofErr w:type="spellEnd"/>
      <w:r w:rsidRPr="00366D45">
        <w:t xml:space="preserve"> районе зарегистрировано  - 1</w:t>
      </w:r>
      <w:r>
        <w:t>2</w:t>
      </w:r>
      <w:r w:rsidRPr="00366D45">
        <w:t xml:space="preserve"> реабилитированных лиц, осужденных по ст. 58 Уголовного Кодекса СССР  в районе – нет.</w:t>
      </w:r>
    </w:p>
    <w:p w:rsidR="00E00B4F" w:rsidRPr="00366D45" w:rsidRDefault="00E00B4F" w:rsidP="00E00B4F">
      <w:pPr>
        <w:pStyle w:val="a6"/>
      </w:pPr>
      <w:r w:rsidRPr="00366D45">
        <w:t>Из них в возрасте:</w:t>
      </w:r>
    </w:p>
    <w:p w:rsidR="00E00B4F" w:rsidRPr="00366D45" w:rsidRDefault="00E00B4F" w:rsidP="00E00B4F">
      <w:pPr>
        <w:pStyle w:val="a6"/>
      </w:pPr>
      <w:r w:rsidRPr="00366D45">
        <w:t>до 70 лет – 9 человек;</w:t>
      </w:r>
    </w:p>
    <w:p w:rsidR="00E00B4F" w:rsidRPr="00366D45" w:rsidRDefault="00E00B4F" w:rsidP="00E00B4F">
      <w:pPr>
        <w:pStyle w:val="a6"/>
      </w:pPr>
      <w:r w:rsidRPr="00366D45">
        <w:t>от 71 до 80 – 4 человека.</w:t>
      </w:r>
    </w:p>
    <w:p w:rsidR="00E00B4F" w:rsidRPr="00366D45" w:rsidRDefault="00E00B4F" w:rsidP="00E00B4F">
      <w:pPr>
        <w:pStyle w:val="a6"/>
      </w:pPr>
      <w:r w:rsidRPr="00366D45">
        <w:t xml:space="preserve">От 81 -90 – </w:t>
      </w:r>
      <w:r>
        <w:t>1</w:t>
      </w:r>
      <w:r w:rsidRPr="00366D45">
        <w:t xml:space="preserve"> человек</w:t>
      </w:r>
      <w:r>
        <w:t>.</w:t>
      </w:r>
    </w:p>
    <w:p w:rsidR="00E00B4F" w:rsidRPr="00366D45" w:rsidRDefault="00E00B4F" w:rsidP="00E00B4F">
      <w:pPr>
        <w:pStyle w:val="a6"/>
      </w:pPr>
      <w:r w:rsidRPr="00366D45">
        <w:t xml:space="preserve">     Комиссией проводится работа по информированию реабилитированных граждан по предоставлению мер социальной поддержки  согласно федерального и регионального законодательства.</w:t>
      </w:r>
    </w:p>
    <w:p w:rsidR="00E00B4F" w:rsidRPr="00366D45" w:rsidRDefault="00E00B4F" w:rsidP="00E00B4F">
      <w:pPr>
        <w:pStyle w:val="a6"/>
      </w:pPr>
      <w:r w:rsidRPr="00366D45">
        <w:t xml:space="preserve">     </w:t>
      </w:r>
      <w:r w:rsidRPr="00366D45">
        <w:tab/>
        <w:t xml:space="preserve">         Численность граждан, получающих меры социальной поддержки по оплате жилых помещений и коммунальных услуг, включая, членов семей </w:t>
      </w:r>
      <w:r w:rsidRPr="005F3A7B">
        <w:t xml:space="preserve">составляет 12 человек.11 </w:t>
      </w:r>
      <w:r w:rsidRPr="00366D45">
        <w:t>человек получают ежемесячную денежную выплату как реабилитированные лица, 1 человек как инвалид по здоровью.</w:t>
      </w:r>
    </w:p>
    <w:p w:rsidR="00E00B4F" w:rsidRPr="00366D45" w:rsidRDefault="00E00B4F" w:rsidP="00E00B4F">
      <w:pPr>
        <w:pStyle w:val="a6"/>
      </w:pPr>
      <w:r w:rsidRPr="00366D45">
        <w:t xml:space="preserve">     Комиссией организуется обследование жилищных условий реабилитированных граждан. На всех составляются акты обследования. В ходе обследования выявлено, что 2 человека прожива</w:t>
      </w:r>
      <w:r>
        <w:t>е</w:t>
      </w:r>
      <w:r w:rsidRPr="00366D45">
        <w:t>т в благоустроенных квартирах, 11 человек в частных домах и</w:t>
      </w:r>
      <w:r>
        <w:t>з них</w:t>
      </w:r>
      <w:r w:rsidRPr="00366D45">
        <w:t xml:space="preserve"> 3 человека по месту регистрации не проживает. Выявлено 2 человек</w:t>
      </w:r>
      <w:r>
        <w:t>а</w:t>
      </w:r>
      <w:r w:rsidRPr="00366D45">
        <w:t xml:space="preserve">  </w:t>
      </w:r>
      <w:proofErr w:type="spellStart"/>
      <w:r w:rsidRPr="00366D45">
        <w:t>одинокопроживающи</w:t>
      </w:r>
      <w:r>
        <w:t>х</w:t>
      </w:r>
      <w:proofErr w:type="spellEnd"/>
      <w:r w:rsidRPr="00366D45">
        <w:t xml:space="preserve">. </w:t>
      </w:r>
    </w:p>
    <w:p w:rsidR="00E00B4F" w:rsidRPr="00366D45" w:rsidRDefault="00E00B4F" w:rsidP="00E00B4F">
      <w:pPr>
        <w:pStyle w:val="a8"/>
        <w:jc w:val="both"/>
        <w:rPr>
          <w:rFonts w:ascii="Times New Roman" w:hAnsi="Times New Roman" w:cs="Times New Roman"/>
          <w:sz w:val="24"/>
          <w:szCs w:val="24"/>
          <w:shd w:val="clear" w:color="auto" w:fill="FFFFFF"/>
        </w:rPr>
      </w:pPr>
      <w:r w:rsidRPr="00366D45">
        <w:rPr>
          <w:rFonts w:ascii="Times New Roman" w:hAnsi="Times New Roman" w:cs="Times New Roman"/>
          <w:sz w:val="24"/>
          <w:szCs w:val="24"/>
        </w:rPr>
        <w:t xml:space="preserve">           </w:t>
      </w:r>
      <w:r w:rsidRPr="00366D45">
        <w:rPr>
          <w:rFonts w:ascii="Times New Roman" w:hAnsi="Times New Roman" w:cs="Times New Roman"/>
          <w:sz w:val="24"/>
          <w:szCs w:val="24"/>
          <w:shd w:val="clear" w:color="auto" w:fill="FFFFFF"/>
        </w:rPr>
        <w:t xml:space="preserve">На территории </w:t>
      </w:r>
      <w:proofErr w:type="spellStart"/>
      <w:r w:rsidRPr="00366D45">
        <w:rPr>
          <w:rFonts w:ascii="Times New Roman" w:hAnsi="Times New Roman" w:cs="Times New Roman"/>
          <w:sz w:val="24"/>
          <w:szCs w:val="24"/>
          <w:shd w:val="clear" w:color="auto" w:fill="FFFFFF"/>
        </w:rPr>
        <w:t>Большесельского</w:t>
      </w:r>
      <w:proofErr w:type="spellEnd"/>
      <w:r w:rsidRPr="00366D45">
        <w:rPr>
          <w:rFonts w:ascii="Times New Roman" w:hAnsi="Times New Roman" w:cs="Times New Roman"/>
          <w:sz w:val="24"/>
          <w:szCs w:val="24"/>
          <w:shd w:val="clear" w:color="auto" w:fill="FFFFFF"/>
        </w:rPr>
        <w:t xml:space="preserve"> муниципального района МБУК «Центром развития и сохранения культуры </w:t>
      </w:r>
      <w:proofErr w:type="spellStart"/>
      <w:r w:rsidRPr="00366D45">
        <w:rPr>
          <w:rFonts w:ascii="Times New Roman" w:hAnsi="Times New Roman" w:cs="Times New Roman"/>
          <w:sz w:val="24"/>
          <w:szCs w:val="24"/>
          <w:shd w:val="clear" w:color="auto" w:fill="FFFFFF"/>
        </w:rPr>
        <w:t>Большесельского</w:t>
      </w:r>
      <w:proofErr w:type="spellEnd"/>
      <w:r w:rsidRPr="00366D45">
        <w:rPr>
          <w:rFonts w:ascii="Times New Roman" w:hAnsi="Times New Roman" w:cs="Times New Roman"/>
          <w:sz w:val="24"/>
          <w:szCs w:val="24"/>
          <w:shd w:val="clear" w:color="auto" w:fill="FFFFFF"/>
        </w:rPr>
        <w:t xml:space="preserve"> МР»  проведено 3 мероприятия, приуроченные ко Дню памяти жертв политических репрессий:</w:t>
      </w:r>
    </w:p>
    <w:p w:rsidR="00E00B4F" w:rsidRPr="00366D45" w:rsidRDefault="00E00B4F" w:rsidP="00E00B4F">
      <w:pPr>
        <w:pStyle w:val="a8"/>
        <w:jc w:val="both"/>
        <w:rPr>
          <w:rFonts w:ascii="Times New Roman" w:hAnsi="Times New Roman" w:cs="Times New Roman"/>
          <w:b/>
          <w:sz w:val="24"/>
          <w:szCs w:val="24"/>
          <w:shd w:val="clear" w:color="auto" w:fill="FFFFFF"/>
        </w:rPr>
      </w:pPr>
    </w:p>
    <w:p w:rsidR="00E00B4F" w:rsidRPr="00366D45" w:rsidRDefault="00E00B4F" w:rsidP="00E00B4F">
      <w:pPr>
        <w:pStyle w:val="a8"/>
        <w:jc w:val="both"/>
        <w:rPr>
          <w:rFonts w:ascii="Times New Roman" w:hAnsi="Times New Roman" w:cs="Times New Roman"/>
          <w:sz w:val="24"/>
          <w:szCs w:val="24"/>
          <w:shd w:val="clear" w:color="auto" w:fill="FFFFFF"/>
        </w:rPr>
      </w:pPr>
      <w:r w:rsidRPr="00366D45">
        <w:rPr>
          <w:rFonts w:ascii="Times New Roman" w:hAnsi="Times New Roman" w:cs="Times New Roman"/>
          <w:b/>
          <w:sz w:val="24"/>
          <w:szCs w:val="24"/>
          <w:shd w:val="clear" w:color="auto" w:fill="FFFFFF"/>
        </w:rPr>
        <w:t xml:space="preserve">В Доме культуры </w:t>
      </w:r>
      <w:proofErr w:type="spellStart"/>
      <w:r w:rsidRPr="00366D45">
        <w:rPr>
          <w:rFonts w:ascii="Times New Roman" w:hAnsi="Times New Roman" w:cs="Times New Roman"/>
          <w:b/>
          <w:sz w:val="24"/>
          <w:szCs w:val="24"/>
          <w:shd w:val="clear" w:color="auto" w:fill="FFFFFF"/>
        </w:rPr>
        <w:t>Большесельского</w:t>
      </w:r>
      <w:proofErr w:type="spellEnd"/>
      <w:r w:rsidRPr="00366D45">
        <w:rPr>
          <w:rFonts w:ascii="Times New Roman" w:hAnsi="Times New Roman" w:cs="Times New Roman"/>
          <w:b/>
          <w:sz w:val="24"/>
          <w:szCs w:val="24"/>
          <w:shd w:val="clear" w:color="auto" w:fill="FFFFFF"/>
        </w:rPr>
        <w:t xml:space="preserve"> района</w:t>
      </w:r>
      <w:r w:rsidRPr="00366D45">
        <w:rPr>
          <w:rFonts w:ascii="Times New Roman" w:hAnsi="Times New Roman" w:cs="Times New Roman"/>
          <w:sz w:val="24"/>
          <w:szCs w:val="24"/>
          <w:shd w:val="clear" w:color="auto" w:fill="FFFFFF"/>
        </w:rPr>
        <w:t xml:space="preserve"> для </w:t>
      </w:r>
      <w:proofErr w:type="gramStart"/>
      <w:r w:rsidRPr="00366D45">
        <w:rPr>
          <w:rFonts w:ascii="Times New Roman" w:hAnsi="Times New Roman" w:cs="Times New Roman"/>
          <w:sz w:val="24"/>
          <w:szCs w:val="24"/>
          <w:shd w:val="clear" w:color="auto" w:fill="FFFFFF"/>
        </w:rPr>
        <w:t>обучающихся</w:t>
      </w:r>
      <w:proofErr w:type="gramEnd"/>
      <w:r w:rsidRPr="00366D45">
        <w:rPr>
          <w:rFonts w:ascii="Times New Roman" w:hAnsi="Times New Roman" w:cs="Times New Roman"/>
          <w:sz w:val="24"/>
          <w:szCs w:val="24"/>
          <w:shd w:val="clear" w:color="auto" w:fill="FFFFFF"/>
        </w:rPr>
        <w:t xml:space="preserve"> </w:t>
      </w:r>
      <w:proofErr w:type="spellStart"/>
      <w:r w:rsidRPr="00366D45">
        <w:rPr>
          <w:rFonts w:ascii="Times New Roman" w:hAnsi="Times New Roman" w:cs="Times New Roman"/>
          <w:sz w:val="24"/>
          <w:szCs w:val="24"/>
          <w:shd w:val="clear" w:color="auto" w:fill="FFFFFF"/>
        </w:rPr>
        <w:t>Большесельского</w:t>
      </w:r>
      <w:proofErr w:type="spellEnd"/>
      <w:r w:rsidRPr="00366D45">
        <w:rPr>
          <w:rFonts w:ascii="Times New Roman" w:hAnsi="Times New Roman" w:cs="Times New Roman"/>
          <w:sz w:val="24"/>
          <w:szCs w:val="24"/>
          <w:shd w:val="clear" w:color="auto" w:fill="FFFFFF"/>
        </w:rPr>
        <w:t xml:space="preserve"> филиала </w:t>
      </w:r>
      <w:proofErr w:type="spellStart"/>
      <w:r w:rsidRPr="00366D45">
        <w:rPr>
          <w:rFonts w:ascii="Times New Roman" w:hAnsi="Times New Roman" w:cs="Times New Roman"/>
          <w:sz w:val="24"/>
          <w:szCs w:val="24"/>
          <w:shd w:val="clear" w:color="auto" w:fill="FFFFFF"/>
        </w:rPr>
        <w:t>Угличского</w:t>
      </w:r>
      <w:proofErr w:type="spellEnd"/>
      <w:r w:rsidRPr="00366D45">
        <w:rPr>
          <w:rFonts w:ascii="Times New Roman" w:hAnsi="Times New Roman" w:cs="Times New Roman"/>
          <w:sz w:val="24"/>
          <w:szCs w:val="24"/>
          <w:shd w:val="clear" w:color="auto" w:fill="FFFFFF"/>
        </w:rPr>
        <w:t xml:space="preserve"> Аграрно-политехнического колледжа 30.10.2020 года прошел тематический час «Вспомнить страшно и забыть нельзя». На мероприятии студенты познакомились с судьбами невинно осужденных людей, которые принимали участие в создании первого театра  в ГУЛАГ (актриса Мария Капнист, певица Лидия Русланова, Ариадна Эфрон). Узнали историю строительства Рыбинской ГЭС, </w:t>
      </w:r>
      <w:proofErr w:type="spellStart"/>
      <w:r w:rsidRPr="00366D45">
        <w:rPr>
          <w:rFonts w:ascii="Times New Roman" w:hAnsi="Times New Roman" w:cs="Times New Roman"/>
          <w:sz w:val="24"/>
          <w:szCs w:val="24"/>
          <w:shd w:val="clear" w:color="auto" w:fill="FFFFFF"/>
        </w:rPr>
        <w:t>политзавключенными</w:t>
      </w:r>
      <w:proofErr w:type="spellEnd"/>
      <w:r w:rsidRPr="00366D45">
        <w:rPr>
          <w:rFonts w:ascii="Times New Roman" w:hAnsi="Times New Roman" w:cs="Times New Roman"/>
          <w:sz w:val="24"/>
          <w:szCs w:val="24"/>
          <w:shd w:val="clear" w:color="auto" w:fill="FFFFFF"/>
        </w:rPr>
        <w:t xml:space="preserve"> </w:t>
      </w:r>
      <w:proofErr w:type="spellStart"/>
      <w:r w:rsidRPr="00366D45">
        <w:rPr>
          <w:rFonts w:ascii="Times New Roman" w:hAnsi="Times New Roman" w:cs="Times New Roman"/>
          <w:sz w:val="24"/>
          <w:szCs w:val="24"/>
          <w:shd w:val="clear" w:color="auto" w:fill="FFFFFF"/>
        </w:rPr>
        <w:t>Волголаг</w:t>
      </w:r>
      <w:proofErr w:type="spellEnd"/>
      <w:r w:rsidRPr="00366D45">
        <w:rPr>
          <w:rFonts w:ascii="Times New Roman" w:hAnsi="Times New Roman" w:cs="Times New Roman"/>
          <w:sz w:val="24"/>
          <w:szCs w:val="24"/>
          <w:shd w:val="clear" w:color="auto" w:fill="FFFFFF"/>
        </w:rPr>
        <w:t>. В мероприятии приняли участие 11 человек.</w:t>
      </w:r>
    </w:p>
    <w:p w:rsidR="00E00B4F" w:rsidRPr="00366D45" w:rsidRDefault="00E00B4F" w:rsidP="00E00B4F">
      <w:pPr>
        <w:pStyle w:val="a8"/>
        <w:jc w:val="both"/>
        <w:rPr>
          <w:rFonts w:ascii="Times New Roman" w:hAnsi="Times New Roman" w:cs="Times New Roman"/>
          <w:sz w:val="24"/>
          <w:szCs w:val="24"/>
          <w:shd w:val="clear" w:color="auto" w:fill="FFFFFF"/>
        </w:rPr>
      </w:pPr>
    </w:p>
    <w:p w:rsidR="00E00B4F" w:rsidRPr="00366D45" w:rsidRDefault="00E00B4F" w:rsidP="00E00B4F">
      <w:pPr>
        <w:pStyle w:val="a8"/>
        <w:rPr>
          <w:rFonts w:ascii="Times New Roman" w:hAnsi="Times New Roman" w:cs="Times New Roman"/>
          <w:sz w:val="24"/>
          <w:szCs w:val="24"/>
          <w:shd w:val="clear" w:color="auto" w:fill="FFFFFF"/>
        </w:rPr>
      </w:pPr>
      <w:r w:rsidRPr="00366D45">
        <w:rPr>
          <w:rFonts w:ascii="Times New Roman" w:hAnsi="Times New Roman" w:cs="Times New Roman"/>
          <w:noProof/>
          <w:sz w:val="24"/>
          <w:szCs w:val="24"/>
          <w:shd w:val="clear" w:color="auto" w:fill="FFFFFF"/>
        </w:rPr>
        <w:lastRenderedPageBreak/>
        <w:drawing>
          <wp:inline distT="0" distB="0" distL="0" distR="0" wp14:anchorId="7036203C" wp14:editId="677F9D06">
            <wp:extent cx="5940425" cy="3640062"/>
            <wp:effectExtent l="19050" t="0" r="3175" b="0"/>
            <wp:docPr id="4" name="Рисунок 4" descr="C:\Users\User\Desktop\Фото с репрессий Дом культу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Фото с репрессий Дом культуры.jpg"/>
                    <pic:cNvPicPr>
                      <a:picLocks noChangeAspect="1" noChangeArrowheads="1"/>
                    </pic:cNvPicPr>
                  </pic:nvPicPr>
                  <pic:blipFill>
                    <a:blip r:embed="rId6"/>
                    <a:srcRect/>
                    <a:stretch>
                      <a:fillRect/>
                    </a:stretch>
                  </pic:blipFill>
                  <pic:spPr bwMode="auto">
                    <a:xfrm>
                      <a:off x="0" y="0"/>
                      <a:ext cx="5940425" cy="3640062"/>
                    </a:xfrm>
                    <a:prstGeom prst="rect">
                      <a:avLst/>
                    </a:prstGeom>
                    <a:noFill/>
                    <a:ln w="9525">
                      <a:noFill/>
                      <a:miter lim="800000"/>
                      <a:headEnd/>
                      <a:tailEnd/>
                    </a:ln>
                  </pic:spPr>
                </pic:pic>
              </a:graphicData>
            </a:graphic>
          </wp:inline>
        </w:drawing>
      </w:r>
    </w:p>
    <w:p w:rsidR="00E00B4F" w:rsidRPr="00366D45" w:rsidRDefault="00E00B4F" w:rsidP="00E00B4F">
      <w:pPr>
        <w:pStyle w:val="a8"/>
        <w:jc w:val="both"/>
        <w:rPr>
          <w:rFonts w:ascii="Times New Roman" w:hAnsi="Times New Roman" w:cs="Times New Roman"/>
          <w:b/>
          <w:sz w:val="24"/>
          <w:szCs w:val="24"/>
          <w:shd w:val="clear" w:color="auto" w:fill="FFFFFF"/>
        </w:rPr>
      </w:pPr>
    </w:p>
    <w:p w:rsidR="00E00B4F" w:rsidRPr="00366D45" w:rsidRDefault="00E00B4F" w:rsidP="00E00B4F">
      <w:pPr>
        <w:pStyle w:val="a8"/>
        <w:jc w:val="both"/>
        <w:rPr>
          <w:rFonts w:ascii="Times New Roman" w:hAnsi="Times New Roman" w:cs="Times New Roman"/>
          <w:b/>
          <w:sz w:val="24"/>
          <w:szCs w:val="24"/>
          <w:shd w:val="clear" w:color="auto" w:fill="FFFFFF"/>
        </w:rPr>
      </w:pPr>
    </w:p>
    <w:p w:rsidR="00E00B4F" w:rsidRPr="00366D45" w:rsidRDefault="00E00B4F" w:rsidP="00E00B4F">
      <w:pPr>
        <w:pStyle w:val="a8"/>
        <w:jc w:val="both"/>
        <w:rPr>
          <w:rFonts w:ascii="Times New Roman" w:eastAsia="Times New Roman" w:hAnsi="Times New Roman" w:cs="Times New Roman"/>
          <w:bCs/>
          <w:color w:val="000000"/>
          <w:sz w:val="24"/>
          <w:szCs w:val="24"/>
        </w:rPr>
      </w:pPr>
      <w:r w:rsidRPr="00366D45">
        <w:rPr>
          <w:rFonts w:ascii="Times New Roman" w:hAnsi="Times New Roman" w:cs="Times New Roman"/>
          <w:b/>
          <w:sz w:val="24"/>
          <w:szCs w:val="24"/>
          <w:shd w:val="clear" w:color="auto" w:fill="FFFFFF"/>
        </w:rPr>
        <w:t xml:space="preserve">В </w:t>
      </w:r>
      <w:proofErr w:type="spellStart"/>
      <w:r w:rsidRPr="00366D45">
        <w:rPr>
          <w:rFonts w:ascii="Times New Roman" w:hAnsi="Times New Roman" w:cs="Times New Roman"/>
          <w:b/>
          <w:sz w:val="24"/>
          <w:szCs w:val="24"/>
          <w:shd w:val="clear" w:color="auto" w:fill="FFFFFF"/>
        </w:rPr>
        <w:t>Дуниловском</w:t>
      </w:r>
      <w:proofErr w:type="spellEnd"/>
      <w:r w:rsidRPr="00366D45">
        <w:rPr>
          <w:rFonts w:ascii="Times New Roman" w:hAnsi="Times New Roman" w:cs="Times New Roman"/>
          <w:b/>
          <w:sz w:val="24"/>
          <w:szCs w:val="24"/>
          <w:shd w:val="clear" w:color="auto" w:fill="FFFFFF"/>
        </w:rPr>
        <w:t xml:space="preserve"> Доме культуры </w:t>
      </w:r>
      <w:r w:rsidRPr="00366D45">
        <w:rPr>
          <w:rFonts w:ascii="Times New Roman" w:hAnsi="Times New Roman" w:cs="Times New Roman"/>
          <w:sz w:val="24"/>
          <w:szCs w:val="24"/>
          <w:shd w:val="clear" w:color="auto" w:fill="FFFFFF"/>
        </w:rPr>
        <w:t>для жителей села 30.10.2020 года  прошел</w:t>
      </w:r>
      <w:r w:rsidRPr="00366D45">
        <w:rPr>
          <w:rFonts w:ascii="Times New Roman" w:hAnsi="Times New Roman" w:cs="Times New Roman"/>
          <w:b/>
          <w:sz w:val="24"/>
          <w:szCs w:val="24"/>
          <w:shd w:val="clear" w:color="auto" w:fill="FFFFFF"/>
        </w:rPr>
        <w:t xml:space="preserve"> </w:t>
      </w:r>
      <w:r w:rsidRPr="00366D45">
        <w:rPr>
          <w:rFonts w:ascii="Times New Roman" w:eastAsia="Times New Roman" w:hAnsi="Times New Roman" w:cs="Times New Roman"/>
          <w:color w:val="000000"/>
          <w:sz w:val="24"/>
          <w:szCs w:val="24"/>
        </w:rPr>
        <w:t xml:space="preserve">тематический час «Забвению не подлежит». </w:t>
      </w:r>
      <w:r w:rsidRPr="00366D45">
        <w:rPr>
          <w:rFonts w:ascii="Times New Roman" w:eastAsia="Times New Roman" w:hAnsi="Times New Roman" w:cs="Times New Roman"/>
          <w:bCs/>
          <w:color w:val="000000"/>
          <w:sz w:val="24"/>
          <w:szCs w:val="24"/>
        </w:rPr>
        <w:t xml:space="preserve">В мероприятии </w:t>
      </w:r>
      <w:proofErr w:type="gramStart"/>
      <w:r w:rsidRPr="00366D45">
        <w:rPr>
          <w:rFonts w:ascii="Times New Roman" w:eastAsia="Times New Roman" w:hAnsi="Times New Roman" w:cs="Times New Roman"/>
          <w:bCs/>
          <w:color w:val="000000"/>
          <w:sz w:val="24"/>
          <w:szCs w:val="24"/>
        </w:rPr>
        <w:t>рассказывалось</w:t>
      </w:r>
      <w:proofErr w:type="gramEnd"/>
      <w:r w:rsidRPr="00366D45">
        <w:rPr>
          <w:rFonts w:ascii="Times New Roman" w:eastAsia="Times New Roman" w:hAnsi="Times New Roman" w:cs="Times New Roman"/>
          <w:bCs/>
          <w:color w:val="000000"/>
          <w:sz w:val="24"/>
          <w:szCs w:val="24"/>
        </w:rPr>
        <w:t xml:space="preserve"> как в число репрессивных попадали лучшие люди страны - ученые, военачальники, высококвалифицированные  специалисты и на протяжении двадцати предвоенных лет уничтожались целые сословия – казачество, крестьянство, интеллигенция, священнослужители, представители  религиозных конфессий. </w:t>
      </w:r>
    </w:p>
    <w:p w:rsidR="00E00B4F" w:rsidRPr="00366D45" w:rsidRDefault="00E00B4F" w:rsidP="00E00B4F">
      <w:pPr>
        <w:pStyle w:val="a8"/>
        <w:jc w:val="both"/>
        <w:rPr>
          <w:rFonts w:ascii="Times New Roman" w:eastAsia="Times New Roman" w:hAnsi="Times New Roman" w:cs="Times New Roman"/>
          <w:bCs/>
          <w:color w:val="000000"/>
          <w:sz w:val="24"/>
          <w:szCs w:val="24"/>
        </w:rPr>
      </w:pPr>
      <w:r w:rsidRPr="00366D45">
        <w:rPr>
          <w:rFonts w:ascii="Times New Roman" w:eastAsia="Times New Roman" w:hAnsi="Times New Roman" w:cs="Times New Roman"/>
          <w:bCs/>
          <w:noProof/>
          <w:color w:val="000000"/>
          <w:sz w:val="24"/>
          <w:szCs w:val="24"/>
        </w:rPr>
        <w:drawing>
          <wp:inline distT="0" distB="0" distL="0" distR="0" wp14:anchorId="25B7D981" wp14:editId="191FFA0A">
            <wp:extent cx="5940425" cy="2886675"/>
            <wp:effectExtent l="19050" t="0" r="3175" b="0"/>
            <wp:docPr id="1" name="Рисунок 1" descr="C:\Users\User\Desktop\Дунил.ДК Фото с репресс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унил.ДК Фото с репрессий.jpg"/>
                    <pic:cNvPicPr>
                      <a:picLocks noChangeAspect="1" noChangeArrowheads="1"/>
                    </pic:cNvPicPr>
                  </pic:nvPicPr>
                  <pic:blipFill>
                    <a:blip r:embed="rId7"/>
                    <a:srcRect/>
                    <a:stretch>
                      <a:fillRect/>
                    </a:stretch>
                  </pic:blipFill>
                  <pic:spPr bwMode="auto">
                    <a:xfrm>
                      <a:off x="0" y="0"/>
                      <a:ext cx="5940425" cy="2886675"/>
                    </a:xfrm>
                    <a:prstGeom prst="rect">
                      <a:avLst/>
                    </a:prstGeom>
                    <a:noFill/>
                    <a:ln w="9525">
                      <a:noFill/>
                      <a:miter lim="800000"/>
                      <a:headEnd/>
                      <a:tailEnd/>
                    </a:ln>
                  </pic:spPr>
                </pic:pic>
              </a:graphicData>
            </a:graphic>
          </wp:inline>
        </w:drawing>
      </w:r>
    </w:p>
    <w:p w:rsidR="00E00B4F" w:rsidRPr="00366D45" w:rsidRDefault="00E00B4F" w:rsidP="00E00B4F">
      <w:pPr>
        <w:spacing w:line="253" w:lineRule="atLeast"/>
        <w:jc w:val="both"/>
        <w:rPr>
          <w:color w:val="000000"/>
          <w:sz w:val="24"/>
          <w:szCs w:val="24"/>
        </w:rPr>
      </w:pPr>
    </w:p>
    <w:p w:rsidR="00E00B4F" w:rsidRPr="00366D45" w:rsidRDefault="00E00B4F" w:rsidP="00E00B4F">
      <w:pPr>
        <w:pStyle w:val="a8"/>
        <w:jc w:val="both"/>
        <w:rPr>
          <w:rFonts w:ascii="Times New Roman" w:eastAsia="Times New Roman" w:hAnsi="Times New Roman" w:cs="Times New Roman"/>
          <w:bCs/>
          <w:color w:val="000000"/>
          <w:sz w:val="24"/>
          <w:szCs w:val="24"/>
        </w:rPr>
      </w:pPr>
      <w:r w:rsidRPr="00366D45">
        <w:rPr>
          <w:rFonts w:ascii="Times New Roman" w:eastAsia="Times New Roman" w:hAnsi="Times New Roman" w:cs="Times New Roman"/>
          <w:b/>
          <w:bCs/>
          <w:color w:val="000000"/>
          <w:sz w:val="24"/>
          <w:szCs w:val="24"/>
        </w:rPr>
        <w:t xml:space="preserve">В </w:t>
      </w:r>
      <w:proofErr w:type="spellStart"/>
      <w:r w:rsidRPr="00366D45">
        <w:rPr>
          <w:rFonts w:ascii="Times New Roman" w:eastAsia="Times New Roman" w:hAnsi="Times New Roman" w:cs="Times New Roman"/>
          <w:b/>
          <w:bCs/>
          <w:color w:val="000000"/>
          <w:sz w:val="24"/>
          <w:szCs w:val="24"/>
        </w:rPr>
        <w:t>Миглинском</w:t>
      </w:r>
      <w:proofErr w:type="spellEnd"/>
      <w:r w:rsidRPr="00366D45">
        <w:rPr>
          <w:rFonts w:ascii="Times New Roman" w:eastAsia="Times New Roman" w:hAnsi="Times New Roman" w:cs="Times New Roman"/>
          <w:b/>
          <w:bCs/>
          <w:color w:val="000000"/>
          <w:sz w:val="24"/>
          <w:szCs w:val="24"/>
        </w:rPr>
        <w:t xml:space="preserve">  ДК </w:t>
      </w:r>
      <w:r w:rsidRPr="00366D45">
        <w:rPr>
          <w:rFonts w:ascii="Times New Roman" w:eastAsia="Times New Roman" w:hAnsi="Times New Roman" w:cs="Times New Roman"/>
          <w:bCs/>
          <w:color w:val="000000"/>
          <w:sz w:val="24"/>
          <w:szCs w:val="24"/>
        </w:rPr>
        <w:t xml:space="preserve">30.10.2020 для детей подростков была проведена видео презентация «Наши земляки». На мероприятии присутствовало 17 человек. Работники дома культуры рассказали детям, что такое репрессии, когда официально был утвержден этот день. Детям были показаны слайды про политические репрессии. Шел рассказ о землячке Орловой Лидии Петровне, проживающей в деревне </w:t>
      </w:r>
      <w:proofErr w:type="spellStart"/>
      <w:r w:rsidRPr="00366D45">
        <w:rPr>
          <w:rFonts w:ascii="Times New Roman" w:eastAsia="Times New Roman" w:hAnsi="Times New Roman" w:cs="Times New Roman"/>
          <w:bCs/>
          <w:color w:val="000000"/>
          <w:sz w:val="24"/>
          <w:szCs w:val="24"/>
        </w:rPr>
        <w:t>Половинкино</w:t>
      </w:r>
      <w:proofErr w:type="spellEnd"/>
      <w:r w:rsidRPr="00366D45">
        <w:rPr>
          <w:rFonts w:ascii="Times New Roman" w:eastAsia="Times New Roman" w:hAnsi="Times New Roman" w:cs="Times New Roman"/>
          <w:bCs/>
          <w:color w:val="000000"/>
          <w:sz w:val="24"/>
          <w:szCs w:val="24"/>
        </w:rPr>
        <w:t>. Для детей эта информация является важным аспектом в духовно нравственном развитии и формировании патриотического сознания.</w:t>
      </w:r>
    </w:p>
    <w:p w:rsidR="00E00B4F" w:rsidRPr="00366D45" w:rsidRDefault="00E00B4F" w:rsidP="00E00B4F">
      <w:pPr>
        <w:pStyle w:val="a8"/>
        <w:jc w:val="both"/>
        <w:rPr>
          <w:rFonts w:ascii="Times New Roman" w:eastAsia="Times New Roman" w:hAnsi="Times New Roman" w:cs="Times New Roman"/>
          <w:b/>
          <w:bCs/>
          <w:color w:val="000000"/>
          <w:sz w:val="24"/>
          <w:szCs w:val="24"/>
        </w:rPr>
      </w:pPr>
    </w:p>
    <w:p w:rsidR="00E00B4F" w:rsidRPr="00366D45" w:rsidRDefault="00E00B4F" w:rsidP="00E00B4F">
      <w:pPr>
        <w:pStyle w:val="a8"/>
        <w:rPr>
          <w:rFonts w:ascii="Times New Roman" w:eastAsia="Times New Roman" w:hAnsi="Times New Roman" w:cs="Times New Roman"/>
          <w:bCs/>
          <w:color w:val="000000"/>
          <w:sz w:val="24"/>
          <w:szCs w:val="24"/>
        </w:rPr>
      </w:pPr>
      <w:r w:rsidRPr="00366D45">
        <w:rPr>
          <w:rFonts w:ascii="Times New Roman" w:eastAsia="Times New Roman" w:hAnsi="Times New Roman" w:cs="Times New Roman"/>
          <w:bCs/>
          <w:noProof/>
          <w:color w:val="000000"/>
          <w:sz w:val="24"/>
          <w:szCs w:val="24"/>
        </w:rPr>
        <w:lastRenderedPageBreak/>
        <w:drawing>
          <wp:inline distT="0" distB="0" distL="0" distR="0" wp14:anchorId="7AC812BE" wp14:editId="6883FD4E">
            <wp:extent cx="5940425" cy="3344367"/>
            <wp:effectExtent l="19050" t="0" r="3175" b="0"/>
            <wp:docPr id="2" name="Рисунок 2" descr="C:\Users\User\Desktop\Фото с репрессий Миглинский Д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ото с репрессий Миглинский ДК.jpg"/>
                    <pic:cNvPicPr>
                      <a:picLocks noChangeAspect="1" noChangeArrowheads="1"/>
                    </pic:cNvPicPr>
                  </pic:nvPicPr>
                  <pic:blipFill>
                    <a:blip r:embed="rId8"/>
                    <a:srcRect/>
                    <a:stretch>
                      <a:fillRect/>
                    </a:stretch>
                  </pic:blipFill>
                  <pic:spPr bwMode="auto">
                    <a:xfrm>
                      <a:off x="0" y="0"/>
                      <a:ext cx="5940425" cy="3344367"/>
                    </a:xfrm>
                    <a:prstGeom prst="rect">
                      <a:avLst/>
                    </a:prstGeom>
                    <a:noFill/>
                    <a:ln w="9525">
                      <a:noFill/>
                      <a:miter lim="800000"/>
                      <a:headEnd/>
                      <a:tailEnd/>
                    </a:ln>
                  </pic:spPr>
                </pic:pic>
              </a:graphicData>
            </a:graphic>
          </wp:inline>
        </w:drawing>
      </w:r>
    </w:p>
    <w:p w:rsidR="00E00B4F" w:rsidRPr="00366D45" w:rsidRDefault="00E00B4F" w:rsidP="00E00B4F">
      <w:pPr>
        <w:shd w:val="clear" w:color="auto" w:fill="FFFFFF"/>
        <w:spacing w:line="253" w:lineRule="atLeast"/>
        <w:rPr>
          <w:color w:val="000000"/>
          <w:sz w:val="24"/>
          <w:szCs w:val="24"/>
        </w:rPr>
      </w:pPr>
      <w:r w:rsidRPr="00366D45">
        <w:rPr>
          <w:color w:val="000000"/>
          <w:sz w:val="24"/>
          <w:szCs w:val="24"/>
        </w:rPr>
        <w:t> </w:t>
      </w: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pPr>
    </w:p>
    <w:p w:rsidR="00E00B4F" w:rsidRPr="00366D45" w:rsidRDefault="00E00B4F" w:rsidP="00E00B4F">
      <w:pPr>
        <w:rPr>
          <w:sz w:val="24"/>
          <w:szCs w:val="24"/>
        </w:rPr>
        <w:sectPr w:rsidR="00E00B4F" w:rsidRPr="00366D45" w:rsidSect="00E6540C">
          <w:pgSz w:w="11906" w:h="16838"/>
          <w:pgMar w:top="238" w:right="567" w:bottom="709" w:left="567" w:header="567" w:footer="709" w:gutter="0"/>
          <w:cols w:space="708"/>
          <w:docGrid w:linePitch="360"/>
        </w:sectPr>
      </w:pPr>
    </w:p>
    <w:p w:rsidR="00E00B4F" w:rsidRPr="00366D45" w:rsidRDefault="00E00B4F" w:rsidP="00E00B4F">
      <w:pPr>
        <w:rPr>
          <w:sz w:val="24"/>
          <w:szCs w:val="24"/>
        </w:rPr>
      </w:pPr>
    </w:p>
    <w:p w:rsidR="00E00B4F" w:rsidRPr="00366D45" w:rsidRDefault="00E00B4F" w:rsidP="00E00B4F">
      <w:pPr>
        <w:jc w:val="center"/>
        <w:rPr>
          <w:sz w:val="24"/>
          <w:szCs w:val="24"/>
        </w:rPr>
      </w:pPr>
      <w:r w:rsidRPr="00366D45">
        <w:rPr>
          <w:sz w:val="24"/>
          <w:szCs w:val="24"/>
        </w:rPr>
        <w:t xml:space="preserve">Отчёт МБУК «ЦБС </w:t>
      </w:r>
      <w:proofErr w:type="spellStart"/>
      <w:r w:rsidRPr="00366D45">
        <w:rPr>
          <w:sz w:val="24"/>
          <w:szCs w:val="24"/>
        </w:rPr>
        <w:t>Большесельского</w:t>
      </w:r>
      <w:proofErr w:type="spellEnd"/>
      <w:r w:rsidRPr="00366D45">
        <w:rPr>
          <w:sz w:val="24"/>
          <w:szCs w:val="24"/>
        </w:rPr>
        <w:t xml:space="preserve"> МР» о  проведённых мероприятиях ко Дню жертв политических репрессий.</w:t>
      </w:r>
    </w:p>
    <w:tbl>
      <w:tblPr>
        <w:tblStyle w:val="a4"/>
        <w:tblW w:w="9896" w:type="dxa"/>
        <w:tblInd w:w="534" w:type="dxa"/>
        <w:tblLayout w:type="fixed"/>
        <w:tblLook w:val="04A0" w:firstRow="1" w:lastRow="0" w:firstColumn="1" w:lastColumn="0" w:noHBand="0" w:noVBand="1"/>
      </w:tblPr>
      <w:tblGrid>
        <w:gridCol w:w="850"/>
        <w:gridCol w:w="3119"/>
        <w:gridCol w:w="2976"/>
        <w:gridCol w:w="2951"/>
      </w:tblGrid>
      <w:tr w:rsidR="00E00B4F" w:rsidRPr="00366D45" w:rsidTr="00E00B4F">
        <w:tc>
          <w:tcPr>
            <w:tcW w:w="850" w:type="dxa"/>
          </w:tcPr>
          <w:p w:rsidR="00E00B4F" w:rsidRPr="00366D45" w:rsidRDefault="00E00B4F" w:rsidP="00285D66">
            <w:pPr>
              <w:jc w:val="center"/>
              <w:rPr>
                <w:sz w:val="24"/>
                <w:szCs w:val="24"/>
              </w:rPr>
            </w:pPr>
            <w:proofErr w:type="gramStart"/>
            <w:r w:rsidRPr="00366D45">
              <w:rPr>
                <w:sz w:val="24"/>
                <w:szCs w:val="24"/>
              </w:rPr>
              <w:t>п</w:t>
            </w:r>
            <w:proofErr w:type="gramEnd"/>
            <w:r w:rsidRPr="00366D45">
              <w:rPr>
                <w:sz w:val="24"/>
                <w:szCs w:val="24"/>
              </w:rPr>
              <w:t>/п</w:t>
            </w:r>
          </w:p>
        </w:tc>
        <w:tc>
          <w:tcPr>
            <w:tcW w:w="3119" w:type="dxa"/>
          </w:tcPr>
          <w:p w:rsidR="00E00B4F" w:rsidRPr="00366D45" w:rsidRDefault="00E00B4F" w:rsidP="00285D66">
            <w:pPr>
              <w:jc w:val="center"/>
              <w:rPr>
                <w:sz w:val="24"/>
                <w:szCs w:val="24"/>
              </w:rPr>
            </w:pPr>
            <w:r w:rsidRPr="00366D45">
              <w:rPr>
                <w:sz w:val="24"/>
                <w:szCs w:val="24"/>
              </w:rPr>
              <w:t>Наименование мероприятия</w:t>
            </w:r>
          </w:p>
        </w:tc>
        <w:tc>
          <w:tcPr>
            <w:tcW w:w="2976" w:type="dxa"/>
          </w:tcPr>
          <w:p w:rsidR="00E00B4F" w:rsidRPr="00366D45" w:rsidRDefault="00E00B4F" w:rsidP="00285D66">
            <w:pPr>
              <w:jc w:val="center"/>
              <w:rPr>
                <w:sz w:val="24"/>
                <w:szCs w:val="24"/>
              </w:rPr>
            </w:pPr>
            <w:r w:rsidRPr="00366D45">
              <w:rPr>
                <w:sz w:val="24"/>
                <w:szCs w:val="24"/>
              </w:rPr>
              <w:t>Место и дата проведения</w:t>
            </w:r>
          </w:p>
        </w:tc>
        <w:tc>
          <w:tcPr>
            <w:tcW w:w="2951" w:type="dxa"/>
          </w:tcPr>
          <w:p w:rsidR="00E00B4F" w:rsidRPr="00366D45" w:rsidRDefault="00E00B4F" w:rsidP="00285D66">
            <w:pPr>
              <w:jc w:val="center"/>
              <w:rPr>
                <w:sz w:val="24"/>
                <w:szCs w:val="24"/>
              </w:rPr>
            </w:pPr>
            <w:r w:rsidRPr="00366D45">
              <w:rPr>
                <w:sz w:val="24"/>
                <w:szCs w:val="24"/>
              </w:rPr>
              <w:t>Краткое описание</w:t>
            </w:r>
          </w:p>
        </w:tc>
      </w:tr>
      <w:tr w:rsidR="00E00B4F" w:rsidRPr="00366D45" w:rsidTr="00E00B4F">
        <w:tc>
          <w:tcPr>
            <w:tcW w:w="850" w:type="dxa"/>
          </w:tcPr>
          <w:p w:rsidR="00E00B4F" w:rsidRPr="00366D45" w:rsidRDefault="00E00B4F" w:rsidP="00285D66">
            <w:pPr>
              <w:jc w:val="center"/>
              <w:rPr>
                <w:sz w:val="24"/>
                <w:szCs w:val="24"/>
              </w:rPr>
            </w:pPr>
            <w:r w:rsidRPr="00366D45">
              <w:rPr>
                <w:sz w:val="24"/>
                <w:szCs w:val="24"/>
              </w:rPr>
              <w:t>1</w:t>
            </w:r>
          </w:p>
        </w:tc>
        <w:tc>
          <w:tcPr>
            <w:tcW w:w="3119" w:type="dxa"/>
          </w:tcPr>
          <w:p w:rsidR="00E00B4F" w:rsidRPr="00366D45" w:rsidRDefault="00E00B4F" w:rsidP="00285D66">
            <w:pPr>
              <w:jc w:val="both"/>
              <w:rPr>
                <w:sz w:val="24"/>
                <w:szCs w:val="24"/>
              </w:rPr>
            </w:pPr>
            <w:r w:rsidRPr="00366D45">
              <w:rPr>
                <w:sz w:val="24"/>
                <w:szCs w:val="24"/>
              </w:rPr>
              <w:t>Беседа с элементами громкого чтения «Забвению не подлеж</w:t>
            </w:r>
            <w:bookmarkStart w:id="0" w:name="_GoBack"/>
            <w:bookmarkEnd w:id="0"/>
            <w:r w:rsidRPr="00366D45">
              <w:rPr>
                <w:sz w:val="24"/>
                <w:szCs w:val="24"/>
              </w:rPr>
              <w:t>ит»</w:t>
            </w:r>
          </w:p>
        </w:tc>
        <w:tc>
          <w:tcPr>
            <w:tcW w:w="2976" w:type="dxa"/>
          </w:tcPr>
          <w:p w:rsidR="00E00B4F" w:rsidRPr="00366D45" w:rsidRDefault="00E00B4F" w:rsidP="00285D66">
            <w:pPr>
              <w:jc w:val="center"/>
              <w:rPr>
                <w:sz w:val="24"/>
                <w:szCs w:val="24"/>
              </w:rPr>
            </w:pPr>
            <w:r w:rsidRPr="00366D45">
              <w:rPr>
                <w:sz w:val="24"/>
                <w:szCs w:val="24"/>
              </w:rPr>
              <w:t>27.10.2020</w:t>
            </w:r>
          </w:p>
          <w:p w:rsidR="00E00B4F" w:rsidRPr="00366D45" w:rsidRDefault="00E00B4F" w:rsidP="00285D66">
            <w:pPr>
              <w:jc w:val="center"/>
              <w:rPr>
                <w:sz w:val="24"/>
                <w:szCs w:val="24"/>
              </w:rPr>
            </w:pPr>
            <w:proofErr w:type="spellStart"/>
            <w:r w:rsidRPr="00366D45">
              <w:rPr>
                <w:sz w:val="24"/>
                <w:szCs w:val="24"/>
              </w:rPr>
              <w:t>Байковская</w:t>
            </w:r>
            <w:proofErr w:type="spellEnd"/>
            <w:r w:rsidRPr="00366D45">
              <w:rPr>
                <w:sz w:val="24"/>
                <w:szCs w:val="24"/>
              </w:rPr>
              <w:t xml:space="preserve"> сельская библиотека на открытой площадке у ДК</w:t>
            </w:r>
          </w:p>
        </w:tc>
        <w:tc>
          <w:tcPr>
            <w:tcW w:w="2951" w:type="dxa"/>
          </w:tcPr>
          <w:p w:rsidR="00E00B4F" w:rsidRPr="00366D45" w:rsidRDefault="00E00B4F" w:rsidP="00285D66">
            <w:pPr>
              <w:jc w:val="both"/>
              <w:rPr>
                <w:sz w:val="24"/>
                <w:szCs w:val="24"/>
              </w:rPr>
            </w:pPr>
            <w:r w:rsidRPr="00366D45">
              <w:rPr>
                <w:sz w:val="24"/>
                <w:szCs w:val="24"/>
              </w:rPr>
              <w:t xml:space="preserve">В ходе мероприятия присутствующие узнали об истории отмечаемого дня, о количестве репрессированных за годы террора. Познакомились с произведениями писателей и поэтов, которые прошли лагеря ГУЛАГА. Библиотекарь прочитала стихотворения поэтов и отрывки из произведений </w:t>
            </w:r>
            <w:proofErr w:type="spellStart"/>
            <w:r w:rsidRPr="00366D45">
              <w:rPr>
                <w:sz w:val="24"/>
                <w:szCs w:val="24"/>
              </w:rPr>
              <w:t>А.И.Солженицына</w:t>
            </w:r>
            <w:proofErr w:type="spellEnd"/>
            <w:r w:rsidRPr="00366D45">
              <w:rPr>
                <w:sz w:val="24"/>
                <w:szCs w:val="24"/>
              </w:rPr>
              <w:t>.</w:t>
            </w:r>
          </w:p>
        </w:tc>
      </w:tr>
      <w:tr w:rsidR="00E00B4F" w:rsidRPr="00366D45" w:rsidTr="00E00B4F">
        <w:tc>
          <w:tcPr>
            <w:tcW w:w="850" w:type="dxa"/>
          </w:tcPr>
          <w:p w:rsidR="00E00B4F" w:rsidRPr="00366D45" w:rsidRDefault="00E00B4F" w:rsidP="00285D66">
            <w:pPr>
              <w:jc w:val="center"/>
              <w:rPr>
                <w:sz w:val="24"/>
                <w:szCs w:val="24"/>
              </w:rPr>
            </w:pPr>
            <w:r w:rsidRPr="00366D45">
              <w:rPr>
                <w:sz w:val="24"/>
                <w:szCs w:val="24"/>
              </w:rPr>
              <w:t>2</w:t>
            </w:r>
          </w:p>
        </w:tc>
        <w:tc>
          <w:tcPr>
            <w:tcW w:w="3119" w:type="dxa"/>
          </w:tcPr>
          <w:p w:rsidR="00E00B4F" w:rsidRPr="00366D45" w:rsidRDefault="00E00B4F" w:rsidP="00285D66">
            <w:pPr>
              <w:jc w:val="center"/>
              <w:rPr>
                <w:sz w:val="24"/>
                <w:szCs w:val="24"/>
              </w:rPr>
            </w:pPr>
            <w:r w:rsidRPr="00366D45">
              <w:rPr>
                <w:sz w:val="24"/>
                <w:szCs w:val="24"/>
              </w:rPr>
              <w:t>Книжная выставка + обзор  «Без срока давности»</w:t>
            </w:r>
          </w:p>
        </w:tc>
        <w:tc>
          <w:tcPr>
            <w:tcW w:w="2976" w:type="dxa"/>
          </w:tcPr>
          <w:p w:rsidR="00E00B4F" w:rsidRPr="00366D45" w:rsidRDefault="00E00B4F" w:rsidP="00285D66">
            <w:pPr>
              <w:jc w:val="center"/>
              <w:rPr>
                <w:sz w:val="24"/>
                <w:szCs w:val="24"/>
              </w:rPr>
            </w:pPr>
            <w:r w:rsidRPr="00366D45">
              <w:rPr>
                <w:sz w:val="24"/>
                <w:szCs w:val="24"/>
              </w:rPr>
              <w:t>28.10.2020</w:t>
            </w:r>
          </w:p>
          <w:p w:rsidR="00E00B4F" w:rsidRPr="00366D45" w:rsidRDefault="00E00B4F" w:rsidP="00285D66">
            <w:pPr>
              <w:jc w:val="center"/>
              <w:rPr>
                <w:sz w:val="24"/>
                <w:szCs w:val="24"/>
              </w:rPr>
            </w:pPr>
            <w:proofErr w:type="spellStart"/>
            <w:r w:rsidRPr="00366D45">
              <w:rPr>
                <w:sz w:val="24"/>
                <w:szCs w:val="24"/>
              </w:rPr>
              <w:t>Дуниловская</w:t>
            </w:r>
            <w:proofErr w:type="spellEnd"/>
            <w:r w:rsidRPr="00366D45">
              <w:rPr>
                <w:sz w:val="24"/>
                <w:szCs w:val="24"/>
              </w:rPr>
              <w:t xml:space="preserve"> сельская библиотека</w:t>
            </w:r>
          </w:p>
        </w:tc>
        <w:tc>
          <w:tcPr>
            <w:tcW w:w="2951" w:type="dxa"/>
          </w:tcPr>
          <w:p w:rsidR="00E00B4F" w:rsidRPr="00366D45" w:rsidRDefault="00E00B4F" w:rsidP="00285D66">
            <w:pPr>
              <w:jc w:val="center"/>
              <w:rPr>
                <w:sz w:val="24"/>
                <w:szCs w:val="24"/>
              </w:rPr>
            </w:pPr>
            <w:r w:rsidRPr="00366D45">
              <w:rPr>
                <w:sz w:val="24"/>
                <w:szCs w:val="24"/>
              </w:rPr>
              <w:t>В библиотеке была оформлена книжная выставка  из документальной литературы о жертвах политических репрессий и представлены  художественные произведения писателей и поэтов, подвергшихся репрессиям. Библиотекарям провела обзор литературы.</w:t>
            </w:r>
          </w:p>
        </w:tc>
      </w:tr>
      <w:tr w:rsidR="00E00B4F" w:rsidRPr="00366D45" w:rsidTr="00E00B4F">
        <w:tc>
          <w:tcPr>
            <w:tcW w:w="850" w:type="dxa"/>
          </w:tcPr>
          <w:p w:rsidR="00E00B4F" w:rsidRPr="00366D45" w:rsidRDefault="00E00B4F" w:rsidP="00285D66">
            <w:pPr>
              <w:jc w:val="center"/>
              <w:rPr>
                <w:sz w:val="24"/>
                <w:szCs w:val="24"/>
              </w:rPr>
            </w:pPr>
            <w:r w:rsidRPr="00366D45">
              <w:rPr>
                <w:sz w:val="24"/>
                <w:szCs w:val="24"/>
              </w:rPr>
              <w:t>3</w:t>
            </w:r>
          </w:p>
        </w:tc>
        <w:tc>
          <w:tcPr>
            <w:tcW w:w="3119" w:type="dxa"/>
          </w:tcPr>
          <w:p w:rsidR="00E00B4F" w:rsidRPr="00366D45" w:rsidRDefault="00E00B4F" w:rsidP="00285D66">
            <w:pPr>
              <w:jc w:val="center"/>
              <w:rPr>
                <w:sz w:val="24"/>
                <w:szCs w:val="24"/>
              </w:rPr>
            </w:pPr>
            <w:r w:rsidRPr="00366D45">
              <w:rPr>
                <w:sz w:val="24"/>
                <w:szCs w:val="24"/>
              </w:rPr>
              <w:t>Книжная выставка + обзор  «Не предать забвению»</w:t>
            </w:r>
          </w:p>
        </w:tc>
        <w:tc>
          <w:tcPr>
            <w:tcW w:w="2976" w:type="dxa"/>
          </w:tcPr>
          <w:p w:rsidR="00E00B4F" w:rsidRPr="00366D45" w:rsidRDefault="00E00B4F" w:rsidP="00285D66">
            <w:pPr>
              <w:jc w:val="center"/>
              <w:rPr>
                <w:sz w:val="24"/>
                <w:szCs w:val="24"/>
              </w:rPr>
            </w:pPr>
            <w:r w:rsidRPr="00366D45">
              <w:rPr>
                <w:sz w:val="24"/>
                <w:szCs w:val="24"/>
              </w:rPr>
              <w:t>28.10.2020</w:t>
            </w:r>
          </w:p>
          <w:p w:rsidR="00E00B4F" w:rsidRPr="00366D45" w:rsidRDefault="00E00B4F" w:rsidP="00285D66">
            <w:pPr>
              <w:jc w:val="center"/>
              <w:rPr>
                <w:sz w:val="24"/>
                <w:szCs w:val="24"/>
              </w:rPr>
            </w:pPr>
            <w:proofErr w:type="spellStart"/>
            <w:r w:rsidRPr="00366D45">
              <w:rPr>
                <w:sz w:val="24"/>
                <w:szCs w:val="24"/>
              </w:rPr>
              <w:t>Новосельская</w:t>
            </w:r>
            <w:proofErr w:type="spellEnd"/>
            <w:r w:rsidRPr="00366D45">
              <w:rPr>
                <w:sz w:val="24"/>
                <w:szCs w:val="24"/>
              </w:rPr>
              <w:t xml:space="preserve"> сельская библиотека</w:t>
            </w:r>
          </w:p>
        </w:tc>
        <w:tc>
          <w:tcPr>
            <w:tcW w:w="2951" w:type="dxa"/>
          </w:tcPr>
          <w:p w:rsidR="00E00B4F" w:rsidRPr="00366D45" w:rsidRDefault="00E00B4F" w:rsidP="00285D66">
            <w:pPr>
              <w:jc w:val="center"/>
              <w:rPr>
                <w:sz w:val="24"/>
                <w:szCs w:val="24"/>
              </w:rPr>
            </w:pPr>
            <w:r w:rsidRPr="00366D45">
              <w:rPr>
                <w:sz w:val="24"/>
                <w:szCs w:val="24"/>
              </w:rPr>
              <w:t>В библиотеке была оформлена книжная выставка  из документальной литературы о жертвах политических репрессий и представлены  художественные произведения писателей и поэтов, подвергшихся репрессиям. Библиотекарям провела обзор литературы.</w:t>
            </w:r>
          </w:p>
        </w:tc>
      </w:tr>
      <w:tr w:rsidR="00E00B4F" w:rsidRPr="00366D45" w:rsidTr="00E00B4F">
        <w:tc>
          <w:tcPr>
            <w:tcW w:w="850" w:type="dxa"/>
          </w:tcPr>
          <w:p w:rsidR="00E00B4F" w:rsidRPr="00366D45" w:rsidRDefault="00E00B4F" w:rsidP="00285D66">
            <w:pPr>
              <w:jc w:val="center"/>
              <w:rPr>
                <w:sz w:val="24"/>
                <w:szCs w:val="24"/>
              </w:rPr>
            </w:pPr>
            <w:r w:rsidRPr="00366D45">
              <w:rPr>
                <w:sz w:val="24"/>
                <w:szCs w:val="24"/>
              </w:rPr>
              <w:t>4</w:t>
            </w:r>
          </w:p>
        </w:tc>
        <w:tc>
          <w:tcPr>
            <w:tcW w:w="3119" w:type="dxa"/>
          </w:tcPr>
          <w:p w:rsidR="00E00B4F" w:rsidRPr="00366D45" w:rsidRDefault="00E00B4F" w:rsidP="00285D66">
            <w:pPr>
              <w:jc w:val="both"/>
              <w:rPr>
                <w:sz w:val="24"/>
                <w:szCs w:val="24"/>
              </w:rPr>
            </w:pPr>
            <w:r w:rsidRPr="00366D45">
              <w:rPr>
                <w:sz w:val="24"/>
                <w:szCs w:val="24"/>
              </w:rPr>
              <w:t>Книжная выставка + обзор  «Время и память»</w:t>
            </w:r>
          </w:p>
        </w:tc>
        <w:tc>
          <w:tcPr>
            <w:tcW w:w="2976" w:type="dxa"/>
          </w:tcPr>
          <w:p w:rsidR="00E00B4F" w:rsidRPr="00366D45" w:rsidRDefault="00E00B4F" w:rsidP="00285D66">
            <w:pPr>
              <w:jc w:val="center"/>
              <w:rPr>
                <w:sz w:val="24"/>
                <w:szCs w:val="24"/>
              </w:rPr>
            </w:pPr>
            <w:r w:rsidRPr="00366D45">
              <w:rPr>
                <w:sz w:val="24"/>
                <w:szCs w:val="24"/>
              </w:rPr>
              <w:t>29.10.2020</w:t>
            </w:r>
          </w:p>
          <w:p w:rsidR="00E00B4F" w:rsidRPr="00366D45" w:rsidRDefault="00E00B4F" w:rsidP="00285D66">
            <w:pPr>
              <w:jc w:val="center"/>
              <w:rPr>
                <w:sz w:val="24"/>
                <w:szCs w:val="24"/>
              </w:rPr>
            </w:pPr>
            <w:r w:rsidRPr="00366D45">
              <w:rPr>
                <w:sz w:val="24"/>
                <w:szCs w:val="24"/>
              </w:rPr>
              <w:t>Центральная библиотека</w:t>
            </w:r>
          </w:p>
        </w:tc>
        <w:tc>
          <w:tcPr>
            <w:tcW w:w="2951" w:type="dxa"/>
          </w:tcPr>
          <w:p w:rsidR="00E00B4F" w:rsidRPr="00366D45" w:rsidRDefault="00E00B4F" w:rsidP="00285D66">
            <w:pPr>
              <w:jc w:val="both"/>
              <w:rPr>
                <w:sz w:val="24"/>
                <w:szCs w:val="24"/>
              </w:rPr>
            </w:pPr>
            <w:r w:rsidRPr="00366D45">
              <w:rPr>
                <w:sz w:val="24"/>
                <w:szCs w:val="24"/>
              </w:rPr>
              <w:t xml:space="preserve">В библиотеке была оформлена книжная выставка  из документальной литературы о жертвах политических репрессий и представлены  художественные произведения писателей и поэтов, подвергшихся репрессиям. Библиотекарям провела </w:t>
            </w:r>
            <w:r w:rsidRPr="00366D45">
              <w:rPr>
                <w:sz w:val="24"/>
                <w:szCs w:val="24"/>
              </w:rPr>
              <w:lastRenderedPageBreak/>
              <w:t>обзор литературы.</w:t>
            </w:r>
          </w:p>
        </w:tc>
      </w:tr>
      <w:tr w:rsidR="00E00B4F" w:rsidRPr="00366D45" w:rsidTr="00E00B4F">
        <w:tc>
          <w:tcPr>
            <w:tcW w:w="850" w:type="dxa"/>
          </w:tcPr>
          <w:p w:rsidR="00E00B4F" w:rsidRPr="00366D45" w:rsidRDefault="00E00B4F" w:rsidP="00285D66">
            <w:pPr>
              <w:jc w:val="center"/>
              <w:rPr>
                <w:sz w:val="24"/>
                <w:szCs w:val="24"/>
              </w:rPr>
            </w:pPr>
            <w:r w:rsidRPr="00366D45">
              <w:rPr>
                <w:sz w:val="24"/>
                <w:szCs w:val="24"/>
              </w:rPr>
              <w:lastRenderedPageBreak/>
              <w:t>5</w:t>
            </w:r>
          </w:p>
        </w:tc>
        <w:tc>
          <w:tcPr>
            <w:tcW w:w="3119" w:type="dxa"/>
          </w:tcPr>
          <w:p w:rsidR="00E00B4F" w:rsidRPr="00366D45" w:rsidRDefault="00E00B4F" w:rsidP="00285D66">
            <w:pPr>
              <w:jc w:val="both"/>
              <w:rPr>
                <w:sz w:val="24"/>
                <w:szCs w:val="24"/>
              </w:rPr>
            </w:pPr>
            <w:r w:rsidRPr="00366D45">
              <w:rPr>
                <w:sz w:val="24"/>
                <w:szCs w:val="24"/>
              </w:rPr>
              <w:t>Информационный пост «30 октября – День памяти жертв политических репрессий»</w:t>
            </w:r>
          </w:p>
        </w:tc>
        <w:tc>
          <w:tcPr>
            <w:tcW w:w="2976" w:type="dxa"/>
          </w:tcPr>
          <w:p w:rsidR="00E00B4F" w:rsidRPr="00366D45" w:rsidRDefault="00E00B4F" w:rsidP="00285D66">
            <w:pPr>
              <w:jc w:val="center"/>
              <w:rPr>
                <w:sz w:val="24"/>
                <w:szCs w:val="24"/>
              </w:rPr>
            </w:pPr>
            <w:r w:rsidRPr="00366D45">
              <w:rPr>
                <w:sz w:val="24"/>
                <w:szCs w:val="24"/>
              </w:rPr>
              <w:t>Центральная библиотека</w:t>
            </w:r>
          </w:p>
          <w:p w:rsidR="00E00B4F" w:rsidRPr="00366D45" w:rsidRDefault="00E00B4F" w:rsidP="00285D66">
            <w:pPr>
              <w:tabs>
                <w:tab w:val="left" w:pos="6523"/>
              </w:tabs>
              <w:jc w:val="center"/>
              <w:rPr>
                <w:sz w:val="24"/>
                <w:szCs w:val="24"/>
              </w:rPr>
            </w:pPr>
            <w:hyperlink r:id="rId9" w:history="1">
              <w:r w:rsidRPr="00366D45">
                <w:rPr>
                  <w:rStyle w:val="a5"/>
                  <w:sz w:val="24"/>
                  <w:szCs w:val="24"/>
                </w:rPr>
                <w:t>https://vk.com/id188156</w:t>
              </w:r>
            </w:hyperlink>
            <w:r w:rsidRPr="00366D45">
              <w:rPr>
                <w:sz w:val="24"/>
                <w:szCs w:val="24"/>
              </w:rPr>
              <w:t xml:space="preserve"> -</w:t>
            </w:r>
          </w:p>
          <w:p w:rsidR="00E00B4F" w:rsidRPr="00366D45" w:rsidRDefault="00E00B4F" w:rsidP="00285D66">
            <w:pPr>
              <w:tabs>
                <w:tab w:val="left" w:pos="6523"/>
              </w:tabs>
              <w:jc w:val="center"/>
              <w:rPr>
                <w:sz w:val="24"/>
                <w:szCs w:val="24"/>
              </w:rPr>
            </w:pPr>
            <w:r w:rsidRPr="00366D45">
              <w:rPr>
                <w:sz w:val="24"/>
                <w:szCs w:val="24"/>
              </w:rPr>
              <w:t xml:space="preserve"> 75 просмотров</w:t>
            </w:r>
          </w:p>
          <w:p w:rsidR="00E00B4F" w:rsidRPr="00366D45" w:rsidRDefault="00E00B4F" w:rsidP="00285D66">
            <w:pPr>
              <w:tabs>
                <w:tab w:val="left" w:pos="6523"/>
              </w:tabs>
              <w:jc w:val="center"/>
              <w:rPr>
                <w:color w:val="000000"/>
                <w:sz w:val="24"/>
                <w:szCs w:val="24"/>
              </w:rPr>
            </w:pPr>
          </w:p>
          <w:p w:rsidR="00E00B4F" w:rsidRPr="00366D45" w:rsidRDefault="00E00B4F" w:rsidP="00285D66">
            <w:pPr>
              <w:tabs>
                <w:tab w:val="left" w:pos="6523"/>
              </w:tabs>
              <w:jc w:val="center"/>
              <w:rPr>
                <w:color w:val="000000"/>
                <w:sz w:val="24"/>
                <w:szCs w:val="24"/>
              </w:rPr>
            </w:pPr>
          </w:p>
          <w:p w:rsidR="00E00B4F" w:rsidRPr="00366D45" w:rsidRDefault="00E00B4F" w:rsidP="00285D66">
            <w:pPr>
              <w:tabs>
                <w:tab w:val="left" w:pos="6523"/>
              </w:tabs>
              <w:jc w:val="center"/>
              <w:rPr>
                <w:color w:val="000000"/>
                <w:sz w:val="24"/>
                <w:szCs w:val="24"/>
              </w:rPr>
            </w:pPr>
            <w:hyperlink r:id="rId10" w:history="1">
              <w:r w:rsidRPr="00366D45">
                <w:rPr>
                  <w:rStyle w:val="a5"/>
                  <w:sz w:val="24"/>
                  <w:szCs w:val="24"/>
                </w:rPr>
                <w:t>https://ok.ru/profile/556453431028</w:t>
              </w:r>
            </w:hyperlink>
            <w:r w:rsidRPr="00366D45">
              <w:rPr>
                <w:sz w:val="24"/>
                <w:szCs w:val="24"/>
              </w:rPr>
              <w:t xml:space="preserve"> - 328 просмотров</w:t>
            </w:r>
          </w:p>
          <w:p w:rsidR="00E00B4F" w:rsidRPr="00366D45" w:rsidRDefault="00E00B4F" w:rsidP="00285D66">
            <w:pPr>
              <w:jc w:val="center"/>
              <w:rPr>
                <w:sz w:val="24"/>
                <w:szCs w:val="24"/>
              </w:rPr>
            </w:pPr>
          </w:p>
        </w:tc>
        <w:tc>
          <w:tcPr>
            <w:tcW w:w="2951" w:type="dxa"/>
          </w:tcPr>
          <w:p w:rsidR="00E00B4F" w:rsidRPr="00366D45" w:rsidRDefault="00E00B4F" w:rsidP="00285D66">
            <w:pPr>
              <w:jc w:val="center"/>
              <w:rPr>
                <w:sz w:val="24"/>
                <w:szCs w:val="24"/>
              </w:rPr>
            </w:pPr>
            <w:r w:rsidRPr="00366D45">
              <w:rPr>
                <w:sz w:val="24"/>
                <w:szCs w:val="24"/>
              </w:rPr>
              <w:t>В посте  рассказывается об истории происхождения Дня жертв политических репрессий, о количестве подвергшихся заключению в лагеря.</w:t>
            </w:r>
          </w:p>
        </w:tc>
      </w:tr>
    </w:tbl>
    <w:p w:rsidR="00E00B4F" w:rsidRPr="00366D45" w:rsidRDefault="00E00B4F" w:rsidP="00E00B4F">
      <w:pPr>
        <w:pStyle w:val="a6"/>
      </w:pPr>
    </w:p>
    <w:p w:rsidR="00E00B4F" w:rsidRPr="00366D45" w:rsidRDefault="00E00B4F" w:rsidP="00E00B4F">
      <w:pPr>
        <w:pStyle w:val="a6"/>
      </w:pPr>
      <w:r w:rsidRPr="00366D45">
        <w:t xml:space="preserve">     В рамках проведения мероприятий, посвященных Дню памяти жертв политических репрессий, оказывается, социальная  и медицинская помощь остро нуждающимся реабилитированным гражданам.</w:t>
      </w:r>
    </w:p>
    <w:p w:rsidR="00E00B4F" w:rsidRPr="00366D45" w:rsidRDefault="00E00B4F" w:rsidP="00E00B4F">
      <w:pPr>
        <w:pStyle w:val="a6"/>
      </w:pPr>
      <w:r w:rsidRPr="00366D45">
        <w:t xml:space="preserve">     </w:t>
      </w:r>
    </w:p>
    <w:p w:rsidR="00E00B4F" w:rsidRPr="00366D45" w:rsidRDefault="00E00B4F" w:rsidP="00E00B4F">
      <w:pPr>
        <w:jc w:val="both"/>
        <w:rPr>
          <w:sz w:val="24"/>
          <w:szCs w:val="24"/>
        </w:rPr>
      </w:pPr>
      <w:r w:rsidRPr="00366D45">
        <w:rPr>
          <w:sz w:val="24"/>
          <w:szCs w:val="24"/>
        </w:rPr>
        <w:t xml:space="preserve">     Комиссия работает в тесном контакте  с газетой «</w:t>
      </w:r>
      <w:proofErr w:type="spellStart"/>
      <w:r w:rsidRPr="00366D45">
        <w:rPr>
          <w:sz w:val="24"/>
          <w:szCs w:val="24"/>
        </w:rPr>
        <w:t>Большесельские</w:t>
      </w:r>
      <w:proofErr w:type="spellEnd"/>
      <w:r w:rsidRPr="00366D45">
        <w:rPr>
          <w:sz w:val="24"/>
          <w:szCs w:val="24"/>
        </w:rPr>
        <w:t xml:space="preserve"> вести», которая ежегодно публикует материалы по данной тематике, с библиотеками, историко-художественным музеем, учащимися школ и  </w:t>
      </w:r>
      <w:r>
        <w:rPr>
          <w:sz w:val="24"/>
          <w:szCs w:val="24"/>
        </w:rPr>
        <w:t>обучающимися</w:t>
      </w:r>
      <w:r w:rsidRPr="00366D45">
        <w:rPr>
          <w:sz w:val="24"/>
          <w:szCs w:val="24"/>
        </w:rPr>
        <w:t xml:space="preserve">  филиала </w:t>
      </w:r>
      <w:proofErr w:type="spellStart"/>
      <w:r w:rsidRPr="00366D45">
        <w:rPr>
          <w:sz w:val="24"/>
          <w:szCs w:val="24"/>
        </w:rPr>
        <w:t>Угличского</w:t>
      </w:r>
      <w:proofErr w:type="spellEnd"/>
      <w:r w:rsidRPr="00366D45">
        <w:rPr>
          <w:sz w:val="24"/>
          <w:szCs w:val="24"/>
        </w:rPr>
        <w:t xml:space="preserve">            аграрно-политехнического колледжа</w:t>
      </w:r>
      <w:proofErr w:type="gramStart"/>
      <w:r w:rsidRPr="00366D45">
        <w:rPr>
          <w:sz w:val="24"/>
          <w:szCs w:val="24"/>
        </w:rPr>
        <w:t xml:space="preserve"> .</w:t>
      </w:r>
      <w:proofErr w:type="gramEnd"/>
      <w:r w:rsidRPr="00366D45">
        <w:rPr>
          <w:sz w:val="24"/>
          <w:szCs w:val="24"/>
        </w:rPr>
        <w:t xml:space="preserve">  </w:t>
      </w:r>
    </w:p>
    <w:p w:rsidR="00E00B4F" w:rsidRPr="00366D45" w:rsidRDefault="00E00B4F" w:rsidP="00E00B4F">
      <w:pPr>
        <w:jc w:val="both"/>
        <w:rPr>
          <w:sz w:val="24"/>
          <w:szCs w:val="24"/>
        </w:rPr>
      </w:pPr>
    </w:p>
    <w:p w:rsidR="00E00B4F" w:rsidRPr="00366D45" w:rsidRDefault="00E00B4F" w:rsidP="00E00B4F">
      <w:pPr>
        <w:jc w:val="both"/>
        <w:rPr>
          <w:sz w:val="24"/>
          <w:szCs w:val="24"/>
        </w:rPr>
      </w:pPr>
    </w:p>
    <w:p w:rsidR="00E00B4F" w:rsidRPr="00366D45" w:rsidRDefault="00E00B4F" w:rsidP="00E00B4F">
      <w:pPr>
        <w:jc w:val="both"/>
        <w:rPr>
          <w:sz w:val="24"/>
          <w:szCs w:val="24"/>
        </w:rPr>
        <w:sectPr w:rsidR="00E00B4F" w:rsidRPr="00366D45" w:rsidSect="00E00B4F">
          <w:pgSz w:w="11906" w:h="16838"/>
          <w:pgMar w:top="709" w:right="567" w:bottom="238" w:left="567" w:header="567" w:footer="709" w:gutter="0"/>
          <w:cols w:space="708"/>
          <w:docGrid w:linePitch="381"/>
        </w:sectPr>
      </w:pPr>
      <w:r w:rsidRPr="00366D45">
        <w:rPr>
          <w:sz w:val="24"/>
          <w:szCs w:val="24"/>
        </w:rPr>
        <w:t xml:space="preserve">                                     </w:t>
      </w:r>
      <w:r>
        <w:rPr>
          <w:sz w:val="24"/>
          <w:szCs w:val="24"/>
        </w:rPr>
        <w:t xml:space="preserve">                   </w:t>
      </w:r>
    </w:p>
    <w:p w:rsidR="00E00B4F" w:rsidRPr="00366D45" w:rsidRDefault="00E00B4F" w:rsidP="00E00B4F">
      <w:pPr>
        <w:jc w:val="right"/>
        <w:rPr>
          <w:sz w:val="24"/>
          <w:szCs w:val="24"/>
        </w:rPr>
      </w:pPr>
      <w:r w:rsidRPr="00366D45">
        <w:rPr>
          <w:sz w:val="24"/>
          <w:szCs w:val="24"/>
        </w:rPr>
        <w:lastRenderedPageBreak/>
        <w:t>Приложение 1</w:t>
      </w:r>
    </w:p>
    <w:p w:rsidR="00E00B4F" w:rsidRPr="00366D45" w:rsidRDefault="00E00B4F" w:rsidP="00E00B4F">
      <w:pPr>
        <w:jc w:val="center"/>
        <w:rPr>
          <w:b/>
          <w:i/>
          <w:sz w:val="24"/>
          <w:szCs w:val="24"/>
        </w:rPr>
      </w:pPr>
      <w:r w:rsidRPr="00366D45">
        <w:rPr>
          <w:b/>
          <w:i/>
          <w:sz w:val="24"/>
          <w:szCs w:val="24"/>
        </w:rPr>
        <w:t>Отчёт</w:t>
      </w:r>
    </w:p>
    <w:p w:rsidR="00E00B4F" w:rsidRPr="00366D45" w:rsidRDefault="00E00B4F" w:rsidP="00E00B4F">
      <w:pPr>
        <w:jc w:val="center"/>
        <w:rPr>
          <w:sz w:val="24"/>
          <w:szCs w:val="24"/>
        </w:rPr>
      </w:pPr>
      <w:r w:rsidRPr="00366D45">
        <w:rPr>
          <w:sz w:val="24"/>
          <w:szCs w:val="24"/>
        </w:rPr>
        <w:t xml:space="preserve">о работе комиссии по восстановлению прав реабилитированных жертв </w:t>
      </w:r>
    </w:p>
    <w:p w:rsidR="00E00B4F" w:rsidRPr="00366D45" w:rsidRDefault="00E00B4F" w:rsidP="00E00B4F">
      <w:pPr>
        <w:jc w:val="center"/>
        <w:rPr>
          <w:b/>
          <w:sz w:val="24"/>
          <w:szCs w:val="24"/>
        </w:rPr>
      </w:pPr>
      <w:r w:rsidRPr="00366D45">
        <w:rPr>
          <w:sz w:val="24"/>
          <w:szCs w:val="24"/>
        </w:rPr>
        <w:t xml:space="preserve">политических репрессий </w:t>
      </w:r>
      <w:r w:rsidRPr="00366D45">
        <w:rPr>
          <w:b/>
          <w:sz w:val="24"/>
          <w:szCs w:val="24"/>
        </w:rPr>
        <w:t xml:space="preserve">за 2020 год </w:t>
      </w:r>
    </w:p>
    <w:p w:rsidR="00E00B4F" w:rsidRPr="00366D45" w:rsidRDefault="00E00B4F" w:rsidP="00E00B4F">
      <w:pPr>
        <w:jc w:val="center"/>
        <w:rPr>
          <w:i/>
          <w:sz w:val="24"/>
          <w:szCs w:val="24"/>
        </w:rPr>
      </w:pPr>
      <w:r w:rsidRPr="00366D45">
        <w:rPr>
          <w:i/>
          <w:sz w:val="24"/>
          <w:szCs w:val="24"/>
        </w:rPr>
        <w:t>(</w:t>
      </w:r>
      <w:proofErr w:type="spellStart"/>
      <w:r w:rsidRPr="00366D45">
        <w:rPr>
          <w:i/>
          <w:sz w:val="24"/>
          <w:szCs w:val="24"/>
        </w:rPr>
        <w:t>Большесельский</w:t>
      </w:r>
      <w:proofErr w:type="spellEnd"/>
      <w:r w:rsidRPr="00366D45">
        <w:rPr>
          <w:i/>
          <w:sz w:val="24"/>
          <w:szCs w:val="24"/>
        </w:rPr>
        <w:t xml:space="preserve"> муниципальный район)</w:t>
      </w:r>
    </w:p>
    <w:tbl>
      <w:tblPr>
        <w:tblStyle w:val="a4"/>
        <w:tblW w:w="9781" w:type="dxa"/>
        <w:tblInd w:w="108" w:type="dxa"/>
        <w:tblLayout w:type="fixed"/>
        <w:tblLook w:val="04A0" w:firstRow="1" w:lastRow="0" w:firstColumn="1" w:lastColumn="0" w:noHBand="0" w:noVBand="1"/>
      </w:tblPr>
      <w:tblGrid>
        <w:gridCol w:w="851"/>
        <w:gridCol w:w="7229"/>
        <w:gridCol w:w="1701"/>
      </w:tblGrid>
      <w:tr w:rsidR="00E00B4F" w:rsidRPr="00366D45" w:rsidTr="00285D66">
        <w:trPr>
          <w:trHeight w:val="385"/>
        </w:trPr>
        <w:tc>
          <w:tcPr>
            <w:tcW w:w="851" w:type="dxa"/>
          </w:tcPr>
          <w:p w:rsidR="00E00B4F" w:rsidRPr="00366D45" w:rsidRDefault="00E00B4F" w:rsidP="00285D66">
            <w:pPr>
              <w:tabs>
                <w:tab w:val="left" w:pos="34"/>
                <w:tab w:val="left" w:pos="316"/>
              </w:tabs>
              <w:rPr>
                <w:sz w:val="24"/>
                <w:szCs w:val="24"/>
              </w:rPr>
            </w:pPr>
            <w:r w:rsidRPr="00366D45">
              <w:rPr>
                <w:sz w:val="24"/>
                <w:szCs w:val="24"/>
              </w:rPr>
              <w:t>№</w:t>
            </w:r>
            <w:proofErr w:type="gramStart"/>
            <w:r w:rsidRPr="00366D45">
              <w:rPr>
                <w:sz w:val="24"/>
                <w:szCs w:val="24"/>
              </w:rPr>
              <w:t>п</w:t>
            </w:r>
            <w:proofErr w:type="gramEnd"/>
            <w:r w:rsidRPr="00366D45">
              <w:rPr>
                <w:sz w:val="24"/>
                <w:szCs w:val="24"/>
              </w:rPr>
              <w:t>/п</w:t>
            </w:r>
          </w:p>
        </w:tc>
        <w:tc>
          <w:tcPr>
            <w:tcW w:w="7229" w:type="dxa"/>
          </w:tcPr>
          <w:p w:rsidR="00E00B4F" w:rsidRPr="00366D45" w:rsidRDefault="00E00B4F" w:rsidP="00285D66">
            <w:pPr>
              <w:jc w:val="center"/>
              <w:rPr>
                <w:sz w:val="24"/>
                <w:szCs w:val="24"/>
              </w:rPr>
            </w:pPr>
            <w:r w:rsidRPr="00366D45">
              <w:rPr>
                <w:sz w:val="24"/>
                <w:szCs w:val="24"/>
              </w:rPr>
              <w:t>Наименование показателей</w:t>
            </w:r>
          </w:p>
        </w:tc>
        <w:tc>
          <w:tcPr>
            <w:tcW w:w="1701" w:type="dxa"/>
          </w:tcPr>
          <w:p w:rsidR="00E00B4F" w:rsidRPr="00366D45" w:rsidRDefault="00E00B4F" w:rsidP="00285D66">
            <w:pPr>
              <w:jc w:val="center"/>
              <w:rPr>
                <w:sz w:val="24"/>
                <w:szCs w:val="24"/>
              </w:rPr>
            </w:pPr>
            <w:r w:rsidRPr="00366D45">
              <w:rPr>
                <w:sz w:val="24"/>
                <w:szCs w:val="24"/>
              </w:rPr>
              <w:t>на 01.01.2021</w:t>
            </w:r>
          </w:p>
        </w:tc>
      </w:tr>
      <w:tr w:rsidR="00E00B4F" w:rsidRPr="00366D45" w:rsidTr="00285D66">
        <w:trPr>
          <w:trHeight w:val="342"/>
        </w:trPr>
        <w:tc>
          <w:tcPr>
            <w:tcW w:w="851" w:type="dxa"/>
          </w:tcPr>
          <w:p w:rsidR="00E00B4F" w:rsidRPr="00366D45" w:rsidRDefault="00E00B4F" w:rsidP="00285D66">
            <w:pPr>
              <w:pStyle w:val="a3"/>
              <w:numPr>
                <w:ilvl w:val="0"/>
                <w:numId w:val="1"/>
              </w:numPr>
              <w:tabs>
                <w:tab w:val="left" w:pos="34"/>
                <w:tab w:val="left" w:pos="316"/>
              </w:tabs>
              <w:jc w:val="center"/>
              <w:rPr>
                <w:sz w:val="24"/>
                <w:szCs w:val="24"/>
              </w:rPr>
            </w:pPr>
          </w:p>
        </w:tc>
        <w:tc>
          <w:tcPr>
            <w:tcW w:w="7229" w:type="dxa"/>
          </w:tcPr>
          <w:p w:rsidR="00E00B4F" w:rsidRPr="00366D45" w:rsidRDefault="00E00B4F" w:rsidP="00285D66">
            <w:pPr>
              <w:jc w:val="both"/>
              <w:rPr>
                <w:sz w:val="24"/>
                <w:szCs w:val="24"/>
              </w:rPr>
            </w:pPr>
            <w:r w:rsidRPr="00366D45">
              <w:rPr>
                <w:sz w:val="24"/>
                <w:szCs w:val="24"/>
              </w:rPr>
              <w:t>Количество реабилитированных граждан (чел.), всего</w:t>
            </w:r>
          </w:p>
        </w:tc>
        <w:tc>
          <w:tcPr>
            <w:tcW w:w="1701" w:type="dxa"/>
          </w:tcPr>
          <w:p w:rsidR="00E00B4F" w:rsidRPr="00366D45" w:rsidRDefault="00E00B4F" w:rsidP="00285D66">
            <w:pPr>
              <w:jc w:val="center"/>
              <w:rPr>
                <w:sz w:val="24"/>
                <w:szCs w:val="24"/>
              </w:rPr>
            </w:pPr>
            <w:r w:rsidRPr="00366D45">
              <w:rPr>
                <w:sz w:val="24"/>
                <w:szCs w:val="24"/>
              </w:rPr>
              <w:t>12</w:t>
            </w:r>
          </w:p>
        </w:tc>
      </w:tr>
      <w:tr w:rsidR="00E00B4F" w:rsidRPr="00366D45" w:rsidTr="00285D66">
        <w:trPr>
          <w:trHeight w:val="342"/>
        </w:trPr>
        <w:tc>
          <w:tcPr>
            <w:tcW w:w="851" w:type="dxa"/>
          </w:tcPr>
          <w:p w:rsidR="00E00B4F" w:rsidRPr="00366D45" w:rsidRDefault="00E00B4F" w:rsidP="00285D66">
            <w:pPr>
              <w:tabs>
                <w:tab w:val="left" w:pos="34"/>
                <w:tab w:val="left" w:pos="316"/>
              </w:tabs>
              <w:rPr>
                <w:sz w:val="24"/>
                <w:szCs w:val="24"/>
              </w:rPr>
            </w:pPr>
            <w:r w:rsidRPr="00366D45">
              <w:rPr>
                <w:sz w:val="24"/>
                <w:szCs w:val="24"/>
              </w:rPr>
              <w:t>1.1.</w:t>
            </w:r>
          </w:p>
        </w:tc>
        <w:tc>
          <w:tcPr>
            <w:tcW w:w="7229" w:type="dxa"/>
          </w:tcPr>
          <w:p w:rsidR="00E00B4F" w:rsidRPr="00366D45" w:rsidRDefault="00E00B4F" w:rsidP="00285D66">
            <w:pPr>
              <w:jc w:val="both"/>
              <w:rPr>
                <w:sz w:val="24"/>
                <w:szCs w:val="24"/>
              </w:rPr>
            </w:pPr>
            <w:r w:rsidRPr="00366D45">
              <w:rPr>
                <w:sz w:val="24"/>
                <w:szCs w:val="24"/>
              </w:rPr>
              <w:t>из них реабилитированных жертв политических репрессий (чел.)</w:t>
            </w:r>
          </w:p>
        </w:tc>
        <w:tc>
          <w:tcPr>
            <w:tcW w:w="1701" w:type="dxa"/>
          </w:tcPr>
          <w:p w:rsidR="00E00B4F" w:rsidRPr="00366D45" w:rsidRDefault="00E00B4F" w:rsidP="00285D66">
            <w:pPr>
              <w:jc w:val="center"/>
              <w:rPr>
                <w:sz w:val="24"/>
                <w:szCs w:val="24"/>
              </w:rPr>
            </w:pPr>
            <w:r w:rsidRPr="00366D45">
              <w:rPr>
                <w:sz w:val="24"/>
                <w:szCs w:val="24"/>
              </w:rPr>
              <w:t>11</w:t>
            </w:r>
          </w:p>
        </w:tc>
      </w:tr>
      <w:tr w:rsidR="00E00B4F" w:rsidRPr="00366D45" w:rsidTr="00285D66">
        <w:trPr>
          <w:trHeight w:val="342"/>
        </w:trPr>
        <w:tc>
          <w:tcPr>
            <w:tcW w:w="851" w:type="dxa"/>
          </w:tcPr>
          <w:p w:rsidR="00E00B4F" w:rsidRPr="00366D45" w:rsidRDefault="00E00B4F" w:rsidP="00285D66">
            <w:pPr>
              <w:tabs>
                <w:tab w:val="left" w:pos="34"/>
                <w:tab w:val="left" w:pos="316"/>
              </w:tabs>
              <w:rPr>
                <w:sz w:val="24"/>
                <w:szCs w:val="24"/>
              </w:rPr>
            </w:pPr>
            <w:r w:rsidRPr="00366D45">
              <w:rPr>
                <w:sz w:val="24"/>
                <w:szCs w:val="24"/>
              </w:rPr>
              <w:t>1.2.</w:t>
            </w:r>
          </w:p>
        </w:tc>
        <w:tc>
          <w:tcPr>
            <w:tcW w:w="7229" w:type="dxa"/>
          </w:tcPr>
          <w:p w:rsidR="00E00B4F" w:rsidRPr="00366D45" w:rsidRDefault="00E00B4F" w:rsidP="00285D66">
            <w:pPr>
              <w:jc w:val="both"/>
              <w:rPr>
                <w:sz w:val="24"/>
                <w:szCs w:val="24"/>
              </w:rPr>
            </w:pPr>
            <w:r w:rsidRPr="00366D45">
              <w:rPr>
                <w:sz w:val="24"/>
                <w:szCs w:val="24"/>
              </w:rPr>
              <w:t>из них лиц, признанных пострадавшими от политических репрессий (чел.),</w:t>
            </w:r>
          </w:p>
        </w:tc>
        <w:tc>
          <w:tcPr>
            <w:tcW w:w="1701" w:type="dxa"/>
          </w:tcPr>
          <w:p w:rsidR="00E00B4F" w:rsidRPr="00366D45" w:rsidRDefault="00E00B4F" w:rsidP="00285D66">
            <w:pPr>
              <w:jc w:val="center"/>
              <w:rPr>
                <w:sz w:val="24"/>
                <w:szCs w:val="24"/>
              </w:rPr>
            </w:pPr>
            <w:r w:rsidRPr="00366D45">
              <w:rPr>
                <w:sz w:val="24"/>
                <w:szCs w:val="24"/>
              </w:rPr>
              <w:t>1</w:t>
            </w:r>
          </w:p>
        </w:tc>
      </w:tr>
      <w:tr w:rsidR="00E00B4F" w:rsidRPr="00366D45" w:rsidTr="00285D66">
        <w:trPr>
          <w:trHeight w:val="342"/>
        </w:trPr>
        <w:tc>
          <w:tcPr>
            <w:tcW w:w="851" w:type="dxa"/>
          </w:tcPr>
          <w:p w:rsidR="00E00B4F" w:rsidRPr="00366D45" w:rsidRDefault="00E00B4F" w:rsidP="00285D66">
            <w:pPr>
              <w:tabs>
                <w:tab w:val="left" w:pos="34"/>
                <w:tab w:val="left" w:pos="316"/>
              </w:tabs>
              <w:rPr>
                <w:sz w:val="24"/>
                <w:szCs w:val="24"/>
              </w:rPr>
            </w:pPr>
            <w:r w:rsidRPr="00366D45">
              <w:rPr>
                <w:sz w:val="24"/>
                <w:szCs w:val="24"/>
              </w:rPr>
              <w:t>1.3.</w:t>
            </w:r>
          </w:p>
        </w:tc>
        <w:tc>
          <w:tcPr>
            <w:tcW w:w="7229" w:type="dxa"/>
          </w:tcPr>
          <w:p w:rsidR="00E00B4F" w:rsidRPr="00366D45" w:rsidRDefault="00E00B4F" w:rsidP="00285D66">
            <w:pPr>
              <w:jc w:val="both"/>
              <w:rPr>
                <w:sz w:val="24"/>
                <w:szCs w:val="24"/>
              </w:rPr>
            </w:pPr>
            <w:r w:rsidRPr="00366D45">
              <w:rPr>
                <w:sz w:val="24"/>
                <w:szCs w:val="24"/>
              </w:rPr>
              <w:t>в том числе:</w:t>
            </w:r>
          </w:p>
        </w:tc>
        <w:tc>
          <w:tcPr>
            <w:tcW w:w="1701" w:type="dxa"/>
          </w:tcPr>
          <w:p w:rsidR="00E00B4F" w:rsidRPr="00366D45" w:rsidRDefault="00E00B4F" w:rsidP="00285D66">
            <w:pPr>
              <w:jc w:val="center"/>
              <w:rPr>
                <w:sz w:val="24"/>
                <w:szCs w:val="24"/>
              </w:rPr>
            </w:pPr>
            <w:r w:rsidRPr="00366D45">
              <w:rPr>
                <w:sz w:val="24"/>
                <w:szCs w:val="24"/>
              </w:rPr>
              <w:t>х</w:t>
            </w:r>
          </w:p>
        </w:tc>
      </w:tr>
      <w:tr w:rsidR="00E00B4F" w:rsidRPr="00366D45" w:rsidTr="00285D66">
        <w:trPr>
          <w:trHeight w:val="276"/>
        </w:trPr>
        <w:tc>
          <w:tcPr>
            <w:tcW w:w="851" w:type="dxa"/>
            <w:vMerge w:val="restart"/>
          </w:tcPr>
          <w:p w:rsidR="00E00B4F" w:rsidRPr="00366D45" w:rsidRDefault="00E00B4F" w:rsidP="00285D66">
            <w:pPr>
              <w:pStyle w:val="a3"/>
              <w:jc w:val="center"/>
              <w:rPr>
                <w:sz w:val="24"/>
                <w:szCs w:val="24"/>
              </w:rPr>
            </w:pPr>
          </w:p>
        </w:tc>
        <w:tc>
          <w:tcPr>
            <w:tcW w:w="7229" w:type="dxa"/>
          </w:tcPr>
          <w:p w:rsidR="00E00B4F" w:rsidRPr="00366D45" w:rsidRDefault="00E00B4F" w:rsidP="00285D66">
            <w:pPr>
              <w:jc w:val="both"/>
              <w:rPr>
                <w:sz w:val="24"/>
                <w:szCs w:val="24"/>
              </w:rPr>
            </w:pPr>
            <w:r w:rsidRPr="00366D45">
              <w:rPr>
                <w:sz w:val="24"/>
                <w:szCs w:val="24"/>
              </w:rPr>
              <w:t>до 70 лет</w:t>
            </w:r>
          </w:p>
        </w:tc>
        <w:tc>
          <w:tcPr>
            <w:tcW w:w="1701" w:type="dxa"/>
          </w:tcPr>
          <w:p w:rsidR="00E00B4F" w:rsidRPr="00366D45" w:rsidRDefault="00E00B4F" w:rsidP="00285D66">
            <w:pPr>
              <w:jc w:val="center"/>
              <w:rPr>
                <w:sz w:val="24"/>
                <w:szCs w:val="24"/>
              </w:rPr>
            </w:pPr>
            <w:r w:rsidRPr="00366D45">
              <w:rPr>
                <w:sz w:val="24"/>
                <w:szCs w:val="24"/>
              </w:rPr>
              <w:t>9</w:t>
            </w:r>
          </w:p>
        </w:tc>
      </w:tr>
      <w:tr w:rsidR="00E00B4F" w:rsidRPr="00366D45" w:rsidTr="00285D66">
        <w:trPr>
          <w:trHeight w:val="276"/>
        </w:trPr>
        <w:tc>
          <w:tcPr>
            <w:tcW w:w="851" w:type="dxa"/>
            <w:vMerge/>
          </w:tcPr>
          <w:p w:rsidR="00E00B4F" w:rsidRPr="00366D45" w:rsidRDefault="00E00B4F" w:rsidP="00285D66">
            <w:pPr>
              <w:pStyle w:val="a3"/>
              <w:jc w:val="center"/>
              <w:rPr>
                <w:sz w:val="24"/>
                <w:szCs w:val="24"/>
              </w:rPr>
            </w:pPr>
          </w:p>
        </w:tc>
        <w:tc>
          <w:tcPr>
            <w:tcW w:w="7229" w:type="dxa"/>
          </w:tcPr>
          <w:p w:rsidR="00E00B4F" w:rsidRPr="00366D45" w:rsidRDefault="00E00B4F" w:rsidP="00285D66">
            <w:pPr>
              <w:jc w:val="both"/>
              <w:rPr>
                <w:sz w:val="24"/>
                <w:szCs w:val="24"/>
              </w:rPr>
            </w:pPr>
            <w:r w:rsidRPr="00366D45">
              <w:rPr>
                <w:sz w:val="24"/>
                <w:szCs w:val="24"/>
              </w:rPr>
              <w:t>от 71 до 80 лет</w:t>
            </w:r>
          </w:p>
        </w:tc>
        <w:tc>
          <w:tcPr>
            <w:tcW w:w="1701" w:type="dxa"/>
          </w:tcPr>
          <w:p w:rsidR="00E00B4F" w:rsidRPr="00366D45" w:rsidRDefault="00E00B4F" w:rsidP="00285D66">
            <w:pPr>
              <w:jc w:val="center"/>
              <w:rPr>
                <w:sz w:val="24"/>
                <w:szCs w:val="24"/>
              </w:rPr>
            </w:pPr>
            <w:r w:rsidRPr="00366D45">
              <w:rPr>
                <w:sz w:val="24"/>
                <w:szCs w:val="24"/>
              </w:rPr>
              <w:t>2</w:t>
            </w:r>
          </w:p>
        </w:tc>
      </w:tr>
      <w:tr w:rsidR="00E00B4F" w:rsidRPr="00366D45" w:rsidTr="00285D66">
        <w:trPr>
          <w:trHeight w:val="276"/>
        </w:trPr>
        <w:tc>
          <w:tcPr>
            <w:tcW w:w="851" w:type="dxa"/>
            <w:vMerge/>
          </w:tcPr>
          <w:p w:rsidR="00E00B4F" w:rsidRPr="00366D45" w:rsidRDefault="00E00B4F" w:rsidP="00285D66">
            <w:pPr>
              <w:pStyle w:val="a3"/>
              <w:jc w:val="center"/>
              <w:rPr>
                <w:sz w:val="24"/>
                <w:szCs w:val="24"/>
              </w:rPr>
            </w:pPr>
          </w:p>
        </w:tc>
        <w:tc>
          <w:tcPr>
            <w:tcW w:w="7229" w:type="dxa"/>
          </w:tcPr>
          <w:p w:rsidR="00E00B4F" w:rsidRPr="00366D45" w:rsidRDefault="00E00B4F" w:rsidP="00285D66">
            <w:pPr>
              <w:jc w:val="both"/>
              <w:rPr>
                <w:sz w:val="24"/>
                <w:szCs w:val="24"/>
              </w:rPr>
            </w:pPr>
            <w:r w:rsidRPr="00366D45">
              <w:rPr>
                <w:sz w:val="24"/>
                <w:szCs w:val="24"/>
              </w:rPr>
              <w:t xml:space="preserve">от 81 до 90 лет </w:t>
            </w:r>
          </w:p>
        </w:tc>
        <w:tc>
          <w:tcPr>
            <w:tcW w:w="1701" w:type="dxa"/>
          </w:tcPr>
          <w:p w:rsidR="00E00B4F" w:rsidRPr="00366D45" w:rsidRDefault="00E00B4F" w:rsidP="00285D66">
            <w:pPr>
              <w:jc w:val="center"/>
              <w:rPr>
                <w:sz w:val="24"/>
                <w:szCs w:val="24"/>
              </w:rPr>
            </w:pPr>
            <w:r w:rsidRPr="00366D45">
              <w:rPr>
                <w:sz w:val="24"/>
                <w:szCs w:val="24"/>
              </w:rPr>
              <w:t>1</w:t>
            </w:r>
          </w:p>
        </w:tc>
      </w:tr>
      <w:tr w:rsidR="00E00B4F" w:rsidRPr="00366D45" w:rsidTr="00285D66">
        <w:trPr>
          <w:trHeight w:val="276"/>
        </w:trPr>
        <w:tc>
          <w:tcPr>
            <w:tcW w:w="851" w:type="dxa"/>
            <w:vMerge/>
          </w:tcPr>
          <w:p w:rsidR="00E00B4F" w:rsidRPr="00366D45" w:rsidRDefault="00E00B4F" w:rsidP="00285D66">
            <w:pPr>
              <w:pStyle w:val="a3"/>
              <w:jc w:val="center"/>
              <w:rPr>
                <w:sz w:val="24"/>
                <w:szCs w:val="24"/>
              </w:rPr>
            </w:pPr>
          </w:p>
        </w:tc>
        <w:tc>
          <w:tcPr>
            <w:tcW w:w="7229" w:type="dxa"/>
          </w:tcPr>
          <w:p w:rsidR="00E00B4F" w:rsidRPr="00366D45" w:rsidRDefault="00E00B4F" w:rsidP="00285D66">
            <w:pPr>
              <w:jc w:val="both"/>
              <w:rPr>
                <w:sz w:val="24"/>
                <w:szCs w:val="24"/>
              </w:rPr>
            </w:pPr>
            <w:r w:rsidRPr="00366D45">
              <w:rPr>
                <w:sz w:val="24"/>
                <w:szCs w:val="24"/>
              </w:rPr>
              <w:t xml:space="preserve">старше 90 лет </w:t>
            </w:r>
          </w:p>
        </w:tc>
        <w:tc>
          <w:tcPr>
            <w:tcW w:w="1701" w:type="dxa"/>
          </w:tcPr>
          <w:p w:rsidR="00E00B4F" w:rsidRPr="00366D45" w:rsidRDefault="00E00B4F" w:rsidP="00285D66">
            <w:pPr>
              <w:jc w:val="center"/>
              <w:rPr>
                <w:sz w:val="24"/>
                <w:szCs w:val="24"/>
              </w:rPr>
            </w:pPr>
            <w:r w:rsidRPr="00366D45">
              <w:rPr>
                <w:sz w:val="24"/>
                <w:szCs w:val="24"/>
              </w:rPr>
              <w:t>0</w:t>
            </w:r>
          </w:p>
        </w:tc>
      </w:tr>
      <w:tr w:rsidR="00E00B4F" w:rsidRPr="00366D45" w:rsidTr="00285D66">
        <w:trPr>
          <w:trHeight w:val="553"/>
        </w:trPr>
        <w:tc>
          <w:tcPr>
            <w:tcW w:w="851" w:type="dxa"/>
          </w:tcPr>
          <w:p w:rsidR="00E00B4F" w:rsidRPr="00366D45" w:rsidRDefault="00E00B4F" w:rsidP="00285D66">
            <w:pPr>
              <w:pStyle w:val="a3"/>
              <w:numPr>
                <w:ilvl w:val="0"/>
                <w:numId w:val="1"/>
              </w:numPr>
              <w:rPr>
                <w:sz w:val="24"/>
                <w:szCs w:val="24"/>
              </w:rPr>
            </w:pPr>
          </w:p>
        </w:tc>
        <w:tc>
          <w:tcPr>
            <w:tcW w:w="7229" w:type="dxa"/>
          </w:tcPr>
          <w:p w:rsidR="00E00B4F" w:rsidRPr="00366D45" w:rsidRDefault="00E00B4F" w:rsidP="00285D66">
            <w:pPr>
              <w:jc w:val="both"/>
              <w:rPr>
                <w:sz w:val="24"/>
                <w:szCs w:val="24"/>
              </w:rPr>
            </w:pPr>
            <w:r w:rsidRPr="00366D45">
              <w:rPr>
                <w:sz w:val="24"/>
                <w:szCs w:val="24"/>
              </w:rPr>
              <w:t>Количество реабилитированных граждан, являющихся ветеранами труда и ветеранами труда Ярославской области (чел.)</w:t>
            </w:r>
          </w:p>
        </w:tc>
        <w:tc>
          <w:tcPr>
            <w:tcW w:w="1701" w:type="dxa"/>
          </w:tcPr>
          <w:p w:rsidR="00E00B4F" w:rsidRPr="00366D45" w:rsidRDefault="00E00B4F" w:rsidP="00285D66">
            <w:pPr>
              <w:jc w:val="center"/>
              <w:rPr>
                <w:sz w:val="24"/>
                <w:szCs w:val="24"/>
              </w:rPr>
            </w:pPr>
            <w:r w:rsidRPr="00366D45">
              <w:rPr>
                <w:sz w:val="24"/>
                <w:szCs w:val="24"/>
              </w:rPr>
              <w:t>1</w:t>
            </w:r>
          </w:p>
        </w:tc>
      </w:tr>
      <w:tr w:rsidR="00E00B4F" w:rsidRPr="00366D45" w:rsidTr="00285D66">
        <w:trPr>
          <w:trHeight w:val="553"/>
        </w:trPr>
        <w:tc>
          <w:tcPr>
            <w:tcW w:w="851" w:type="dxa"/>
          </w:tcPr>
          <w:p w:rsidR="00E00B4F" w:rsidRPr="00366D45" w:rsidRDefault="00E00B4F" w:rsidP="00285D66">
            <w:pPr>
              <w:pStyle w:val="a3"/>
              <w:numPr>
                <w:ilvl w:val="0"/>
                <w:numId w:val="1"/>
              </w:numPr>
              <w:rPr>
                <w:sz w:val="24"/>
                <w:szCs w:val="24"/>
              </w:rPr>
            </w:pPr>
          </w:p>
        </w:tc>
        <w:tc>
          <w:tcPr>
            <w:tcW w:w="7229" w:type="dxa"/>
          </w:tcPr>
          <w:p w:rsidR="00E00B4F" w:rsidRPr="00366D45" w:rsidRDefault="00E00B4F" w:rsidP="00285D66">
            <w:pPr>
              <w:jc w:val="both"/>
              <w:rPr>
                <w:sz w:val="24"/>
                <w:szCs w:val="24"/>
              </w:rPr>
            </w:pPr>
            <w:r w:rsidRPr="00366D45">
              <w:rPr>
                <w:sz w:val="24"/>
                <w:szCs w:val="24"/>
              </w:rPr>
              <w:t>Количество реабилитированных граждан, являющихся тружениками тыла (чел.)</w:t>
            </w:r>
          </w:p>
        </w:tc>
        <w:tc>
          <w:tcPr>
            <w:tcW w:w="1701" w:type="dxa"/>
          </w:tcPr>
          <w:p w:rsidR="00E00B4F" w:rsidRPr="00366D45" w:rsidRDefault="00E00B4F" w:rsidP="00285D66">
            <w:pPr>
              <w:jc w:val="center"/>
              <w:rPr>
                <w:sz w:val="24"/>
                <w:szCs w:val="24"/>
              </w:rPr>
            </w:pPr>
            <w:r w:rsidRPr="00366D45">
              <w:rPr>
                <w:sz w:val="24"/>
                <w:szCs w:val="24"/>
              </w:rPr>
              <w:t>0</w:t>
            </w:r>
          </w:p>
        </w:tc>
      </w:tr>
      <w:tr w:rsidR="00E00B4F" w:rsidRPr="00366D45" w:rsidTr="00285D66">
        <w:trPr>
          <w:trHeight w:val="553"/>
        </w:trPr>
        <w:tc>
          <w:tcPr>
            <w:tcW w:w="851" w:type="dxa"/>
          </w:tcPr>
          <w:p w:rsidR="00E00B4F" w:rsidRPr="00366D45" w:rsidRDefault="00E00B4F" w:rsidP="00285D66">
            <w:pPr>
              <w:pStyle w:val="a3"/>
              <w:numPr>
                <w:ilvl w:val="0"/>
                <w:numId w:val="1"/>
              </w:numPr>
              <w:rPr>
                <w:sz w:val="24"/>
                <w:szCs w:val="24"/>
              </w:rPr>
            </w:pPr>
          </w:p>
        </w:tc>
        <w:tc>
          <w:tcPr>
            <w:tcW w:w="7229" w:type="dxa"/>
          </w:tcPr>
          <w:p w:rsidR="00E00B4F" w:rsidRPr="00366D45" w:rsidRDefault="00E00B4F" w:rsidP="00285D66">
            <w:pPr>
              <w:jc w:val="both"/>
              <w:rPr>
                <w:sz w:val="24"/>
                <w:szCs w:val="24"/>
              </w:rPr>
            </w:pPr>
            <w:r w:rsidRPr="00366D45">
              <w:rPr>
                <w:sz w:val="24"/>
                <w:szCs w:val="24"/>
              </w:rPr>
              <w:t>Количество реабилитированных граждан, признанных инвалидами в соответствии с Федеральным законом «О социальной защите инвалидов в Российской Федерации», которым установлена соответствующая группа инвалидности (чел.)</w:t>
            </w:r>
          </w:p>
        </w:tc>
        <w:tc>
          <w:tcPr>
            <w:tcW w:w="1701" w:type="dxa"/>
          </w:tcPr>
          <w:p w:rsidR="00E00B4F" w:rsidRPr="00366D45" w:rsidRDefault="00E00B4F" w:rsidP="00285D66">
            <w:pPr>
              <w:jc w:val="center"/>
              <w:rPr>
                <w:sz w:val="24"/>
                <w:szCs w:val="24"/>
              </w:rPr>
            </w:pPr>
            <w:r w:rsidRPr="00366D45">
              <w:rPr>
                <w:sz w:val="24"/>
                <w:szCs w:val="24"/>
              </w:rPr>
              <w:t>1</w:t>
            </w:r>
          </w:p>
        </w:tc>
      </w:tr>
      <w:tr w:rsidR="00E00B4F" w:rsidRPr="00366D45" w:rsidTr="00285D66">
        <w:trPr>
          <w:trHeight w:val="590"/>
        </w:trPr>
        <w:tc>
          <w:tcPr>
            <w:tcW w:w="851" w:type="dxa"/>
          </w:tcPr>
          <w:p w:rsidR="00E00B4F" w:rsidRPr="00366D45" w:rsidRDefault="00E00B4F" w:rsidP="00285D66">
            <w:pPr>
              <w:pStyle w:val="a3"/>
              <w:numPr>
                <w:ilvl w:val="0"/>
                <w:numId w:val="1"/>
              </w:numPr>
              <w:rPr>
                <w:sz w:val="24"/>
                <w:szCs w:val="24"/>
              </w:rPr>
            </w:pPr>
          </w:p>
        </w:tc>
        <w:tc>
          <w:tcPr>
            <w:tcW w:w="7229" w:type="dxa"/>
          </w:tcPr>
          <w:p w:rsidR="00E00B4F" w:rsidRPr="00366D45" w:rsidRDefault="00E00B4F" w:rsidP="00285D66">
            <w:pPr>
              <w:jc w:val="both"/>
              <w:rPr>
                <w:sz w:val="24"/>
                <w:szCs w:val="24"/>
              </w:rPr>
            </w:pPr>
            <w:r w:rsidRPr="00366D45">
              <w:rPr>
                <w:sz w:val="24"/>
                <w:szCs w:val="24"/>
              </w:rPr>
              <w:t>Количество реабилитированных граждан, являющихся участниками и инвалидами ВОВ (чел.)</w:t>
            </w:r>
          </w:p>
        </w:tc>
        <w:tc>
          <w:tcPr>
            <w:tcW w:w="1701" w:type="dxa"/>
          </w:tcPr>
          <w:p w:rsidR="00E00B4F" w:rsidRPr="00366D45" w:rsidRDefault="00E00B4F" w:rsidP="00285D66">
            <w:pPr>
              <w:jc w:val="center"/>
              <w:rPr>
                <w:sz w:val="24"/>
                <w:szCs w:val="24"/>
              </w:rPr>
            </w:pPr>
            <w:r w:rsidRPr="00366D45">
              <w:rPr>
                <w:sz w:val="24"/>
                <w:szCs w:val="24"/>
              </w:rPr>
              <w:t>0</w:t>
            </w:r>
          </w:p>
        </w:tc>
      </w:tr>
      <w:tr w:rsidR="00E00B4F" w:rsidRPr="00366D45" w:rsidTr="00285D66">
        <w:trPr>
          <w:trHeight w:val="590"/>
        </w:trPr>
        <w:tc>
          <w:tcPr>
            <w:tcW w:w="851" w:type="dxa"/>
          </w:tcPr>
          <w:p w:rsidR="00E00B4F" w:rsidRPr="00366D45" w:rsidRDefault="00E00B4F" w:rsidP="00285D66">
            <w:pPr>
              <w:pStyle w:val="a3"/>
              <w:numPr>
                <w:ilvl w:val="0"/>
                <w:numId w:val="1"/>
              </w:numPr>
              <w:rPr>
                <w:sz w:val="24"/>
                <w:szCs w:val="24"/>
              </w:rPr>
            </w:pPr>
          </w:p>
        </w:tc>
        <w:tc>
          <w:tcPr>
            <w:tcW w:w="7229" w:type="dxa"/>
          </w:tcPr>
          <w:p w:rsidR="00E00B4F" w:rsidRPr="00366D45" w:rsidRDefault="00E00B4F" w:rsidP="00285D66">
            <w:pPr>
              <w:jc w:val="both"/>
              <w:rPr>
                <w:sz w:val="24"/>
                <w:szCs w:val="24"/>
              </w:rPr>
            </w:pPr>
            <w:r w:rsidRPr="00366D45">
              <w:rPr>
                <w:sz w:val="24"/>
                <w:szCs w:val="24"/>
              </w:rPr>
              <w:t>Обследованы социально-бытовые условия реабилитированных граждан (чел.)</w:t>
            </w:r>
          </w:p>
        </w:tc>
        <w:tc>
          <w:tcPr>
            <w:tcW w:w="1701" w:type="dxa"/>
          </w:tcPr>
          <w:p w:rsidR="00E00B4F" w:rsidRPr="00366D45" w:rsidRDefault="00E00B4F" w:rsidP="00285D66">
            <w:pPr>
              <w:jc w:val="center"/>
              <w:rPr>
                <w:sz w:val="24"/>
                <w:szCs w:val="24"/>
              </w:rPr>
            </w:pPr>
            <w:r w:rsidRPr="00366D45">
              <w:rPr>
                <w:sz w:val="24"/>
                <w:szCs w:val="24"/>
              </w:rPr>
              <w:t>1</w:t>
            </w:r>
            <w:r>
              <w:rPr>
                <w:sz w:val="24"/>
                <w:szCs w:val="24"/>
              </w:rPr>
              <w:t>2</w:t>
            </w:r>
          </w:p>
        </w:tc>
      </w:tr>
      <w:tr w:rsidR="00E00B4F" w:rsidRPr="00366D45" w:rsidTr="00285D66">
        <w:trPr>
          <w:trHeight w:val="590"/>
        </w:trPr>
        <w:tc>
          <w:tcPr>
            <w:tcW w:w="851" w:type="dxa"/>
          </w:tcPr>
          <w:p w:rsidR="00E00B4F" w:rsidRPr="00366D45" w:rsidRDefault="00E00B4F" w:rsidP="00285D66">
            <w:pPr>
              <w:pStyle w:val="a3"/>
              <w:numPr>
                <w:ilvl w:val="0"/>
                <w:numId w:val="1"/>
              </w:numPr>
              <w:rPr>
                <w:sz w:val="24"/>
                <w:szCs w:val="24"/>
              </w:rPr>
            </w:pPr>
          </w:p>
        </w:tc>
        <w:tc>
          <w:tcPr>
            <w:tcW w:w="7229" w:type="dxa"/>
          </w:tcPr>
          <w:p w:rsidR="00E00B4F" w:rsidRPr="00366D45" w:rsidRDefault="00E00B4F" w:rsidP="00285D66">
            <w:pPr>
              <w:jc w:val="both"/>
              <w:rPr>
                <w:sz w:val="24"/>
                <w:szCs w:val="24"/>
              </w:rPr>
            </w:pPr>
            <w:r w:rsidRPr="00366D45">
              <w:rPr>
                <w:sz w:val="24"/>
                <w:szCs w:val="24"/>
              </w:rPr>
              <w:t>Количество реабилитированных граждан, являющихся одинокими/одиноко-проживающими (чел.)</w:t>
            </w:r>
          </w:p>
        </w:tc>
        <w:tc>
          <w:tcPr>
            <w:tcW w:w="1701" w:type="dxa"/>
          </w:tcPr>
          <w:p w:rsidR="00E00B4F" w:rsidRPr="00366D45" w:rsidRDefault="00E00B4F" w:rsidP="00285D66">
            <w:pPr>
              <w:jc w:val="center"/>
              <w:rPr>
                <w:sz w:val="24"/>
                <w:szCs w:val="24"/>
              </w:rPr>
            </w:pPr>
            <w:r w:rsidRPr="00366D45">
              <w:rPr>
                <w:sz w:val="24"/>
                <w:szCs w:val="24"/>
              </w:rPr>
              <w:t>2</w:t>
            </w:r>
          </w:p>
        </w:tc>
      </w:tr>
      <w:tr w:rsidR="00E00B4F" w:rsidRPr="00366D45" w:rsidTr="00285D66">
        <w:trPr>
          <w:trHeight w:val="590"/>
        </w:trPr>
        <w:tc>
          <w:tcPr>
            <w:tcW w:w="851" w:type="dxa"/>
          </w:tcPr>
          <w:p w:rsidR="00E00B4F" w:rsidRPr="00366D45" w:rsidRDefault="00E00B4F" w:rsidP="00285D66">
            <w:pPr>
              <w:pStyle w:val="a3"/>
              <w:numPr>
                <w:ilvl w:val="0"/>
                <w:numId w:val="1"/>
              </w:numPr>
              <w:rPr>
                <w:sz w:val="24"/>
                <w:szCs w:val="24"/>
              </w:rPr>
            </w:pPr>
          </w:p>
        </w:tc>
        <w:tc>
          <w:tcPr>
            <w:tcW w:w="7229" w:type="dxa"/>
          </w:tcPr>
          <w:p w:rsidR="00E00B4F" w:rsidRPr="00366D45" w:rsidRDefault="00E00B4F" w:rsidP="00285D66">
            <w:pPr>
              <w:jc w:val="both"/>
              <w:rPr>
                <w:sz w:val="24"/>
                <w:szCs w:val="24"/>
              </w:rPr>
            </w:pPr>
            <w:r w:rsidRPr="00366D45">
              <w:rPr>
                <w:sz w:val="24"/>
                <w:szCs w:val="24"/>
              </w:rPr>
              <w:t>Количество реабилитированных граждан, находящихся на социальном обслуживании в учреждениях социальной защиты  населения (чел.)</w:t>
            </w:r>
          </w:p>
        </w:tc>
        <w:tc>
          <w:tcPr>
            <w:tcW w:w="1701" w:type="dxa"/>
          </w:tcPr>
          <w:p w:rsidR="00E00B4F" w:rsidRPr="00366D45" w:rsidRDefault="00E00B4F" w:rsidP="00285D66">
            <w:pPr>
              <w:jc w:val="center"/>
              <w:rPr>
                <w:sz w:val="24"/>
                <w:szCs w:val="24"/>
              </w:rPr>
            </w:pPr>
            <w:r w:rsidRPr="00366D45">
              <w:rPr>
                <w:sz w:val="24"/>
                <w:szCs w:val="24"/>
              </w:rPr>
              <w:t>0</w:t>
            </w:r>
          </w:p>
        </w:tc>
      </w:tr>
      <w:tr w:rsidR="00E00B4F" w:rsidRPr="00366D45" w:rsidTr="00285D66">
        <w:trPr>
          <w:trHeight w:val="590"/>
        </w:trPr>
        <w:tc>
          <w:tcPr>
            <w:tcW w:w="851" w:type="dxa"/>
          </w:tcPr>
          <w:p w:rsidR="00E00B4F" w:rsidRPr="00366D45" w:rsidRDefault="00E00B4F" w:rsidP="00285D66">
            <w:pPr>
              <w:pStyle w:val="a3"/>
              <w:numPr>
                <w:ilvl w:val="0"/>
                <w:numId w:val="1"/>
              </w:numPr>
              <w:rPr>
                <w:sz w:val="24"/>
                <w:szCs w:val="24"/>
              </w:rPr>
            </w:pPr>
          </w:p>
        </w:tc>
        <w:tc>
          <w:tcPr>
            <w:tcW w:w="7229" w:type="dxa"/>
          </w:tcPr>
          <w:p w:rsidR="00E00B4F" w:rsidRPr="00366D45" w:rsidRDefault="00E00B4F" w:rsidP="00285D66">
            <w:pPr>
              <w:jc w:val="both"/>
              <w:rPr>
                <w:sz w:val="24"/>
                <w:szCs w:val="24"/>
              </w:rPr>
            </w:pPr>
            <w:r w:rsidRPr="00366D45">
              <w:rPr>
                <w:sz w:val="24"/>
                <w:szCs w:val="24"/>
              </w:rPr>
              <w:t>Количество реабилитированных граждан, нуждающихся в социальном обслуживании в учреждениях социальной защиты населения (чел.)</w:t>
            </w:r>
          </w:p>
        </w:tc>
        <w:tc>
          <w:tcPr>
            <w:tcW w:w="1701" w:type="dxa"/>
          </w:tcPr>
          <w:p w:rsidR="00E00B4F" w:rsidRPr="00366D45" w:rsidRDefault="00E00B4F" w:rsidP="00285D66">
            <w:pPr>
              <w:jc w:val="center"/>
              <w:rPr>
                <w:sz w:val="24"/>
                <w:szCs w:val="24"/>
              </w:rPr>
            </w:pPr>
            <w:r w:rsidRPr="00366D45">
              <w:rPr>
                <w:sz w:val="24"/>
                <w:szCs w:val="24"/>
              </w:rPr>
              <w:t>0</w:t>
            </w:r>
          </w:p>
        </w:tc>
      </w:tr>
      <w:tr w:rsidR="00E00B4F" w:rsidRPr="00366D45" w:rsidTr="00285D66">
        <w:tc>
          <w:tcPr>
            <w:tcW w:w="851" w:type="dxa"/>
          </w:tcPr>
          <w:p w:rsidR="00E00B4F" w:rsidRPr="00366D45" w:rsidRDefault="00E00B4F" w:rsidP="00285D66">
            <w:pPr>
              <w:pStyle w:val="a3"/>
              <w:numPr>
                <w:ilvl w:val="0"/>
                <w:numId w:val="1"/>
              </w:numPr>
              <w:rPr>
                <w:sz w:val="24"/>
                <w:szCs w:val="24"/>
              </w:rPr>
            </w:pPr>
          </w:p>
        </w:tc>
        <w:tc>
          <w:tcPr>
            <w:tcW w:w="7229" w:type="dxa"/>
          </w:tcPr>
          <w:p w:rsidR="00E00B4F" w:rsidRPr="00366D45" w:rsidRDefault="00E00B4F" w:rsidP="00285D66">
            <w:pPr>
              <w:jc w:val="both"/>
              <w:rPr>
                <w:sz w:val="24"/>
                <w:szCs w:val="24"/>
              </w:rPr>
            </w:pPr>
            <w:r w:rsidRPr="00366D45">
              <w:rPr>
                <w:sz w:val="24"/>
                <w:szCs w:val="24"/>
              </w:rPr>
              <w:t>Количество реабилитированных граждан, получающих ежемесячную денежную выплату (ЕДВ) (чел.)</w:t>
            </w:r>
          </w:p>
        </w:tc>
        <w:tc>
          <w:tcPr>
            <w:tcW w:w="1701" w:type="dxa"/>
          </w:tcPr>
          <w:p w:rsidR="00E00B4F" w:rsidRPr="00366D45" w:rsidRDefault="00E00B4F" w:rsidP="00285D66">
            <w:pPr>
              <w:jc w:val="center"/>
              <w:rPr>
                <w:sz w:val="24"/>
                <w:szCs w:val="24"/>
              </w:rPr>
            </w:pPr>
            <w:r w:rsidRPr="00366D45">
              <w:rPr>
                <w:sz w:val="24"/>
                <w:szCs w:val="24"/>
              </w:rPr>
              <w:t>11</w:t>
            </w:r>
          </w:p>
        </w:tc>
      </w:tr>
      <w:tr w:rsidR="00E00B4F" w:rsidRPr="00366D45" w:rsidTr="00285D66">
        <w:tc>
          <w:tcPr>
            <w:tcW w:w="851" w:type="dxa"/>
          </w:tcPr>
          <w:p w:rsidR="00E00B4F" w:rsidRPr="00366D45" w:rsidRDefault="00E00B4F" w:rsidP="00285D66">
            <w:pPr>
              <w:pStyle w:val="a3"/>
              <w:numPr>
                <w:ilvl w:val="0"/>
                <w:numId w:val="1"/>
              </w:numPr>
              <w:rPr>
                <w:sz w:val="24"/>
                <w:szCs w:val="24"/>
              </w:rPr>
            </w:pPr>
          </w:p>
        </w:tc>
        <w:tc>
          <w:tcPr>
            <w:tcW w:w="7229" w:type="dxa"/>
          </w:tcPr>
          <w:p w:rsidR="00E00B4F" w:rsidRPr="00366D45" w:rsidRDefault="00E00B4F" w:rsidP="00285D66">
            <w:pPr>
              <w:jc w:val="both"/>
              <w:rPr>
                <w:sz w:val="24"/>
                <w:szCs w:val="24"/>
              </w:rPr>
            </w:pPr>
            <w:r w:rsidRPr="00366D45">
              <w:rPr>
                <w:sz w:val="24"/>
                <w:szCs w:val="24"/>
              </w:rPr>
              <w:t>Количество реабилитированных граждан, получающих компенсацию расходов на оплату жилого помещения и коммунальных услуг (чел.)</w:t>
            </w:r>
          </w:p>
        </w:tc>
        <w:tc>
          <w:tcPr>
            <w:tcW w:w="1701" w:type="dxa"/>
          </w:tcPr>
          <w:p w:rsidR="00E00B4F" w:rsidRPr="00366D45" w:rsidRDefault="00E00B4F" w:rsidP="00285D66">
            <w:pPr>
              <w:jc w:val="center"/>
              <w:rPr>
                <w:sz w:val="24"/>
                <w:szCs w:val="24"/>
              </w:rPr>
            </w:pPr>
            <w:r w:rsidRPr="00366D45">
              <w:rPr>
                <w:sz w:val="24"/>
                <w:szCs w:val="24"/>
              </w:rPr>
              <w:t>12</w:t>
            </w:r>
          </w:p>
        </w:tc>
      </w:tr>
      <w:tr w:rsidR="00E00B4F" w:rsidRPr="00366D45" w:rsidTr="00285D66">
        <w:tc>
          <w:tcPr>
            <w:tcW w:w="851" w:type="dxa"/>
          </w:tcPr>
          <w:p w:rsidR="00E00B4F" w:rsidRPr="00366D45" w:rsidRDefault="00E00B4F" w:rsidP="00285D66">
            <w:pPr>
              <w:pStyle w:val="a3"/>
              <w:numPr>
                <w:ilvl w:val="0"/>
                <w:numId w:val="1"/>
              </w:numPr>
              <w:rPr>
                <w:sz w:val="24"/>
                <w:szCs w:val="24"/>
              </w:rPr>
            </w:pPr>
          </w:p>
        </w:tc>
        <w:tc>
          <w:tcPr>
            <w:tcW w:w="7229" w:type="dxa"/>
          </w:tcPr>
          <w:p w:rsidR="00E00B4F" w:rsidRPr="00366D45" w:rsidRDefault="00E00B4F" w:rsidP="00285D66">
            <w:pPr>
              <w:rPr>
                <w:sz w:val="24"/>
                <w:szCs w:val="24"/>
              </w:rPr>
            </w:pPr>
            <w:r w:rsidRPr="00366D45">
              <w:rPr>
                <w:sz w:val="24"/>
                <w:szCs w:val="24"/>
              </w:rPr>
              <w:t>Количество реабилитированных граждан, состоящих на учёте граждан в качестве нуждающихся в жилых помещениях (чел.)</w:t>
            </w:r>
          </w:p>
        </w:tc>
        <w:tc>
          <w:tcPr>
            <w:tcW w:w="1701" w:type="dxa"/>
          </w:tcPr>
          <w:p w:rsidR="00E00B4F" w:rsidRPr="00366D45" w:rsidRDefault="00E00B4F" w:rsidP="00285D66">
            <w:pPr>
              <w:jc w:val="center"/>
              <w:rPr>
                <w:sz w:val="24"/>
                <w:szCs w:val="24"/>
              </w:rPr>
            </w:pPr>
            <w:r w:rsidRPr="00366D45">
              <w:rPr>
                <w:sz w:val="24"/>
                <w:szCs w:val="24"/>
              </w:rPr>
              <w:t>0</w:t>
            </w:r>
          </w:p>
        </w:tc>
      </w:tr>
      <w:tr w:rsidR="00E00B4F" w:rsidRPr="00366D45" w:rsidTr="00285D66">
        <w:trPr>
          <w:trHeight w:val="353"/>
        </w:trPr>
        <w:tc>
          <w:tcPr>
            <w:tcW w:w="851" w:type="dxa"/>
          </w:tcPr>
          <w:p w:rsidR="00E00B4F" w:rsidRPr="00366D45" w:rsidRDefault="00E00B4F" w:rsidP="00285D66">
            <w:pPr>
              <w:pStyle w:val="a3"/>
              <w:numPr>
                <w:ilvl w:val="0"/>
                <w:numId w:val="1"/>
              </w:numPr>
              <w:rPr>
                <w:sz w:val="24"/>
                <w:szCs w:val="24"/>
              </w:rPr>
            </w:pPr>
          </w:p>
        </w:tc>
        <w:tc>
          <w:tcPr>
            <w:tcW w:w="7229" w:type="dxa"/>
          </w:tcPr>
          <w:p w:rsidR="00E00B4F" w:rsidRPr="00366D45" w:rsidRDefault="00E00B4F" w:rsidP="00285D66">
            <w:pPr>
              <w:rPr>
                <w:sz w:val="24"/>
                <w:szCs w:val="24"/>
              </w:rPr>
            </w:pPr>
            <w:r w:rsidRPr="00366D45">
              <w:rPr>
                <w:sz w:val="24"/>
                <w:szCs w:val="24"/>
              </w:rPr>
              <w:t xml:space="preserve">Количество реабилитированных граждан, улучшивших жилищные условия (чел.)* </w:t>
            </w:r>
          </w:p>
        </w:tc>
        <w:tc>
          <w:tcPr>
            <w:tcW w:w="1701" w:type="dxa"/>
          </w:tcPr>
          <w:p w:rsidR="00E00B4F" w:rsidRPr="00366D45" w:rsidRDefault="00E00B4F" w:rsidP="00285D66">
            <w:pPr>
              <w:jc w:val="center"/>
              <w:rPr>
                <w:sz w:val="24"/>
                <w:szCs w:val="24"/>
              </w:rPr>
            </w:pPr>
            <w:r w:rsidRPr="00366D45">
              <w:rPr>
                <w:sz w:val="24"/>
                <w:szCs w:val="24"/>
              </w:rPr>
              <w:t>0</w:t>
            </w:r>
          </w:p>
        </w:tc>
      </w:tr>
      <w:tr w:rsidR="00E00B4F" w:rsidRPr="00366D45" w:rsidTr="00285D66">
        <w:trPr>
          <w:trHeight w:val="326"/>
        </w:trPr>
        <w:tc>
          <w:tcPr>
            <w:tcW w:w="851" w:type="dxa"/>
          </w:tcPr>
          <w:p w:rsidR="00E00B4F" w:rsidRPr="00366D45" w:rsidRDefault="00E00B4F" w:rsidP="00285D66">
            <w:pPr>
              <w:pStyle w:val="a3"/>
              <w:numPr>
                <w:ilvl w:val="0"/>
                <w:numId w:val="1"/>
              </w:numPr>
              <w:rPr>
                <w:sz w:val="24"/>
                <w:szCs w:val="24"/>
              </w:rPr>
            </w:pPr>
          </w:p>
        </w:tc>
        <w:tc>
          <w:tcPr>
            <w:tcW w:w="7229" w:type="dxa"/>
          </w:tcPr>
          <w:p w:rsidR="00E00B4F" w:rsidRPr="00366D45" w:rsidRDefault="00E00B4F" w:rsidP="00285D66">
            <w:pPr>
              <w:rPr>
                <w:sz w:val="24"/>
                <w:szCs w:val="24"/>
              </w:rPr>
            </w:pPr>
            <w:r w:rsidRPr="00366D45">
              <w:rPr>
                <w:sz w:val="24"/>
                <w:szCs w:val="24"/>
              </w:rPr>
              <w:t>Количество реабилитированных граждан, нуждающихся в ремонте жилья (чел.)</w:t>
            </w:r>
          </w:p>
        </w:tc>
        <w:tc>
          <w:tcPr>
            <w:tcW w:w="1701" w:type="dxa"/>
          </w:tcPr>
          <w:p w:rsidR="00E00B4F" w:rsidRPr="00366D45" w:rsidRDefault="00E00B4F" w:rsidP="00285D66">
            <w:pPr>
              <w:jc w:val="center"/>
              <w:rPr>
                <w:sz w:val="24"/>
                <w:szCs w:val="24"/>
              </w:rPr>
            </w:pPr>
            <w:r w:rsidRPr="00366D45">
              <w:rPr>
                <w:sz w:val="24"/>
                <w:szCs w:val="24"/>
              </w:rPr>
              <w:t>1</w:t>
            </w:r>
          </w:p>
        </w:tc>
      </w:tr>
      <w:tr w:rsidR="00E00B4F" w:rsidRPr="00366D45" w:rsidTr="00285D66">
        <w:trPr>
          <w:trHeight w:val="70"/>
        </w:trPr>
        <w:tc>
          <w:tcPr>
            <w:tcW w:w="851" w:type="dxa"/>
          </w:tcPr>
          <w:p w:rsidR="00E00B4F" w:rsidRPr="00366D45" w:rsidRDefault="00E00B4F" w:rsidP="00285D66">
            <w:pPr>
              <w:pStyle w:val="a3"/>
              <w:numPr>
                <w:ilvl w:val="0"/>
                <w:numId w:val="1"/>
              </w:numPr>
              <w:jc w:val="center"/>
              <w:rPr>
                <w:sz w:val="24"/>
                <w:szCs w:val="24"/>
              </w:rPr>
            </w:pPr>
          </w:p>
        </w:tc>
        <w:tc>
          <w:tcPr>
            <w:tcW w:w="7229" w:type="dxa"/>
          </w:tcPr>
          <w:p w:rsidR="00E00B4F" w:rsidRPr="00366D45" w:rsidRDefault="00E00B4F" w:rsidP="00285D66">
            <w:pPr>
              <w:rPr>
                <w:sz w:val="24"/>
                <w:szCs w:val="24"/>
              </w:rPr>
            </w:pPr>
            <w:r w:rsidRPr="00366D45">
              <w:rPr>
                <w:sz w:val="24"/>
                <w:szCs w:val="24"/>
              </w:rPr>
              <w:t>Количество реабилитированных граждан, которым оказано содействие в ремонте жилья (чел.) **</w:t>
            </w:r>
          </w:p>
        </w:tc>
        <w:tc>
          <w:tcPr>
            <w:tcW w:w="1701" w:type="dxa"/>
          </w:tcPr>
          <w:p w:rsidR="00E00B4F" w:rsidRPr="00366D45" w:rsidRDefault="00E00B4F" w:rsidP="00285D66">
            <w:pPr>
              <w:jc w:val="center"/>
              <w:rPr>
                <w:sz w:val="24"/>
                <w:szCs w:val="24"/>
              </w:rPr>
            </w:pPr>
            <w:r w:rsidRPr="00366D45">
              <w:rPr>
                <w:sz w:val="24"/>
                <w:szCs w:val="24"/>
              </w:rPr>
              <w:t>0</w:t>
            </w:r>
          </w:p>
        </w:tc>
      </w:tr>
      <w:tr w:rsidR="00E00B4F" w:rsidRPr="00366D45" w:rsidTr="00285D66">
        <w:trPr>
          <w:trHeight w:val="397"/>
        </w:trPr>
        <w:tc>
          <w:tcPr>
            <w:tcW w:w="851" w:type="dxa"/>
          </w:tcPr>
          <w:p w:rsidR="00E00B4F" w:rsidRPr="00366D45" w:rsidRDefault="00E00B4F" w:rsidP="00285D66">
            <w:pPr>
              <w:pStyle w:val="a3"/>
              <w:numPr>
                <w:ilvl w:val="0"/>
                <w:numId w:val="1"/>
              </w:numPr>
              <w:jc w:val="center"/>
              <w:rPr>
                <w:sz w:val="24"/>
                <w:szCs w:val="24"/>
              </w:rPr>
            </w:pPr>
          </w:p>
        </w:tc>
        <w:tc>
          <w:tcPr>
            <w:tcW w:w="7229" w:type="dxa"/>
          </w:tcPr>
          <w:p w:rsidR="00E00B4F" w:rsidRPr="00366D45" w:rsidRDefault="00E00B4F" w:rsidP="00285D66">
            <w:pPr>
              <w:jc w:val="both"/>
              <w:rPr>
                <w:sz w:val="24"/>
                <w:szCs w:val="24"/>
              </w:rPr>
            </w:pPr>
            <w:r w:rsidRPr="00366D45">
              <w:rPr>
                <w:sz w:val="24"/>
                <w:szCs w:val="24"/>
              </w:rPr>
              <w:t xml:space="preserve">Количество лиц, возвратившихся для проживания в те местности и населенные пункты, где они проживали до применения к ним </w:t>
            </w:r>
            <w:r w:rsidRPr="00366D45">
              <w:rPr>
                <w:sz w:val="24"/>
                <w:szCs w:val="24"/>
              </w:rPr>
              <w:lastRenderedPageBreak/>
              <w:t>репрессий, в том числе обеспеченных жилыми помещениями (чел.)</w:t>
            </w:r>
          </w:p>
        </w:tc>
        <w:tc>
          <w:tcPr>
            <w:tcW w:w="1701" w:type="dxa"/>
          </w:tcPr>
          <w:p w:rsidR="00E00B4F" w:rsidRPr="00366D45" w:rsidRDefault="00E00B4F" w:rsidP="00285D66">
            <w:pPr>
              <w:jc w:val="center"/>
              <w:rPr>
                <w:sz w:val="24"/>
                <w:szCs w:val="24"/>
              </w:rPr>
            </w:pPr>
            <w:r w:rsidRPr="00366D45">
              <w:rPr>
                <w:sz w:val="24"/>
                <w:szCs w:val="24"/>
              </w:rPr>
              <w:lastRenderedPageBreak/>
              <w:t>0</w:t>
            </w:r>
          </w:p>
        </w:tc>
      </w:tr>
      <w:tr w:rsidR="00E00B4F" w:rsidRPr="00366D45" w:rsidTr="00285D66">
        <w:trPr>
          <w:trHeight w:val="397"/>
        </w:trPr>
        <w:tc>
          <w:tcPr>
            <w:tcW w:w="851" w:type="dxa"/>
          </w:tcPr>
          <w:p w:rsidR="00E00B4F" w:rsidRPr="00366D45" w:rsidRDefault="00E00B4F" w:rsidP="00285D66">
            <w:pPr>
              <w:pStyle w:val="a3"/>
              <w:numPr>
                <w:ilvl w:val="0"/>
                <w:numId w:val="1"/>
              </w:numPr>
              <w:jc w:val="center"/>
              <w:rPr>
                <w:sz w:val="24"/>
                <w:szCs w:val="24"/>
              </w:rPr>
            </w:pPr>
          </w:p>
        </w:tc>
        <w:tc>
          <w:tcPr>
            <w:tcW w:w="7229" w:type="dxa"/>
          </w:tcPr>
          <w:p w:rsidR="00E00B4F" w:rsidRPr="00366D45" w:rsidRDefault="00E00B4F" w:rsidP="00285D66">
            <w:pPr>
              <w:rPr>
                <w:sz w:val="24"/>
                <w:szCs w:val="24"/>
              </w:rPr>
            </w:pPr>
            <w:r w:rsidRPr="00366D45">
              <w:rPr>
                <w:sz w:val="24"/>
                <w:szCs w:val="24"/>
              </w:rPr>
              <w:t>Количество поступивших заявлений о выплате компенсации за незаконно изъятое имущество, в связи с политическими репрессиями</w:t>
            </w:r>
          </w:p>
        </w:tc>
        <w:tc>
          <w:tcPr>
            <w:tcW w:w="1701" w:type="dxa"/>
          </w:tcPr>
          <w:p w:rsidR="00E00B4F" w:rsidRPr="00366D45" w:rsidRDefault="00E00B4F" w:rsidP="00285D66">
            <w:pPr>
              <w:jc w:val="center"/>
              <w:rPr>
                <w:sz w:val="24"/>
                <w:szCs w:val="24"/>
              </w:rPr>
            </w:pPr>
            <w:r w:rsidRPr="00366D45">
              <w:rPr>
                <w:sz w:val="24"/>
                <w:szCs w:val="24"/>
              </w:rPr>
              <w:t>0</w:t>
            </w:r>
          </w:p>
        </w:tc>
      </w:tr>
      <w:tr w:rsidR="00E00B4F" w:rsidRPr="00366D45" w:rsidTr="00285D66">
        <w:trPr>
          <w:trHeight w:val="397"/>
        </w:trPr>
        <w:tc>
          <w:tcPr>
            <w:tcW w:w="851" w:type="dxa"/>
          </w:tcPr>
          <w:p w:rsidR="00E00B4F" w:rsidRPr="00366D45" w:rsidRDefault="00E00B4F" w:rsidP="00285D66">
            <w:pPr>
              <w:pStyle w:val="a3"/>
              <w:numPr>
                <w:ilvl w:val="0"/>
                <w:numId w:val="1"/>
              </w:numPr>
              <w:jc w:val="center"/>
              <w:rPr>
                <w:sz w:val="24"/>
                <w:szCs w:val="24"/>
              </w:rPr>
            </w:pPr>
          </w:p>
        </w:tc>
        <w:tc>
          <w:tcPr>
            <w:tcW w:w="7229" w:type="dxa"/>
          </w:tcPr>
          <w:p w:rsidR="00E00B4F" w:rsidRPr="00366D45" w:rsidRDefault="00E00B4F" w:rsidP="00285D66">
            <w:pPr>
              <w:rPr>
                <w:sz w:val="24"/>
                <w:szCs w:val="24"/>
              </w:rPr>
            </w:pPr>
            <w:r w:rsidRPr="00366D45">
              <w:rPr>
                <w:sz w:val="24"/>
                <w:szCs w:val="24"/>
              </w:rPr>
              <w:t>Количество человек, которым выплачена компенсация за незаконно изъятое имущество, в связи с политическими репрессиями</w:t>
            </w:r>
          </w:p>
        </w:tc>
        <w:tc>
          <w:tcPr>
            <w:tcW w:w="1701" w:type="dxa"/>
          </w:tcPr>
          <w:p w:rsidR="00E00B4F" w:rsidRPr="00366D45" w:rsidRDefault="00E00B4F" w:rsidP="00285D66">
            <w:pPr>
              <w:jc w:val="center"/>
              <w:rPr>
                <w:sz w:val="24"/>
                <w:szCs w:val="24"/>
              </w:rPr>
            </w:pPr>
            <w:r w:rsidRPr="00366D45">
              <w:rPr>
                <w:sz w:val="24"/>
                <w:szCs w:val="24"/>
              </w:rPr>
              <w:t>0</w:t>
            </w:r>
          </w:p>
        </w:tc>
      </w:tr>
      <w:tr w:rsidR="00E00B4F" w:rsidRPr="00366D45" w:rsidTr="00285D66">
        <w:trPr>
          <w:trHeight w:val="397"/>
        </w:trPr>
        <w:tc>
          <w:tcPr>
            <w:tcW w:w="851" w:type="dxa"/>
            <w:vMerge w:val="restart"/>
          </w:tcPr>
          <w:p w:rsidR="00E00B4F" w:rsidRPr="00366D45" w:rsidRDefault="00E00B4F" w:rsidP="00285D66">
            <w:pPr>
              <w:pStyle w:val="a3"/>
              <w:numPr>
                <w:ilvl w:val="0"/>
                <w:numId w:val="1"/>
              </w:numPr>
              <w:jc w:val="center"/>
              <w:rPr>
                <w:sz w:val="24"/>
                <w:szCs w:val="24"/>
              </w:rPr>
            </w:pPr>
          </w:p>
        </w:tc>
        <w:tc>
          <w:tcPr>
            <w:tcW w:w="7229" w:type="dxa"/>
          </w:tcPr>
          <w:p w:rsidR="00E00B4F" w:rsidRPr="00366D45" w:rsidRDefault="00E00B4F" w:rsidP="00285D66">
            <w:pPr>
              <w:rPr>
                <w:sz w:val="24"/>
                <w:szCs w:val="24"/>
              </w:rPr>
            </w:pPr>
            <w:r w:rsidRPr="00366D45">
              <w:rPr>
                <w:sz w:val="24"/>
                <w:szCs w:val="24"/>
              </w:rPr>
              <w:t xml:space="preserve">Поступило письменных обращений от реабилитированных граждан (ед.), всего </w:t>
            </w:r>
          </w:p>
        </w:tc>
        <w:tc>
          <w:tcPr>
            <w:tcW w:w="1701" w:type="dxa"/>
          </w:tcPr>
          <w:p w:rsidR="00E00B4F" w:rsidRPr="00366D45" w:rsidRDefault="00E00B4F" w:rsidP="00285D66">
            <w:pPr>
              <w:jc w:val="center"/>
              <w:rPr>
                <w:sz w:val="24"/>
                <w:szCs w:val="24"/>
              </w:rPr>
            </w:pPr>
            <w:r w:rsidRPr="00366D45">
              <w:rPr>
                <w:sz w:val="24"/>
                <w:szCs w:val="24"/>
              </w:rPr>
              <w:t>0</w:t>
            </w:r>
          </w:p>
        </w:tc>
      </w:tr>
      <w:tr w:rsidR="00E00B4F" w:rsidRPr="00366D45" w:rsidTr="00285D66">
        <w:tc>
          <w:tcPr>
            <w:tcW w:w="851" w:type="dxa"/>
            <w:vMerge/>
          </w:tcPr>
          <w:p w:rsidR="00E00B4F" w:rsidRPr="00366D45" w:rsidRDefault="00E00B4F" w:rsidP="00285D66">
            <w:pPr>
              <w:pStyle w:val="a3"/>
              <w:ind w:left="360"/>
              <w:rPr>
                <w:sz w:val="24"/>
                <w:szCs w:val="24"/>
              </w:rPr>
            </w:pPr>
          </w:p>
        </w:tc>
        <w:tc>
          <w:tcPr>
            <w:tcW w:w="7229" w:type="dxa"/>
          </w:tcPr>
          <w:p w:rsidR="00E00B4F" w:rsidRPr="00366D45" w:rsidRDefault="00E00B4F" w:rsidP="00285D66">
            <w:pPr>
              <w:rPr>
                <w:sz w:val="24"/>
                <w:szCs w:val="24"/>
              </w:rPr>
            </w:pPr>
            <w:r w:rsidRPr="00366D45">
              <w:rPr>
                <w:sz w:val="24"/>
                <w:szCs w:val="24"/>
              </w:rPr>
              <w:t>в том числе:</w:t>
            </w:r>
          </w:p>
        </w:tc>
        <w:tc>
          <w:tcPr>
            <w:tcW w:w="1701" w:type="dxa"/>
          </w:tcPr>
          <w:p w:rsidR="00E00B4F" w:rsidRPr="00366D45" w:rsidRDefault="00E00B4F" w:rsidP="00285D66">
            <w:pPr>
              <w:jc w:val="center"/>
              <w:rPr>
                <w:sz w:val="24"/>
                <w:szCs w:val="24"/>
              </w:rPr>
            </w:pPr>
            <w:r w:rsidRPr="00366D45">
              <w:rPr>
                <w:sz w:val="24"/>
                <w:szCs w:val="24"/>
              </w:rPr>
              <w:t>х</w:t>
            </w:r>
          </w:p>
        </w:tc>
      </w:tr>
      <w:tr w:rsidR="00E00B4F" w:rsidRPr="00366D45" w:rsidTr="00285D66">
        <w:tc>
          <w:tcPr>
            <w:tcW w:w="851" w:type="dxa"/>
            <w:vMerge/>
          </w:tcPr>
          <w:p w:rsidR="00E00B4F" w:rsidRPr="00366D45" w:rsidRDefault="00E00B4F" w:rsidP="00285D66">
            <w:pPr>
              <w:jc w:val="center"/>
              <w:rPr>
                <w:sz w:val="24"/>
                <w:szCs w:val="24"/>
              </w:rPr>
            </w:pPr>
          </w:p>
        </w:tc>
        <w:tc>
          <w:tcPr>
            <w:tcW w:w="7229" w:type="dxa"/>
          </w:tcPr>
          <w:p w:rsidR="00E00B4F" w:rsidRPr="00366D45" w:rsidRDefault="00E00B4F" w:rsidP="00285D66">
            <w:pPr>
              <w:rPr>
                <w:sz w:val="24"/>
                <w:szCs w:val="24"/>
              </w:rPr>
            </w:pPr>
            <w:r w:rsidRPr="00366D45">
              <w:rPr>
                <w:sz w:val="24"/>
                <w:szCs w:val="24"/>
              </w:rPr>
              <w:t>принято удовлетворительных решений</w:t>
            </w:r>
          </w:p>
        </w:tc>
        <w:tc>
          <w:tcPr>
            <w:tcW w:w="1701" w:type="dxa"/>
          </w:tcPr>
          <w:p w:rsidR="00E00B4F" w:rsidRPr="00366D45" w:rsidRDefault="00E00B4F" w:rsidP="00285D66">
            <w:pPr>
              <w:jc w:val="center"/>
              <w:rPr>
                <w:sz w:val="24"/>
                <w:szCs w:val="24"/>
              </w:rPr>
            </w:pPr>
            <w:r w:rsidRPr="00366D45">
              <w:rPr>
                <w:sz w:val="24"/>
                <w:szCs w:val="24"/>
              </w:rPr>
              <w:t>0</w:t>
            </w:r>
          </w:p>
        </w:tc>
      </w:tr>
      <w:tr w:rsidR="00E00B4F" w:rsidRPr="00366D45" w:rsidTr="00285D66">
        <w:tc>
          <w:tcPr>
            <w:tcW w:w="851" w:type="dxa"/>
            <w:vMerge/>
          </w:tcPr>
          <w:p w:rsidR="00E00B4F" w:rsidRPr="00366D45" w:rsidRDefault="00E00B4F" w:rsidP="00285D66">
            <w:pPr>
              <w:pStyle w:val="a3"/>
              <w:ind w:left="360"/>
              <w:rPr>
                <w:sz w:val="24"/>
                <w:szCs w:val="24"/>
              </w:rPr>
            </w:pPr>
          </w:p>
        </w:tc>
        <w:tc>
          <w:tcPr>
            <w:tcW w:w="7229" w:type="dxa"/>
          </w:tcPr>
          <w:p w:rsidR="00E00B4F" w:rsidRPr="00366D45" w:rsidRDefault="00E00B4F" w:rsidP="00285D66">
            <w:pPr>
              <w:rPr>
                <w:sz w:val="24"/>
                <w:szCs w:val="24"/>
              </w:rPr>
            </w:pPr>
            <w:r w:rsidRPr="00366D45">
              <w:rPr>
                <w:sz w:val="24"/>
                <w:szCs w:val="24"/>
              </w:rPr>
              <w:t>разъяснено</w:t>
            </w:r>
          </w:p>
        </w:tc>
        <w:tc>
          <w:tcPr>
            <w:tcW w:w="1701" w:type="dxa"/>
          </w:tcPr>
          <w:p w:rsidR="00E00B4F" w:rsidRPr="00366D45" w:rsidRDefault="00E00B4F" w:rsidP="00285D66">
            <w:pPr>
              <w:jc w:val="center"/>
              <w:rPr>
                <w:sz w:val="24"/>
                <w:szCs w:val="24"/>
              </w:rPr>
            </w:pPr>
            <w:r w:rsidRPr="00366D45">
              <w:rPr>
                <w:sz w:val="24"/>
                <w:szCs w:val="24"/>
              </w:rPr>
              <w:t>0</w:t>
            </w:r>
          </w:p>
        </w:tc>
      </w:tr>
      <w:tr w:rsidR="00E00B4F" w:rsidRPr="00366D45" w:rsidTr="00285D66">
        <w:tc>
          <w:tcPr>
            <w:tcW w:w="851" w:type="dxa"/>
            <w:vMerge/>
          </w:tcPr>
          <w:p w:rsidR="00E00B4F" w:rsidRPr="00366D45" w:rsidRDefault="00E00B4F" w:rsidP="00285D66">
            <w:pPr>
              <w:pStyle w:val="a3"/>
              <w:ind w:left="360"/>
              <w:rPr>
                <w:sz w:val="24"/>
                <w:szCs w:val="24"/>
              </w:rPr>
            </w:pPr>
          </w:p>
        </w:tc>
        <w:tc>
          <w:tcPr>
            <w:tcW w:w="7229" w:type="dxa"/>
          </w:tcPr>
          <w:p w:rsidR="00E00B4F" w:rsidRPr="00366D45" w:rsidRDefault="00E00B4F" w:rsidP="00285D66">
            <w:pPr>
              <w:rPr>
                <w:sz w:val="24"/>
                <w:szCs w:val="24"/>
              </w:rPr>
            </w:pPr>
            <w:r w:rsidRPr="00366D45">
              <w:rPr>
                <w:sz w:val="24"/>
                <w:szCs w:val="24"/>
              </w:rPr>
              <w:t>отказано</w:t>
            </w:r>
          </w:p>
        </w:tc>
        <w:tc>
          <w:tcPr>
            <w:tcW w:w="1701" w:type="dxa"/>
          </w:tcPr>
          <w:p w:rsidR="00E00B4F" w:rsidRPr="00366D45" w:rsidRDefault="00E00B4F" w:rsidP="00285D66">
            <w:pPr>
              <w:jc w:val="center"/>
              <w:rPr>
                <w:sz w:val="24"/>
                <w:szCs w:val="24"/>
              </w:rPr>
            </w:pPr>
            <w:r w:rsidRPr="00366D45">
              <w:rPr>
                <w:sz w:val="24"/>
                <w:szCs w:val="24"/>
              </w:rPr>
              <w:t>0</w:t>
            </w:r>
          </w:p>
        </w:tc>
      </w:tr>
      <w:tr w:rsidR="00E00B4F" w:rsidRPr="00366D45" w:rsidTr="00285D66">
        <w:tc>
          <w:tcPr>
            <w:tcW w:w="851" w:type="dxa"/>
          </w:tcPr>
          <w:p w:rsidR="00E00B4F" w:rsidRPr="00366D45" w:rsidRDefault="00E00B4F" w:rsidP="00285D66">
            <w:pPr>
              <w:pStyle w:val="a3"/>
              <w:numPr>
                <w:ilvl w:val="0"/>
                <w:numId w:val="1"/>
              </w:numPr>
              <w:jc w:val="center"/>
              <w:rPr>
                <w:sz w:val="24"/>
                <w:szCs w:val="24"/>
              </w:rPr>
            </w:pPr>
          </w:p>
        </w:tc>
        <w:tc>
          <w:tcPr>
            <w:tcW w:w="7229" w:type="dxa"/>
          </w:tcPr>
          <w:p w:rsidR="00E00B4F" w:rsidRPr="00366D45" w:rsidRDefault="00E00B4F" w:rsidP="00285D66">
            <w:pPr>
              <w:rPr>
                <w:sz w:val="24"/>
                <w:szCs w:val="24"/>
              </w:rPr>
            </w:pPr>
            <w:r w:rsidRPr="00366D45">
              <w:rPr>
                <w:sz w:val="24"/>
                <w:szCs w:val="24"/>
              </w:rPr>
              <w:t>Обратилось на личный прием реабилитированных граждан (чел.)</w:t>
            </w:r>
          </w:p>
        </w:tc>
        <w:tc>
          <w:tcPr>
            <w:tcW w:w="1701" w:type="dxa"/>
          </w:tcPr>
          <w:p w:rsidR="00E00B4F" w:rsidRPr="00366D45" w:rsidRDefault="00E00B4F" w:rsidP="00285D66">
            <w:pPr>
              <w:jc w:val="center"/>
              <w:rPr>
                <w:sz w:val="24"/>
                <w:szCs w:val="24"/>
              </w:rPr>
            </w:pPr>
            <w:r w:rsidRPr="00366D45">
              <w:rPr>
                <w:sz w:val="24"/>
                <w:szCs w:val="24"/>
              </w:rPr>
              <w:t>0</w:t>
            </w:r>
          </w:p>
        </w:tc>
      </w:tr>
      <w:tr w:rsidR="00E00B4F" w:rsidRPr="00366D45" w:rsidTr="00285D66">
        <w:trPr>
          <w:trHeight w:val="675"/>
        </w:trPr>
        <w:tc>
          <w:tcPr>
            <w:tcW w:w="851" w:type="dxa"/>
          </w:tcPr>
          <w:p w:rsidR="00E00B4F" w:rsidRPr="00366D45" w:rsidRDefault="00E00B4F" w:rsidP="00285D66">
            <w:pPr>
              <w:pStyle w:val="a3"/>
              <w:numPr>
                <w:ilvl w:val="0"/>
                <w:numId w:val="1"/>
              </w:numPr>
              <w:jc w:val="center"/>
              <w:rPr>
                <w:sz w:val="24"/>
                <w:szCs w:val="24"/>
              </w:rPr>
            </w:pPr>
          </w:p>
        </w:tc>
        <w:tc>
          <w:tcPr>
            <w:tcW w:w="7229" w:type="dxa"/>
          </w:tcPr>
          <w:p w:rsidR="00E00B4F" w:rsidRPr="00366D45" w:rsidRDefault="00E00B4F" w:rsidP="00285D66">
            <w:pPr>
              <w:rPr>
                <w:sz w:val="24"/>
                <w:szCs w:val="24"/>
              </w:rPr>
            </w:pPr>
            <w:r w:rsidRPr="00366D45">
              <w:rPr>
                <w:sz w:val="24"/>
                <w:szCs w:val="24"/>
              </w:rPr>
              <w:t>Проведено заседаний комиссии по восстановлению прав реабилитированных жертв политических репрессий муниципального района (городского округа) (ед.)</w:t>
            </w:r>
          </w:p>
        </w:tc>
        <w:tc>
          <w:tcPr>
            <w:tcW w:w="1701" w:type="dxa"/>
          </w:tcPr>
          <w:p w:rsidR="00E00B4F" w:rsidRPr="00366D45" w:rsidRDefault="00E00B4F" w:rsidP="00285D66">
            <w:pPr>
              <w:jc w:val="center"/>
              <w:rPr>
                <w:sz w:val="24"/>
                <w:szCs w:val="24"/>
              </w:rPr>
            </w:pPr>
            <w:r w:rsidRPr="00366D45">
              <w:rPr>
                <w:sz w:val="24"/>
                <w:szCs w:val="24"/>
              </w:rPr>
              <w:t>2</w:t>
            </w:r>
          </w:p>
        </w:tc>
      </w:tr>
      <w:tr w:rsidR="00E00B4F" w:rsidRPr="00366D45" w:rsidTr="00285D66">
        <w:trPr>
          <w:trHeight w:val="675"/>
        </w:trPr>
        <w:tc>
          <w:tcPr>
            <w:tcW w:w="851" w:type="dxa"/>
          </w:tcPr>
          <w:p w:rsidR="00E00B4F" w:rsidRPr="00366D45" w:rsidRDefault="00E00B4F" w:rsidP="00285D66">
            <w:pPr>
              <w:pStyle w:val="a3"/>
              <w:numPr>
                <w:ilvl w:val="0"/>
                <w:numId w:val="1"/>
              </w:numPr>
              <w:jc w:val="center"/>
              <w:rPr>
                <w:sz w:val="24"/>
                <w:szCs w:val="24"/>
              </w:rPr>
            </w:pPr>
          </w:p>
        </w:tc>
        <w:tc>
          <w:tcPr>
            <w:tcW w:w="7229" w:type="dxa"/>
          </w:tcPr>
          <w:p w:rsidR="00E00B4F" w:rsidRPr="00366D45" w:rsidRDefault="00E00B4F" w:rsidP="00285D66">
            <w:pPr>
              <w:jc w:val="both"/>
              <w:rPr>
                <w:sz w:val="24"/>
                <w:szCs w:val="24"/>
              </w:rPr>
            </w:pPr>
            <w:r w:rsidRPr="00366D45">
              <w:rPr>
                <w:sz w:val="24"/>
                <w:szCs w:val="24"/>
              </w:rPr>
              <w:t xml:space="preserve">Проведено мероприятий, направленных на увековечение памяти жертв политических репрессий (ед.)***  </w:t>
            </w:r>
          </w:p>
        </w:tc>
        <w:tc>
          <w:tcPr>
            <w:tcW w:w="1701" w:type="dxa"/>
          </w:tcPr>
          <w:p w:rsidR="00E00B4F" w:rsidRPr="00366D45" w:rsidRDefault="00E00B4F" w:rsidP="00285D66">
            <w:pPr>
              <w:jc w:val="center"/>
              <w:rPr>
                <w:sz w:val="24"/>
                <w:szCs w:val="24"/>
              </w:rPr>
            </w:pPr>
            <w:r>
              <w:rPr>
                <w:sz w:val="24"/>
                <w:szCs w:val="24"/>
              </w:rPr>
              <w:t>8</w:t>
            </w:r>
          </w:p>
        </w:tc>
      </w:tr>
      <w:tr w:rsidR="00E00B4F" w:rsidRPr="00366D45" w:rsidTr="00285D66">
        <w:trPr>
          <w:trHeight w:val="675"/>
        </w:trPr>
        <w:tc>
          <w:tcPr>
            <w:tcW w:w="851" w:type="dxa"/>
          </w:tcPr>
          <w:p w:rsidR="00E00B4F" w:rsidRPr="00366D45" w:rsidRDefault="00E00B4F" w:rsidP="00285D66">
            <w:pPr>
              <w:pStyle w:val="a3"/>
              <w:numPr>
                <w:ilvl w:val="0"/>
                <w:numId w:val="1"/>
              </w:numPr>
              <w:jc w:val="center"/>
              <w:rPr>
                <w:sz w:val="24"/>
                <w:szCs w:val="24"/>
              </w:rPr>
            </w:pPr>
          </w:p>
        </w:tc>
        <w:tc>
          <w:tcPr>
            <w:tcW w:w="7229" w:type="dxa"/>
          </w:tcPr>
          <w:p w:rsidR="00E00B4F" w:rsidRPr="00366D45" w:rsidRDefault="00E00B4F" w:rsidP="00285D66">
            <w:pPr>
              <w:jc w:val="both"/>
              <w:rPr>
                <w:sz w:val="24"/>
                <w:szCs w:val="24"/>
              </w:rPr>
            </w:pPr>
            <w:r w:rsidRPr="00366D45">
              <w:rPr>
                <w:sz w:val="24"/>
                <w:szCs w:val="24"/>
              </w:rPr>
              <w:t xml:space="preserve">Выделено денежных средств из местного бюджета на проведение мероприятий, направленных на сохранение памяти о жертвах политических репрессий (тысяч рублей) </w:t>
            </w:r>
          </w:p>
        </w:tc>
        <w:tc>
          <w:tcPr>
            <w:tcW w:w="1701" w:type="dxa"/>
          </w:tcPr>
          <w:p w:rsidR="00E00B4F" w:rsidRPr="00366D45" w:rsidRDefault="00E00B4F" w:rsidP="00285D66">
            <w:pPr>
              <w:jc w:val="center"/>
              <w:rPr>
                <w:sz w:val="24"/>
                <w:szCs w:val="24"/>
              </w:rPr>
            </w:pPr>
            <w:r w:rsidRPr="00366D45">
              <w:rPr>
                <w:sz w:val="24"/>
                <w:szCs w:val="24"/>
              </w:rPr>
              <w:t>1,0</w:t>
            </w:r>
          </w:p>
        </w:tc>
      </w:tr>
      <w:tr w:rsidR="00E00B4F" w:rsidRPr="00366D45" w:rsidTr="00285D66">
        <w:tc>
          <w:tcPr>
            <w:tcW w:w="851" w:type="dxa"/>
          </w:tcPr>
          <w:p w:rsidR="00E00B4F" w:rsidRPr="00366D45" w:rsidRDefault="00E00B4F" w:rsidP="00285D66">
            <w:pPr>
              <w:pStyle w:val="a3"/>
              <w:numPr>
                <w:ilvl w:val="0"/>
                <w:numId w:val="1"/>
              </w:numPr>
              <w:jc w:val="center"/>
              <w:rPr>
                <w:sz w:val="24"/>
                <w:szCs w:val="24"/>
              </w:rPr>
            </w:pPr>
          </w:p>
        </w:tc>
        <w:tc>
          <w:tcPr>
            <w:tcW w:w="7229" w:type="dxa"/>
          </w:tcPr>
          <w:p w:rsidR="00E00B4F" w:rsidRPr="00366D45" w:rsidRDefault="00E00B4F" w:rsidP="00285D66">
            <w:pPr>
              <w:jc w:val="both"/>
              <w:rPr>
                <w:sz w:val="24"/>
                <w:szCs w:val="24"/>
              </w:rPr>
            </w:pPr>
            <w:r w:rsidRPr="00366D45">
              <w:rPr>
                <w:sz w:val="24"/>
                <w:szCs w:val="24"/>
              </w:rPr>
              <w:t>Опубликовано материалов в СМИ о политических  репрессиях (ед.) (кол-во статей, публикаций, материалов и т.д.)</w:t>
            </w:r>
          </w:p>
        </w:tc>
        <w:tc>
          <w:tcPr>
            <w:tcW w:w="1701" w:type="dxa"/>
          </w:tcPr>
          <w:p w:rsidR="00E00B4F" w:rsidRPr="00366D45" w:rsidRDefault="00E00B4F" w:rsidP="00285D66">
            <w:pPr>
              <w:jc w:val="center"/>
              <w:rPr>
                <w:sz w:val="24"/>
                <w:szCs w:val="24"/>
              </w:rPr>
            </w:pPr>
            <w:r w:rsidRPr="00366D45">
              <w:rPr>
                <w:sz w:val="24"/>
                <w:szCs w:val="24"/>
              </w:rPr>
              <w:t>1</w:t>
            </w:r>
          </w:p>
        </w:tc>
      </w:tr>
      <w:tr w:rsidR="00E00B4F" w:rsidRPr="00366D45" w:rsidTr="00285D66">
        <w:tc>
          <w:tcPr>
            <w:tcW w:w="851" w:type="dxa"/>
          </w:tcPr>
          <w:p w:rsidR="00E00B4F" w:rsidRPr="00366D45" w:rsidRDefault="00E00B4F" w:rsidP="00285D66">
            <w:pPr>
              <w:pStyle w:val="a3"/>
              <w:numPr>
                <w:ilvl w:val="0"/>
                <w:numId w:val="1"/>
              </w:numPr>
              <w:jc w:val="center"/>
              <w:rPr>
                <w:sz w:val="24"/>
                <w:szCs w:val="24"/>
              </w:rPr>
            </w:pPr>
          </w:p>
        </w:tc>
        <w:tc>
          <w:tcPr>
            <w:tcW w:w="7229" w:type="dxa"/>
          </w:tcPr>
          <w:p w:rsidR="00E00B4F" w:rsidRPr="00366D45" w:rsidRDefault="00E00B4F" w:rsidP="00285D66">
            <w:pPr>
              <w:jc w:val="both"/>
              <w:rPr>
                <w:sz w:val="24"/>
                <w:szCs w:val="24"/>
              </w:rPr>
            </w:pPr>
            <w:r w:rsidRPr="00366D45">
              <w:rPr>
                <w:sz w:val="24"/>
                <w:szCs w:val="24"/>
              </w:rPr>
              <w:t>Электронный адрес страницы в Интернете, где размещена информация о муниципальной комиссии муниципального района (городского округа)</w:t>
            </w:r>
          </w:p>
        </w:tc>
        <w:tc>
          <w:tcPr>
            <w:tcW w:w="1701" w:type="dxa"/>
          </w:tcPr>
          <w:p w:rsidR="00E00B4F" w:rsidRPr="00366D45" w:rsidRDefault="00E00B4F" w:rsidP="00285D66">
            <w:pPr>
              <w:jc w:val="center"/>
              <w:rPr>
                <w:sz w:val="24"/>
                <w:szCs w:val="24"/>
              </w:rPr>
            </w:pPr>
            <w:r w:rsidRPr="00366D45">
              <w:rPr>
                <w:b/>
                <w:sz w:val="24"/>
                <w:szCs w:val="24"/>
              </w:rPr>
              <w:t>http://большесельский-район</w:t>
            </w:r>
            <w:proofErr w:type="gramStart"/>
            <w:r w:rsidRPr="00366D45">
              <w:rPr>
                <w:b/>
                <w:sz w:val="24"/>
                <w:szCs w:val="24"/>
              </w:rPr>
              <w:t>.р</w:t>
            </w:r>
            <w:proofErr w:type="gramEnd"/>
            <w:r w:rsidRPr="00366D45">
              <w:rPr>
                <w:b/>
                <w:sz w:val="24"/>
                <w:szCs w:val="24"/>
              </w:rPr>
              <w:t>ф/organizacionno-pravovoy-otdel.html</w:t>
            </w:r>
          </w:p>
        </w:tc>
      </w:tr>
      <w:tr w:rsidR="00E00B4F" w:rsidRPr="00366D45" w:rsidTr="00285D66">
        <w:tc>
          <w:tcPr>
            <w:tcW w:w="851" w:type="dxa"/>
          </w:tcPr>
          <w:p w:rsidR="00E00B4F" w:rsidRPr="00366D45" w:rsidRDefault="00E00B4F" w:rsidP="00285D66">
            <w:pPr>
              <w:rPr>
                <w:sz w:val="24"/>
                <w:szCs w:val="24"/>
              </w:rPr>
            </w:pPr>
            <w:r w:rsidRPr="00366D45">
              <w:rPr>
                <w:sz w:val="24"/>
                <w:szCs w:val="24"/>
              </w:rPr>
              <w:t>25.1.</w:t>
            </w:r>
          </w:p>
        </w:tc>
        <w:tc>
          <w:tcPr>
            <w:tcW w:w="7229" w:type="dxa"/>
          </w:tcPr>
          <w:p w:rsidR="00E00B4F" w:rsidRPr="00366D45" w:rsidRDefault="00E00B4F" w:rsidP="00285D66">
            <w:pPr>
              <w:jc w:val="both"/>
              <w:rPr>
                <w:sz w:val="24"/>
                <w:szCs w:val="24"/>
              </w:rPr>
            </w:pPr>
            <w:r w:rsidRPr="00366D45">
              <w:rPr>
                <w:sz w:val="24"/>
                <w:szCs w:val="24"/>
              </w:rPr>
              <w:t>Наличие/отсутствие на странице в Интернете плана муниципальной комиссии на 2020 год (да, нет)</w:t>
            </w:r>
          </w:p>
        </w:tc>
        <w:tc>
          <w:tcPr>
            <w:tcW w:w="1701" w:type="dxa"/>
          </w:tcPr>
          <w:p w:rsidR="00E00B4F" w:rsidRPr="00366D45" w:rsidRDefault="00E00B4F" w:rsidP="00285D66">
            <w:pPr>
              <w:jc w:val="center"/>
              <w:rPr>
                <w:sz w:val="24"/>
                <w:szCs w:val="24"/>
              </w:rPr>
            </w:pPr>
            <w:r w:rsidRPr="00366D45">
              <w:rPr>
                <w:sz w:val="24"/>
                <w:szCs w:val="24"/>
              </w:rPr>
              <w:t>да</w:t>
            </w:r>
          </w:p>
        </w:tc>
      </w:tr>
      <w:tr w:rsidR="00E00B4F" w:rsidRPr="00366D45" w:rsidTr="00285D66">
        <w:tc>
          <w:tcPr>
            <w:tcW w:w="851" w:type="dxa"/>
          </w:tcPr>
          <w:p w:rsidR="00E00B4F" w:rsidRPr="00366D45" w:rsidRDefault="00E00B4F" w:rsidP="00285D66">
            <w:pPr>
              <w:rPr>
                <w:sz w:val="24"/>
                <w:szCs w:val="24"/>
              </w:rPr>
            </w:pPr>
            <w:r w:rsidRPr="00366D45">
              <w:rPr>
                <w:sz w:val="24"/>
                <w:szCs w:val="24"/>
              </w:rPr>
              <w:t>25.2.</w:t>
            </w:r>
          </w:p>
        </w:tc>
        <w:tc>
          <w:tcPr>
            <w:tcW w:w="7229" w:type="dxa"/>
          </w:tcPr>
          <w:p w:rsidR="00E00B4F" w:rsidRPr="00366D45" w:rsidRDefault="00E00B4F" w:rsidP="00285D66">
            <w:pPr>
              <w:jc w:val="both"/>
              <w:rPr>
                <w:sz w:val="24"/>
                <w:szCs w:val="24"/>
              </w:rPr>
            </w:pPr>
            <w:r w:rsidRPr="00366D45">
              <w:rPr>
                <w:sz w:val="24"/>
                <w:szCs w:val="24"/>
              </w:rPr>
              <w:t>Наличие/отсутствие на странице в Интернете отчета о деятельности муниципальной комиссии по итогам 2019 года (да, нет)</w:t>
            </w:r>
          </w:p>
        </w:tc>
        <w:tc>
          <w:tcPr>
            <w:tcW w:w="1701" w:type="dxa"/>
          </w:tcPr>
          <w:p w:rsidR="00E00B4F" w:rsidRPr="00366D45" w:rsidRDefault="00E00B4F" w:rsidP="00285D66">
            <w:pPr>
              <w:jc w:val="center"/>
              <w:rPr>
                <w:sz w:val="24"/>
                <w:szCs w:val="24"/>
              </w:rPr>
            </w:pPr>
            <w:r w:rsidRPr="00366D45">
              <w:rPr>
                <w:sz w:val="24"/>
                <w:szCs w:val="24"/>
              </w:rPr>
              <w:t>да</w:t>
            </w:r>
          </w:p>
        </w:tc>
      </w:tr>
      <w:tr w:rsidR="00E00B4F" w:rsidRPr="00366D45" w:rsidTr="00285D66">
        <w:tc>
          <w:tcPr>
            <w:tcW w:w="851" w:type="dxa"/>
          </w:tcPr>
          <w:p w:rsidR="00E00B4F" w:rsidRPr="00366D45" w:rsidRDefault="00E00B4F" w:rsidP="00285D66">
            <w:pPr>
              <w:rPr>
                <w:sz w:val="24"/>
                <w:szCs w:val="24"/>
              </w:rPr>
            </w:pPr>
            <w:r w:rsidRPr="00366D45">
              <w:rPr>
                <w:sz w:val="24"/>
                <w:szCs w:val="24"/>
              </w:rPr>
              <w:t>25.3.</w:t>
            </w:r>
          </w:p>
        </w:tc>
        <w:tc>
          <w:tcPr>
            <w:tcW w:w="7229" w:type="dxa"/>
          </w:tcPr>
          <w:p w:rsidR="00E00B4F" w:rsidRPr="00366D45" w:rsidRDefault="00E00B4F" w:rsidP="00285D66">
            <w:pPr>
              <w:jc w:val="both"/>
              <w:rPr>
                <w:sz w:val="24"/>
                <w:szCs w:val="24"/>
              </w:rPr>
            </w:pPr>
            <w:r w:rsidRPr="00366D45">
              <w:rPr>
                <w:sz w:val="24"/>
                <w:szCs w:val="24"/>
              </w:rPr>
              <w:t>Наличие/отсутствие на странице в интернете контактной информации муниципальной комиссии (да, нет)</w:t>
            </w:r>
          </w:p>
        </w:tc>
        <w:tc>
          <w:tcPr>
            <w:tcW w:w="1701" w:type="dxa"/>
          </w:tcPr>
          <w:p w:rsidR="00E00B4F" w:rsidRPr="00366D45" w:rsidRDefault="00E00B4F" w:rsidP="00285D66">
            <w:pPr>
              <w:jc w:val="center"/>
              <w:rPr>
                <w:sz w:val="24"/>
                <w:szCs w:val="24"/>
              </w:rPr>
            </w:pPr>
            <w:r w:rsidRPr="00366D45">
              <w:rPr>
                <w:sz w:val="24"/>
                <w:szCs w:val="24"/>
              </w:rPr>
              <w:t>да</w:t>
            </w:r>
          </w:p>
        </w:tc>
      </w:tr>
    </w:tbl>
    <w:p w:rsidR="008D12A9" w:rsidRDefault="008D12A9"/>
    <w:sectPr w:rsidR="008D1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20C3E"/>
    <w:multiLevelType w:val="hybridMultilevel"/>
    <w:tmpl w:val="0E1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4F"/>
    <w:rsid w:val="008D12A9"/>
    <w:rsid w:val="00E00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B4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B4F"/>
    <w:pPr>
      <w:overflowPunct/>
      <w:autoSpaceDE/>
      <w:autoSpaceDN/>
      <w:adjustRightInd/>
      <w:ind w:left="720"/>
      <w:contextualSpacing/>
      <w:textAlignment w:val="auto"/>
    </w:pPr>
    <w:rPr>
      <w:rFonts w:eastAsia="Calibri"/>
      <w:szCs w:val="22"/>
      <w:lang w:eastAsia="en-US"/>
    </w:rPr>
  </w:style>
  <w:style w:type="table" w:styleId="a4">
    <w:name w:val="Table Grid"/>
    <w:basedOn w:val="a1"/>
    <w:uiPriority w:val="59"/>
    <w:rsid w:val="00E00B4F"/>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00B4F"/>
    <w:rPr>
      <w:color w:val="0000FF"/>
      <w:u w:val="single"/>
    </w:rPr>
  </w:style>
  <w:style w:type="paragraph" w:styleId="a6">
    <w:name w:val="Body Text"/>
    <w:basedOn w:val="a"/>
    <w:link w:val="a7"/>
    <w:semiHidden/>
    <w:rsid w:val="00E00B4F"/>
    <w:pPr>
      <w:jc w:val="both"/>
    </w:pPr>
    <w:rPr>
      <w:sz w:val="24"/>
      <w:szCs w:val="24"/>
    </w:rPr>
  </w:style>
  <w:style w:type="character" w:customStyle="1" w:styleId="a7">
    <w:name w:val="Основной текст Знак"/>
    <w:basedOn w:val="a0"/>
    <w:link w:val="a6"/>
    <w:semiHidden/>
    <w:rsid w:val="00E00B4F"/>
    <w:rPr>
      <w:rFonts w:ascii="Times New Roman" w:eastAsia="Times New Roman" w:hAnsi="Times New Roman" w:cs="Times New Roman"/>
      <w:sz w:val="24"/>
      <w:szCs w:val="24"/>
      <w:lang w:eastAsia="ru-RU"/>
    </w:rPr>
  </w:style>
  <w:style w:type="paragraph" w:styleId="a8">
    <w:name w:val="No Spacing"/>
    <w:uiPriority w:val="1"/>
    <w:qFormat/>
    <w:rsid w:val="00E00B4F"/>
    <w:pPr>
      <w:spacing w:after="0" w:line="240" w:lineRule="auto"/>
    </w:pPr>
    <w:rPr>
      <w:rFonts w:eastAsiaTheme="minorEastAsia"/>
      <w:lang w:eastAsia="ru-RU"/>
    </w:rPr>
  </w:style>
  <w:style w:type="paragraph" w:styleId="a9">
    <w:name w:val="Balloon Text"/>
    <w:basedOn w:val="a"/>
    <w:link w:val="aa"/>
    <w:uiPriority w:val="99"/>
    <w:semiHidden/>
    <w:unhideWhenUsed/>
    <w:rsid w:val="00E00B4F"/>
    <w:rPr>
      <w:rFonts w:ascii="Tahoma" w:hAnsi="Tahoma" w:cs="Tahoma"/>
      <w:sz w:val="16"/>
      <w:szCs w:val="16"/>
    </w:rPr>
  </w:style>
  <w:style w:type="character" w:customStyle="1" w:styleId="aa">
    <w:name w:val="Текст выноски Знак"/>
    <w:basedOn w:val="a0"/>
    <w:link w:val="a9"/>
    <w:uiPriority w:val="99"/>
    <w:semiHidden/>
    <w:rsid w:val="00E00B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B4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B4F"/>
    <w:pPr>
      <w:overflowPunct/>
      <w:autoSpaceDE/>
      <w:autoSpaceDN/>
      <w:adjustRightInd/>
      <w:ind w:left="720"/>
      <w:contextualSpacing/>
      <w:textAlignment w:val="auto"/>
    </w:pPr>
    <w:rPr>
      <w:rFonts w:eastAsia="Calibri"/>
      <w:szCs w:val="22"/>
      <w:lang w:eastAsia="en-US"/>
    </w:rPr>
  </w:style>
  <w:style w:type="table" w:styleId="a4">
    <w:name w:val="Table Grid"/>
    <w:basedOn w:val="a1"/>
    <w:uiPriority w:val="59"/>
    <w:rsid w:val="00E00B4F"/>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00B4F"/>
    <w:rPr>
      <w:color w:val="0000FF"/>
      <w:u w:val="single"/>
    </w:rPr>
  </w:style>
  <w:style w:type="paragraph" w:styleId="a6">
    <w:name w:val="Body Text"/>
    <w:basedOn w:val="a"/>
    <w:link w:val="a7"/>
    <w:semiHidden/>
    <w:rsid w:val="00E00B4F"/>
    <w:pPr>
      <w:jc w:val="both"/>
    </w:pPr>
    <w:rPr>
      <w:sz w:val="24"/>
      <w:szCs w:val="24"/>
    </w:rPr>
  </w:style>
  <w:style w:type="character" w:customStyle="1" w:styleId="a7">
    <w:name w:val="Основной текст Знак"/>
    <w:basedOn w:val="a0"/>
    <w:link w:val="a6"/>
    <w:semiHidden/>
    <w:rsid w:val="00E00B4F"/>
    <w:rPr>
      <w:rFonts w:ascii="Times New Roman" w:eastAsia="Times New Roman" w:hAnsi="Times New Roman" w:cs="Times New Roman"/>
      <w:sz w:val="24"/>
      <w:szCs w:val="24"/>
      <w:lang w:eastAsia="ru-RU"/>
    </w:rPr>
  </w:style>
  <w:style w:type="paragraph" w:styleId="a8">
    <w:name w:val="No Spacing"/>
    <w:uiPriority w:val="1"/>
    <w:qFormat/>
    <w:rsid w:val="00E00B4F"/>
    <w:pPr>
      <w:spacing w:after="0" w:line="240" w:lineRule="auto"/>
    </w:pPr>
    <w:rPr>
      <w:rFonts w:eastAsiaTheme="minorEastAsia"/>
      <w:lang w:eastAsia="ru-RU"/>
    </w:rPr>
  </w:style>
  <w:style w:type="paragraph" w:styleId="a9">
    <w:name w:val="Balloon Text"/>
    <w:basedOn w:val="a"/>
    <w:link w:val="aa"/>
    <w:uiPriority w:val="99"/>
    <w:semiHidden/>
    <w:unhideWhenUsed/>
    <w:rsid w:val="00E00B4F"/>
    <w:rPr>
      <w:rFonts w:ascii="Tahoma" w:hAnsi="Tahoma" w:cs="Tahoma"/>
      <w:sz w:val="16"/>
      <w:szCs w:val="16"/>
    </w:rPr>
  </w:style>
  <w:style w:type="character" w:customStyle="1" w:styleId="aa">
    <w:name w:val="Текст выноски Знак"/>
    <w:basedOn w:val="a0"/>
    <w:link w:val="a9"/>
    <w:uiPriority w:val="99"/>
    <w:semiHidden/>
    <w:rsid w:val="00E00B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k.ru/profile/556453431028" TargetMode="External"/><Relationship Id="rId4" Type="http://schemas.openxmlformats.org/officeDocument/2006/relationships/settings" Target="settings.xml"/><Relationship Id="rId9" Type="http://schemas.openxmlformats.org/officeDocument/2006/relationships/hyperlink" Target="https://vk.com/id188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1439</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OPO-22</dc:creator>
  <cp:lastModifiedBy>OPO-22</cp:lastModifiedBy>
  <cp:revision>1</cp:revision>
  <dcterms:created xsi:type="dcterms:W3CDTF">2021-03-15T05:32:00Z</dcterms:created>
  <dcterms:modified xsi:type="dcterms:W3CDTF">2021-03-15T05:34:00Z</dcterms:modified>
</cp:coreProperties>
</file>