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Arial" w:hAnsi="Arial" w:cs="Arial"/>
          <w:sz w:val="28"/>
          <w:szCs w:val="28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Arial" w:hAnsi="Arial" w:cs="Arial"/>
          <w:sz w:val="28"/>
          <w:szCs w:val="28"/>
        </w:rPr>
      </w:pPr>
    </w:p>
    <w:p w:rsidR="009B6BC9" w:rsidRDefault="009B6BC9" w:rsidP="007D1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3"/>
        <w:rPr>
          <w:rFonts w:ascii="Arial" w:hAnsi="Arial" w:cs="Arial"/>
          <w:sz w:val="20"/>
          <w:szCs w:val="20"/>
        </w:rPr>
      </w:pPr>
    </w:p>
    <w:p w:rsidR="00A86216" w:rsidRDefault="00A86216" w:rsidP="007D1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3"/>
        <w:rPr>
          <w:rFonts w:ascii="Arial" w:hAnsi="Arial" w:cs="Arial"/>
          <w:sz w:val="20"/>
          <w:szCs w:val="20"/>
        </w:rPr>
      </w:pPr>
    </w:p>
    <w:p w:rsidR="00A86216" w:rsidRDefault="00A86216" w:rsidP="007D1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3"/>
        <w:rPr>
          <w:rFonts w:ascii="Arial" w:hAnsi="Arial" w:cs="Arial"/>
          <w:sz w:val="20"/>
          <w:szCs w:val="20"/>
        </w:rPr>
      </w:pPr>
    </w:p>
    <w:p w:rsidR="007D1DB7" w:rsidRDefault="007D1DB7" w:rsidP="007D1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Приложение №1  к решению собрания представителей </w:t>
      </w:r>
    </w:p>
    <w:p w:rsidR="00A86216" w:rsidRDefault="00A86216" w:rsidP="007D1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="007D1DB7">
        <w:rPr>
          <w:rFonts w:ascii="Arial" w:hAnsi="Arial" w:cs="Arial"/>
          <w:sz w:val="20"/>
          <w:szCs w:val="20"/>
        </w:rPr>
        <w:t>Большесельского муниципального района</w:t>
      </w:r>
    </w:p>
    <w:p w:rsidR="007D1DB7" w:rsidRDefault="00A86216" w:rsidP="007D1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                                    </w:t>
      </w:r>
      <w:r w:rsidR="007D1DB7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   </w:t>
      </w:r>
      <w:r w:rsidR="00547535">
        <w:rPr>
          <w:rFonts w:ascii="Arial" w:hAnsi="Arial" w:cs="Arial"/>
          <w:sz w:val="20"/>
          <w:szCs w:val="20"/>
        </w:rPr>
        <w:t xml:space="preserve">Большесельского муниципального района  </w:t>
      </w:r>
      <w:proofErr w:type="gramStart"/>
      <w:r w:rsidR="007D1DB7">
        <w:rPr>
          <w:rFonts w:ascii="Arial" w:hAnsi="Arial" w:cs="Arial"/>
          <w:sz w:val="20"/>
          <w:szCs w:val="20"/>
        </w:rPr>
        <w:t>от</w:t>
      </w:r>
      <w:proofErr w:type="gramEnd"/>
      <w:r w:rsidR="007D1DB7">
        <w:rPr>
          <w:rFonts w:ascii="Arial" w:hAnsi="Arial" w:cs="Arial"/>
          <w:sz w:val="20"/>
          <w:szCs w:val="20"/>
        </w:rPr>
        <w:t xml:space="preserve">                     №</w:t>
      </w:r>
    </w:p>
    <w:p w:rsidR="007D1DB7" w:rsidRDefault="007D1DB7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Arial" w:hAnsi="Arial" w:cs="Arial"/>
          <w:sz w:val="28"/>
          <w:szCs w:val="28"/>
        </w:rPr>
      </w:pPr>
    </w:p>
    <w:p w:rsidR="00432522" w:rsidRPr="0063652B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Berlin Sans FB" w:hAnsi="Berlin Sans FB" w:cs="Times New Roman"/>
          <w:sz w:val="28"/>
          <w:szCs w:val="28"/>
        </w:rPr>
      </w:pPr>
      <w:r w:rsidRPr="0063652B">
        <w:rPr>
          <w:rFonts w:ascii="Arial" w:hAnsi="Arial" w:cs="Arial"/>
          <w:sz w:val="28"/>
          <w:szCs w:val="28"/>
        </w:rPr>
        <w:t>Администрация</w:t>
      </w: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Arial" w:hAnsi="Arial" w:cs="Arial"/>
          <w:sz w:val="28"/>
          <w:szCs w:val="28"/>
        </w:rPr>
      </w:pPr>
      <w:r w:rsidRPr="0063652B">
        <w:rPr>
          <w:rFonts w:ascii="Arial" w:hAnsi="Arial" w:cs="Arial"/>
          <w:sz w:val="28"/>
          <w:szCs w:val="28"/>
        </w:rPr>
        <w:t>Большесельского</w:t>
      </w:r>
      <w:r w:rsidRPr="0063652B">
        <w:rPr>
          <w:rFonts w:ascii="Berlin Sans FB" w:hAnsi="Berlin Sans FB" w:cs="Times New Roman"/>
          <w:sz w:val="28"/>
          <w:szCs w:val="28"/>
        </w:rPr>
        <w:t xml:space="preserve"> </w:t>
      </w:r>
      <w:r w:rsidRPr="0063652B">
        <w:rPr>
          <w:rFonts w:ascii="Arial" w:hAnsi="Arial" w:cs="Arial"/>
          <w:sz w:val="28"/>
          <w:szCs w:val="28"/>
        </w:rPr>
        <w:t>муниципального</w:t>
      </w:r>
      <w:r w:rsidRPr="0063652B">
        <w:rPr>
          <w:rFonts w:ascii="Berlin Sans FB" w:hAnsi="Berlin Sans FB" w:cs="Times New Roman"/>
          <w:sz w:val="28"/>
          <w:szCs w:val="28"/>
        </w:rPr>
        <w:t xml:space="preserve"> </w:t>
      </w:r>
      <w:r w:rsidRPr="0063652B">
        <w:rPr>
          <w:rFonts w:ascii="Arial" w:hAnsi="Arial" w:cs="Arial"/>
          <w:sz w:val="28"/>
          <w:szCs w:val="28"/>
        </w:rPr>
        <w:t>района</w:t>
      </w: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Ярославской области</w:t>
      </w: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Arial" w:hAnsi="Arial" w:cs="Arial"/>
          <w:sz w:val="24"/>
          <w:szCs w:val="24"/>
        </w:rPr>
      </w:pPr>
    </w:p>
    <w:p w:rsidR="00432522" w:rsidRPr="00C87D73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Berlin Sans FB" w:hAnsi="Berlin Sans FB" w:cs="Times New Roman"/>
          <w:sz w:val="24"/>
          <w:szCs w:val="24"/>
        </w:rPr>
      </w:pPr>
      <w:r w:rsidRPr="00C87D73">
        <w:rPr>
          <w:rFonts w:ascii="Arial" w:hAnsi="Arial" w:cs="Arial"/>
          <w:sz w:val="24"/>
          <w:szCs w:val="24"/>
        </w:rPr>
        <w:t>Отдел имущественных земельных отношений и градостроительной деятельности</w:t>
      </w:r>
      <w:r w:rsidR="007D1DB7">
        <w:rPr>
          <w:rFonts w:ascii="Arial" w:hAnsi="Arial" w:cs="Arial"/>
          <w:sz w:val="24"/>
          <w:szCs w:val="24"/>
        </w:rPr>
        <w:t>, агропромышленного комплекса и охраны окружающей среды</w:t>
      </w:r>
      <w:r>
        <w:rPr>
          <w:rFonts w:ascii="Arial" w:hAnsi="Arial" w:cs="Arial"/>
          <w:sz w:val="24"/>
          <w:szCs w:val="24"/>
        </w:rPr>
        <w:t xml:space="preserve"> </w:t>
      </w: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096DF0" w:rsidRDefault="00096DF0" w:rsidP="00096DF0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Материалы по обоснованию </w:t>
      </w: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Pr="0063652B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Berlin Sans FB" w:hAnsi="Berlin Sans FB" w:cs="Aharoni"/>
          <w:sz w:val="28"/>
          <w:szCs w:val="28"/>
        </w:rPr>
      </w:pPr>
    </w:p>
    <w:p w:rsidR="00432522" w:rsidRDefault="00096DF0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Внесения</w:t>
      </w:r>
      <w:r w:rsidR="00432522" w:rsidRPr="0063652B">
        <w:rPr>
          <w:rFonts w:ascii="Arial" w:hAnsi="Arial" w:cs="Arial"/>
          <w:sz w:val="28"/>
          <w:szCs w:val="28"/>
        </w:rPr>
        <w:t>изменений</w:t>
      </w:r>
      <w:r w:rsidR="00432522" w:rsidRPr="0063652B">
        <w:rPr>
          <w:rFonts w:ascii="Berlin Sans FB" w:hAnsi="Berlin Sans FB" w:cs="Aharoni"/>
          <w:sz w:val="28"/>
          <w:szCs w:val="28"/>
        </w:rPr>
        <w:t xml:space="preserve"> </w:t>
      </w:r>
      <w:r w:rsidR="00432522" w:rsidRPr="0063652B">
        <w:rPr>
          <w:rFonts w:ascii="Arial" w:hAnsi="Arial" w:cs="Arial"/>
          <w:sz w:val="28"/>
          <w:szCs w:val="28"/>
        </w:rPr>
        <w:t>в</w:t>
      </w:r>
      <w:r w:rsidR="00432522" w:rsidRPr="0063652B">
        <w:rPr>
          <w:rFonts w:ascii="Berlin Sans FB" w:hAnsi="Berlin Sans FB" w:cs="Aharoni"/>
          <w:sz w:val="28"/>
          <w:szCs w:val="28"/>
        </w:rPr>
        <w:t xml:space="preserve"> </w:t>
      </w:r>
      <w:r w:rsidR="00432522" w:rsidRPr="0063652B">
        <w:rPr>
          <w:rFonts w:ascii="Arial" w:hAnsi="Arial" w:cs="Arial"/>
          <w:sz w:val="28"/>
          <w:szCs w:val="28"/>
        </w:rPr>
        <w:t>правила</w:t>
      </w:r>
      <w:r w:rsidR="00432522" w:rsidRPr="0063652B">
        <w:rPr>
          <w:rFonts w:ascii="Berlin Sans FB" w:hAnsi="Berlin Sans FB" w:cs="Aharoni"/>
          <w:sz w:val="28"/>
          <w:szCs w:val="28"/>
        </w:rPr>
        <w:t xml:space="preserve"> </w:t>
      </w:r>
      <w:r w:rsidR="00432522" w:rsidRPr="0063652B">
        <w:rPr>
          <w:rFonts w:ascii="Arial" w:hAnsi="Arial" w:cs="Arial"/>
          <w:sz w:val="28"/>
          <w:szCs w:val="28"/>
        </w:rPr>
        <w:t>землепользования</w:t>
      </w:r>
      <w:r w:rsidR="00432522" w:rsidRPr="0063652B">
        <w:rPr>
          <w:rFonts w:ascii="Berlin Sans FB" w:hAnsi="Berlin Sans FB" w:cs="Aharoni"/>
          <w:sz w:val="28"/>
          <w:szCs w:val="28"/>
        </w:rPr>
        <w:t xml:space="preserve"> </w:t>
      </w:r>
      <w:r w:rsidR="00432522" w:rsidRPr="0063652B">
        <w:rPr>
          <w:rFonts w:ascii="Arial" w:hAnsi="Arial" w:cs="Arial"/>
          <w:sz w:val="28"/>
          <w:szCs w:val="28"/>
        </w:rPr>
        <w:t>и</w:t>
      </w:r>
      <w:r w:rsidR="00432522" w:rsidRPr="0063652B">
        <w:rPr>
          <w:rFonts w:ascii="Berlin Sans FB" w:hAnsi="Berlin Sans FB" w:cs="Aharoni"/>
          <w:sz w:val="28"/>
          <w:szCs w:val="28"/>
        </w:rPr>
        <w:t xml:space="preserve"> </w:t>
      </w:r>
      <w:r w:rsidR="00432522" w:rsidRPr="0063652B">
        <w:rPr>
          <w:rFonts w:ascii="Arial" w:hAnsi="Arial" w:cs="Arial"/>
          <w:sz w:val="28"/>
          <w:szCs w:val="28"/>
        </w:rPr>
        <w:t>застройки</w:t>
      </w:r>
      <w:r w:rsidR="00432522" w:rsidRPr="0063652B">
        <w:rPr>
          <w:rFonts w:ascii="Berlin Sans FB" w:hAnsi="Berlin Sans FB" w:cs="Aharoni"/>
          <w:sz w:val="28"/>
          <w:szCs w:val="28"/>
        </w:rPr>
        <w:t xml:space="preserve"> </w:t>
      </w:r>
      <w:r w:rsidR="00432522">
        <w:rPr>
          <w:rFonts w:ascii="Arial" w:hAnsi="Arial" w:cs="Arial"/>
          <w:sz w:val="28"/>
          <w:szCs w:val="28"/>
        </w:rPr>
        <w:t xml:space="preserve">Вареговского </w:t>
      </w:r>
      <w:r w:rsidR="00432522" w:rsidRPr="0063652B">
        <w:rPr>
          <w:rFonts w:ascii="Arial" w:hAnsi="Arial" w:cs="Arial"/>
          <w:sz w:val="28"/>
          <w:szCs w:val="28"/>
        </w:rPr>
        <w:t>сельского</w:t>
      </w:r>
      <w:r w:rsidR="00432522" w:rsidRPr="0063652B">
        <w:rPr>
          <w:rFonts w:ascii="Berlin Sans FB" w:hAnsi="Berlin Sans FB" w:cs="Aharoni"/>
          <w:sz w:val="28"/>
          <w:szCs w:val="28"/>
        </w:rPr>
        <w:t xml:space="preserve"> </w:t>
      </w:r>
      <w:r w:rsidR="00432522" w:rsidRPr="0063652B">
        <w:rPr>
          <w:rFonts w:ascii="Arial" w:hAnsi="Arial" w:cs="Arial"/>
          <w:sz w:val="28"/>
          <w:szCs w:val="28"/>
        </w:rPr>
        <w:t>поселения</w:t>
      </w:r>
      <w:r w:rsidR="00432522" w:rsidRPr="0063652B">
        <w:rPr>
          <w:rFonts w:ascii="Berlin Sans FB" w:hAnsi="Berlin Sans FB" w:cs="Aharoni"/>
          <w:sz w:val="28"/>
          <w:szCs w:val="28"/>
        </w:rPr>
        <w:t xml:space="preserve"> </w:t>
      </w:r>
      <w:r w:rsidR="00432522" w:rsidRPr="0063652B">
        <w:rPr>
          <w:rFonts w:ascii="Arial" w:hAnsi="Arial" w:cs="Arial"/>
          <w:sz w:val="28"/>
          <w:szCs w:val="28"/>
        </w:rPr>
        <w:t>Большесельского</w:t>
      </w:r>
      <w:r w:rsidR="00432522" w:rsidRPr="0063652B">
        <w:rPr>
          <w:rFonts w:ascii="Berlin Sans FB" w:hAnsi="Berlin Sans FB" w:cs="Aharoni"/>
          <w:sz w:val="28"/>
          <w:szCs w:val="28"/>
        </w:rPr>
        <w:t xml:space="preserve"> </w:t>
      </w:r>
      <w:r w:rsidR="00432522" w:rsidRPr="0063652B">
        <w:rPr>
          <w:rFonts w:ascii="Arial" w:hAnsi="Arial" w:cs="Arial"/>
          <w:sz w:val="28"/>
          <w:szCs w:val="28"/>
        </w:rPr>
        <w:t>района</w:t>
      </w:r>
      <w:r w:rsidR="00432522" w:rsidRPr="0063652B">
        <w:rPr>
          <w:rFonts w:ascii="Berlin Sans FB" w:hAnsi="Berlin Sans FB" w:cs="Aharoni"/>
          <w:sz w:val="28"/>
          <w:szCs w:val="28"/>
        </w:rPr>
        <w:t xml:space="preserve"> </w:t>
      </w:r>
      <w:r w:rsidR="00432522" w:rsidRPr="0063652B">
        <w:rPr>
          <w:rFonts w:ascii="Arial" w:hAnsi="Arial" w:cs="Arial"/>
          <w:sz w:val="28"/>
          <w:szCs w:val="28"/>
        </w:rPr>
        <w:t>Ярославской</w:t>
      </w:r>
      <w:r w:rsidR="00432522" w:rsidRPr="0063652B">
        <w:rPr>
          <w:rFonts w:ascii="Berlin Sans FB" w:hAnsi="Berlin Sans FB" w:cs="Aharoni"/>
          <w:sz w:val="28"/>
          <w:szCs w:val="28"/>
        </w:rPr>
        <w:t xml:space="preserve"> </w:t>
      </w:r>
      <w:r w:rsidR="00432522" w:rsidRPr="0063652B">
        <w:rPr>
          <w:rFonts w:ascii="Arial" w:hAnsi="Arial" w:cs="Arial"/>
          <w:sz w:val="28"/>
          <w:szCs w:val="28"/>
        </w:rPr>
        <w:t>области</w:t>
      </w:r>
    </w:p>
    <w:p w:rsidR="00432522" w:rsidRPr="0063652B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Berlin Sans FB" w:hAnsi="Berlin Sans FB" w:cs="Aharoni"/>
          <w:sz w:val="28"/>
          <w:szCs w:val="28"/>
        </w:rPr>
      </w:pPr>
      <w:r w:rsidRPr="0063652B">
        <w:rPr>
          <w:rFonts w:ascii="Berlin Sans FB" w:hAnsi="Berlin Sans FB" w:cs="Aharoni"/>
          <w:sz w:val="28"/>
          <w:szCs w:val="28"/>
        </w:rPr>
        <w:t xml:space="preserve"> (</w:t>
      </w:r>
      <w:r w:rsidRPr="0063652B">
        <w:rPr>
          <w:rFonts w:ascii="Arial" w:hAnsi="Arial" w:cs="Arial"/>
          <w:sz w:val="28"/>
          <w:szCs w:val="28"/>
        </w:rPr>
        <w:t>утверждены</w:t>
      </w:r>
      <w:r w:rsidRPr="0063652B">
        <w:rPr>
          <w:rFonts w:ascii="Berlin Sans FB" w:hAnsi="Berlin Sans FB" w:cs="Aharoni"/>
          <w:sz w:val="28"/>
          <w:szCs w:val="28"/>
        </w:rPr>
        <w:t xml:space="preserve"> </w:t>
      </w:r>
      <w:r w:rsidRPr="0063652B">
        <w:rPr>
          <w:rFonts w:ascii="Arial" w:hAnsi="Arial" w:cs="Arial"/>
          <w:sz w:val="28"/>
          <w:szCs w:val="28"/>
        </w:rPr>
        <w:t>решением</w:t>
      </w:r>
      <w:r w:rsidRPr="0063652B">
        <w:rPr>
          <w:rFonts w:ascii="Berlin Sans FB" w:hAnsi="Berlin Sans FB" w:cs="Aharoni"/>
          <w:sz w:val="28"/>
          <w:szCs w:val="28"/>
        </w:rPr>
        <w:t xml:space="preserve"> </w:t>
      </w:r>
      <w:r w:rsidRPr="0063652B">
        <w:rPr>
          <w:rFonts w:ascii="Arial" w:hAnsi="Arial" w:cs="Arial"/>
          <w:sz w:val="28"/>
          <w:szCs w:val="28"/>
        </w:rPr>
        <w:t>Муниципального</w:t>
      </w:r>
      <w:r w:rsidRPr="0063652B">
        <w:rPr>
          <w:rFonts w:ascii="Berlin Sans FB" w:hAnsi="Berlin Sans FB" w:cs="Aharoni"/>
          <w:sz w:val="28"/>
          <w:szCs w:val="28"/>
        </w:rPr>
        <w:t xml:space="preserve"> </w:t>
      </w:r>
      <w:r w:rsidRPr="0063652B">
        <w:rPr>
          <w:rFonts w:ascii="Arial" w:hAnsi="Arial" w:cs="Arial"/>
          <w:sz w:val="28"/>
          <w:szCs w:val="28"/>
        </w:rPr>
        <w:t>Совета</w:t>
      </w:r>
      <w:r w:rsidRPr="0063652B">
        <w:rPr>
          <w:rFonts w:ascii="Berlin Sans FB" w:hAnsi="Berlin Sans FB" w:cs="Aharoni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Вареговского </w:t>
      </w:r>
      <w:r w:rsidRPr="0063652B">
        <w:rPr>
          <w:rFonts w:ascii="Arial" w:hAnsi="Arial" w:cs="Arial"/>
          <w:sz w:val="28"/>
          <w:szCs w:val="28"/>
        </w:rPr>
        <w:t>сельского</w:t>
      </w:r>
      <w:r w:rsidRPr="0063652B">
        <w:rPr>
          <w:rFonts w:ascii="Berlin Sans FB" w:hAnsi="Berlin Sans FB" w:cs="Aharoni"/>
          <w:sz w:val="28"/>
          <w:szCs w:val="28"/>
        </w:rPr>
        <w:t xml:space="preserve"> </w:t>
      </w:r>
      <w:r w:rsidRPr="0063652B">
        <w:rPr>
          <w:rFonts w:ascii="Arial" w:hAnsi="Arial" w:cs="Arial"/>
          <w:sz w:val="28"/>
          <w:szCs w:val="28"/>
        </w:rPr>
        <w:t>поселения</w:t>
      </w:r>
      <w:r w:rsidRPr="0063652B">
        <w:rPr>
          <w:rFonts w:ascii="Berlin Sans FB" w:hAnsi="Berlin Sans FB" w:cs="Aharoni"/>
          <w:sz w:val="28"/>
          <w:szCs w:val="28"/>
        </w:rPr>
        <w:t xml:space="preserve">  </w:t>
      </w:r>
      <w:r w:rsidRPr="00FE3804">
        <w:rPr>
          <w:rFonts w:ascii="Arial" w:hAnsi="Arial" w:cs="Arial"/>
          <w:sz w:val="28"/>
          <w:szCs w:val="28"/>
        </w:rPr>
        <w:t>от</w:t>
      </w:r>
      <w:r w:rsidRPr="00FE3804">
        <w:rPr>
          <w:rFonts w:ascii="Berlin Sans FB" w:hAnsi="Berlin Sans FB" w:cs="Aharoni"/>
          <w:sz w:val="28"/>
          <w:szCs w:val="28"/>
        </w:rPr>
        <w:t xml:space="preserve"> </w:t>
      </w:r>
      <w:r w:rsidRPr="00056B5F">
        <w:rPr>
          <w:rFonts w:ascii="Berlin Sans FB" w:hAnsi="Berlin Sans FB" w:cs="Aharoni"/>
          <w:sz w:val="28"/>
          <w:szCs w:val="28"/>
        </w:rPr>
        <w:t>20.11.2009</w:t>
      </w:r>
      <w:r w:rsidRPr="00056B5F">
        <w:rPr>
          <w:rFonts w:ascii="Arial" w:hAnsi="Arial" w:cs="Arial"/>
          <w:sz w:val="28"/>
          <w:szCs w:val="28"/>
        </w:rPr>
        <w:t>г</w:t>
      </w:r>
      <w:r w:rsidRPr="00056B5F">
        <w:rPr>
          <w:rFonts w:ascii="Berlin Sans FB" w:hAnsi="Berlin Sans FB" w:cs="Aharoni"/>
          <w:sz w:val="28"/>
          <w:szCs w:val="28"/>
        </w:rPr>
        <w:t xml:space="preserve">  </w:t>
      </w:r>
      <w:r w:rsidRPr="00056B5F">
        <w:rPr>
          <w:rFonts w:ascii="Arial" w:hAnsi="Arial" w:cs="Arial"/>
          <w:sz w:val="28"/>
          <w:szCs w:val="28"/>
        </w:rPr>
        <w:t>№</w:t>
      </w:r>
      <w:r w:rsidRPr="00056B5F">
        <w:rPr>
          <w:rFonts w:ascii="Berlin Sans FB" w:hAnsi="Berlin Sans FB" w:cs="Aharoni"/>
          <w:sz w:val="28"/>
          <w:szCs w:val="28"/>
        </w:rPr>
        <w:t xml:space="preserve"> 132)</w:t>
      </w: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Pr="00FE3804" w:rsidRDefault="00432522" w:rsidP="007D1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Berlin Sans FB" w:hAnsi="Berlin Sans FB" w:cs="Times New Roman"/>
          <w:sz w:val="24"/>
          <w:szCs w:val="24"/>
        </w:rPr>
      </w:pPr>
      <w:r w:rsidRPr="00FE3804">
        <w:rPr>
          <w:rFonts w:ascii="Arial" w:hAnsi="Arial" w:cs="Arial"/>
          <w:sz w:val="24"/>
          <w:szCs w:val="24"/>
        </w:rPr>
        <w:t>Заведующая</w:t>
      </w:r>
      <w:r w:rsidRPr="00FE3804">
        <w:rPr>
          <w:rFonts w:ascii="Berlin Sans FB" w:hAnsi="Berlin Sans FB" w:cs="Times New Roman"/>
          <w:sz w:val="24"/>
          <w:szCs w:val="24"/>
        </w:rPr>
        <w:t xml:space="preserve"> </w:t>
      </w:r>
      <w:r w:rsidRPr="00FE3804">
        <w:rPr>
          <w:rFonts w:ascii="Arial" w:hAnsi="Arial" w:cs="Arial"/>
          <w:sz w:val="24"/>
          <w:szCs w:val="24"/>
        </w:rPr>
        <w:t>отделом</w:t>
      </w:r>
      <w:r w:rsidRPr="00FE3804">
        <w:rPr>
          <w:rFonts w:ascii="Berlin Sans FB" w:hAnsi="Berlin Sans FB" w:cs="Times New Roman"/>
          <w:sz w:val="24"/>
          <w:szCs w:val="24"/>
        </w:rPr>
        <w:t xml:space="preserve"> </w:t>
      </w:r>
      <w:r w:rsidR="007D1DB7">
        <w:rPr>
          <w:rFonts w:ascii="Arial" w:hAnsi="Arial" w:cs="Arial"/>
          <w:sz w:val="24"/>
          <w:szCs w:val="24"/>
        </w:rPr>
        <w:t>ИЗОГД</w:t>
      </w:r>
      <w:proofErr w:type="gramStart"/>
      <w:r w:rsidR="006F740C">
        <w:rPr>
          <w:rFonts w:ascii="Arial" w:hAnsi="Arial" w:cs="Arial"/>
          <w:sz w:val="24"/>
          <w:szCs w:val="24"/>
        </w:rPr>
        <w:t xml:space="preserve"> </w:t>
      </w:r>
      <w:r w:rsidR="007D1DB7">
        <w:rPr>
          <w:rFonts w:ascii="Arial" w:hAnsi="Arial" w:cs="Arial"/>
          <w:sz w:val="24"/>
          <w:szCs w:val="24"/>
        </w:rPr>
        <w:t>,</w:t>
      </w:r>
      <w:proofErr w:type="gramEnd"/>
      <w:r w:rsidR="007D1DB7">
        <w:rPr>
          <w:rFonts w:ascii="Arial" w:hAnsi="Arial" w:cs="Arial"/>
          <w:sz w:val="24"/>
          <w:szCs w:val="24"/>
        </w:rPr>
        <w:t>АПК и ООС</w:t>
      </w:r>
    </w:p>
    <w:p w:rsidR="00432522" w:rsidRPr="00FE3804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Berlin Sans FB" w:hAnsi="Berlin Sans FB" w:cs="Times New Roman"/>
          <w:sz w:val="24"/>
          <w:szCs w:val="24"/>
        </w:rPr>
      </w:pPr>
      <w:r w:rsidRPr="00FE3804">
        <w:rPr>
          <w:rFonts w:ascii="Arial" w:hAnsi="Arial" w:cs="Arial"/>
          <w:sz w:val="24"/>
          <w:szCs w:val="24"/>
        </w:rPr>
        <w:t>администрации</w:t>
      </w:r>
      <w:r w:rsidRPr="00FE3804">
        <w:rPr>
          <w:rFonts w:ascii="Berlin Sans FB" w:hAnsi="Berlin Sans FB" w:cs="Times New Roman"/>
          <w:sz w:val="24"/>
          <w:szCs w:val="24"/>
        </w:rPr>
        <w:t xml:space="preserve"> </w:t>
      </w:r>
      <w:r w:rsidRPr="00FE3804">
        <w:rPr>
          <w:rFonts w:ascii="Arial" w:hAnsi="Arial" w:cs="Arial"/>
          <w:sz w:val="24"/>
          <w:szCs w:val="24"/>
        </w:rPr>
        <w:t>Большесельского</w:t>
      </w:r>
    </w:p>
    <w:p w:rsidR="00432522" w:rsidRPr="00FE3804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Berlin Sans FB" w:hAnsi="Berlin Sans FB" w:cs="Times New Roman"/>
          <w:sz w:val="24"/>
          <w:szCs w:val="24"/>
        </w:rPr>
      </w:pPr>
      <w:r w:rsidRPr="00FE3804">
        <w:rPr>
          <w:rFonts w:ascii="Berlin Sans FB" w:hAnsi="Berlin Sans FB" w:cs="Times New Roman"/>
          <w:sz w:val="24"/>
          <w:szCs w:val="24"/>
        </w:rPr>
        <w:t xml:space="preserve"> </w:t>
      </w:r>
      <w:r w:rsidRPr="00FE3804">
        <w:rPr>
          <w:rFonts w:ascii="Arial" w:hAnsi="Arial" w:cs="Arial"/>
          <w:sz w:val="24"/>
          <w:szCs w:val="24"/>
        </w:rPr>
        <w:t>муниципального</w:t>
      </w:r>
      <w:r w:rsidRPr="00FE3804">
        <w:rPr>
          <w:rFonts w:ascii="Berlin Sans FB" w:hAnsi="Berlin Sans FB" w:cs="Times New Roman"/>
          <w:sz w:val="24"/>
          <w:szCs w:val="24"/>
        </w:rPr>
        <w:t xml:space="preserve"> </w:t>
      </w:r>
      <w:r w:rsidRPr="00FE3804">
        <w:rPr>
          <w:rFonts w:ascii="Arial" w:hAnsi="Arial" w:cs="Arial"/>
          <w:sz w:val="24"/>
          <w:szCs w:val="24"/>
        </w:rPr>
        <w:t>района</w:t>
      </w:r>
      <w:r w:rsidRPr="00FE3804">
        <w:rPr>
          <w:rFonts w:ascii="Berlin Sans FB" w:hAnsi="Berlin Sans FB" w:cs="Times New Roman"/>
          <w:sz w:val="24"/>
          <w:szCs w:val="24"/>
        </w:rPr>
        <w:t xml:space="preserve">:                                                                     </w:t>
      </w:r>
      <w:r w:rsidRPr="00FE3804">
        <w:rPr>
          <w:rFonts w:ascii="Arial" w:hAnsi="Arial" w:cs="Arial"/>
          <w:sz w:val="24"/>
          <w:szCs w:val="24"/>
        </w:rPr>
        <w:t>Т</w:t>
      </w:r>
      <w:r w:rsidRPr="00FE3804">
        <w:rPr>
          <w:rFonts w:ascii="Berlin Sans FB" w:hAnsi="Berlin Sans FB" w:cs="Times New Roman"/>
          <w:sz w:val="24"/>
          <w:szCs w:val="24"/>
        </w:rPr>
        <w:t>.</w:t>
      </w:r>
      <w:r w:rsidRPr="00FE3804">
        <w:rPr>
          <w:rFonts w:ascii="Arial" w:hAnsi="Arial" w:cs="Arial"/>
          <w:sz w:val="24"/>
          <w:szCs w:val="24"/>
        </w:rPr>
        <w:t>В</w:t>
      </w:r>
      <w:r w:rsidRPr="00FE3804">
        <w:rPr>
          <w:rFonts w:ascii="Berlin Sans FB" w:hAnsi="Berlin Sans FB" w:cs="Times New Roman"/>
          <w:sz w:val="24"/>
          <w:szCs w:val="24"/>
        </w:rPr>
        <w:t xml:space="preserve">. </w:t>
      </w:r>
      <w:r w:rsidRPr="00FE3804">
        <w:rPr>
          <w:rFonts w:ascii="Arial" w:hAnsi="Arial" w:cs="Arial"/>
          <w:sz w:val="24"/>
          <w:szCs w:val="24"/>
        </w:rPr>
        <w:t>Романова</w:t>
      </w:r>
    </w:p>
    <w:p w:rsidR="00432522" w:rsidRPr="00FE3804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Berlin Sans FB" w:hAnsi="Berlin Sans FB" w:cs="Times New Roman"/>
          <w:sz w:val="24"/>
          <w:szCs w:val="24"/>
        </w:rPr>
      </w:pPr>
    </w:p>
    <w:p w:rsidR="00432522" w:rsidRPr="00FE3804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Berlin Sans FB" w:hAnsi="Berlin Sans FB" w:cs="Times New Roman"/>
          <w:sz w:val="24"/>
          <w:szCs w:val="24"/>
        </w:rPr>
      </w:pPr>
    </w:p>
    <w:p w:rsidR="00432522" w:rsidRPr="00FE3804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Berlin Sans FB" w:hAnsi="Berlin Sans FB" w:cs="Times New Roman"/>
          <w:sz w:val="24"/>
          <w:szCs w:val="24"/>
        </w:rPr>
      </w:pPr>
    </w:p>
    <w:p w:rsidR="007D1DB7" w:rsidRDefault="00432522" w:rsidP="007D1DB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Arial" w:hAnsi="Arial" w:cs="Arial"/>
          <w:sz w:val="24"/>
          <w:szCs w:val="24"/>
        </w:rPr>
      </w:pPr>
      <w:r w:rsidRPr="00FE3804">
        <w:rPr>
          <w:rFonts w:ascii="Arial" w:hAnsi="Arial" w:cs="Arial"/>
          <w:sz w:val="24"/>
          <w:szCs w:val="24"/>
        </w:rPr>
        <w:t>Ведущий</w:t>
      </w:r>
      <w:r w:rsidRPr="00FE3804">
        <w:rPr>
          <w:rFonts w:ascii="Berlin Sans FB" w:hAnsi="Berlin Sans FB" w:cs="Times New Roman"/>
          <w:sz w:val="24"/>
          <w:szCs w:val="24"/>
        </w:rPr>
        <w:t xml:space="preserve"> </w:t>
      </w:r>
      <w:r w:rsidRPr="00FE3804">
        <w:rPr>
          <w:rFonts w:ascii="Arial" w:hAnsi="Arial" w:cs="Arial"/>
          <w:sz w:val="24"/>
          <w:szCs w:val="24"/>
        </w:rPr>
        <w:t>специалист</w:t>
      </w:r>
      <w:r w:rsidRPr="00FE3804">
        <w:rPr>
          <w:rFonts w:ascii="Berlin Sans FB" w:hAnsi="Berlin Sans FB" w:cs="Times New Roman"/>
          <w:sz w:val="24"/>
          <w:szCs w:val="24"/>
        </w:rPr>
        <w:t xml:space="preserve"> </w:t>
      </w:r>
      <w:r w:rsidRPr="00FE3804">
        <w:rPr>
          <w:rFonts w:ascii="Arial" w:hAnsi="Arial" w:cs="Arial"/>
          <w:sz w:val="24"/>
          <w:szCs w:val="24"/>
        </w:rPr>
        <w:t>отдела</w:t>
      </w:r>
      <w:r w:rsidRPr="00FE3804">
        <w:rPr>
          <w:rFonts w:ascii="Berlin Sans FB" w:hAnsi="Berlin Sans FB" w:cs="Times New Roman"/>
          <w:sz w:val="24"/>
          <w:szCs w:val="24"/>
        </w:rPr>
        <w:t xml:space="preserve"> </w:t>
      </w:r>
      <w:r w:rsidR="007D1DB7">
        <w:rPr>
          <w:rFonts w:ascii="Arial" w:hAnsi="Arial" w:cs="Arial"/>
          <w:sz w:val="24"/>
          <w:szCs w:val="24"/>
        </w:rPr>
        <w:t>ИЗОГД,</w:t>
      </w:r>
      <w:r w:rsidR="00BA2FFC">
        <w:rPr>
          <w:rFonts w:ascii="Arial" w:hAnsi="Arial" w:cs="Arial"/>
          <w:sz w:val="24"/>
          <w:szCs w:val="24"/>
        </w:rPr>
        <w:t xml:space="preserve"> </w:t>
      </w:r>
      <w:r w:rsidR="007D1DB7">
        <w:rPr>
          <w:rFonts w:ascii="Arial" w:hAnsi="Arial" w:cs="Arial"/>
          <w:sz w:val="24"/>
          <w:szCs w:val="24"/>
        </w:rPr>
        <w:t xml:space="preserve">АПК </w:t>
      </w:r>
    </w:p>
    <w:p w:rsidR="00BA2FFC" w:rsidRDefault="007D1DB7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cs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 ООС</w:t>
      </w:r>
      <w:r w:rsidR="00BA2FFC">
        <w:rPr>
          <w:rFonts w:ascii="Arial" w:hAnsi="Arial" w:cs="Arial"/>
          <w:sz w:val="24"/>
          <w:szCs w:val="24"/>
        </w:rPr>
        <w:t xml:space="preserve"> администрации</w:t>
      </w:r>
      <w:r w:rsidR="00432522" w:rsidRPr="00FE3804">
        <w:rPr>
          <w:rFonts w:ascii="Berlin Sans FB" w:hAnsi="Berlin Sans FB" w:cs="Times New Roman"/>
          <w:sz w:val="24"/>
          <w:szCs w:val="24"/>
        </w:rPr>
        <w:t>,</w:t>
      </w:r>
    </w:p>
    <w:p w:rsidR="00432522" w:rsidRPr="00FE3804" w:rsidRDefault="007D1DB7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Berlin Sans FB" w:hAnsi="Berlin Sans FB"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  <w:r w:rsidR="00432522" w:rsidRPr="00FE3804">
        <w:rPr>
          <w:rFonts w:ascii="Arial" w:hAnsi="Arial" w:cs="Arial"/>
          <w:sz w:val="24"/>
          <w:szCs w:val="24"/>
        </w:rPr>
        <w:t>архитектор</w:t>
      </w:r>
      <w:r w:rsidR="00432522" w:rsidRPr="00FE3804">
        <w:rPr>
          <w:rFonts w:ascii="Berlin Sans FB" w:hAnsi="Berlin Sans FB" w:cs="Times New Roman"/>
          <w:sz w:val="24"/>
          <w:szCs w:val="24"/>
        </w:rPr>
        <w:t xml:space="preserve"> </w:t>
      </w:r>
      <w:r w:rsidR="00432522" w:rsidRPr="00FE3804">
        <w:rPr>
          <w:rFonts w:ascii="Arial" w:hAnsi="Arial" w:cs="Arial"/>
          <w:sz w:val="24"/>
          <w:szCs w:val="24"/>
        </w:rPr>
        <w:t>района</w:t>
      </w:r>
      <w:r w:rsidR="00432522" w:rsidRPr="00FE3804">
        <w:rPr>
          <w:rFonts w:ascii="Berlin Sans FB" w:hAnsi="Berlin Sans FB" w:cs="Times New Roman"/>
          <w:sz w:val="24"/>
          <w:szCs w:val="24"/>
        </w:rPr>
        <w:t xml:space="preserve">:                                                     </w:t>
      </w:r>
      <w:r>
        <w:rPr>
          <w:rFonts w:cs="Times New Roman"/>
          <w:sz w:val="24"/>
          <w:szCs w:val="24"/>
        </w:rPr>
        <w:t xml:space="preserve">             </w:t>
      </w:r>
      <w:r w:rsidR="00BA2FFC">
        <w:rPr>
          <w:rFonts w:cs="Times New Roman"/>
          <w:sz w:val="24"/>
          <w:szCs w:val="24"/>
        </w:rPr>
        <w:t xml:space="preserve">           </w:t>
      </w:r>
      <w:r>
        <w:rPr>
          <w:rFonts w:cs="Times New Roman"/>
          <w:sz w:val="24"/>
          <w:szCs w:val="24"/>
        </w:rPr>
        <w:t xml:space="preserve"> </w:t>
      </w:r>
      <w:r w:rsidR="00432522" w:rsidRPr="00FE3804">
        <w:rPr>
          <w:rFonts w:ascii="Berlin Sans FB" w:hAnsi="Berlin Sans FB" w:cs="Times New Roman"/>
          <w:sz w:val="24"/>
          <w:szCs w:val="24"/>
        </w:rPr>
        <w:t xml:space="preserve"> </w:t>
      </w:r>
      <w:r w:rsidR="00432522" w:rsidRPr="00FE3804">
        <w:rPr>
          <w:rFonts w:ascii="Arial" w:hAnsi="Arial" w:cs="Arial"/>
          <w:sz w:val="24"/>
          <w:szCs w:val="24"/>
        </w:rPr>
        <w:t>Н</w:t>
      </w:r>
      <w:r w:rsidR="00432522" w:rsidRPr="00FE3804">
        <w:rPr>
          <w:rFonts w:ascii="Berlin Sans FB" w:hAnsi="Berlin Sans FB" w:cs="Times New Roman"/>
          <w:sz w:val="24"/>
          <w:szCs w:val="24"/>
        </w:rPr>
        <w:t>.</w:t>
      </w:r>
      <w:r w:rsidR="00432522" w:rsidRPr="00FE3804">
        <w:rPr>
          <w:rFonts w:ascii="Arial" w:hAnsi="Arial" w:cs="Arial"/>
          <w:sz w:val="24"/>
          <w:szCs w:val="24"/>
        </w:rPr>
        <w:t>А</w:t>
      </w:r>
      <w:r w:rsidR="00432522" w:rsidRPr="00FE3804">
        <w:rPr>
          <w:rFonts w:ascii="Berlin Sans FB" w:hAnsi="Berlin Sans FB" w:cs="Times New Roman"/>
          <w:sz w:val="24"/>
          <w:szCs w:val="24"/>
        </w:rPr>
        <w:t xml:space="preserve">. </w:t>
      </w:r>
      <w:r w:rsidR="00432522" w:rsidRPr="00FE3804">
        <w:rPr>
          <w:rFonts w:ascii="Arial" w:hAnsi="Arial" w:cs="Arial"/>
          <w:sz w:val="24"/>
          <w:szCs w:val="24"/>
        </w:rPr>
        <w:t>Валькова</w:t>
      </w: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Pr="0063652B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Aharoni"/>
          <w:sz w:val="28"/>
          <w:szCs w:val="28"/>
        </w:rPr>
      </w:pPr>
      <w:r w:rsidRPr="0063652B">
        <w:rPr>
          <w:rFonts w:ascii="Times New Roman" w:hAnsi="Times New Roman" w:cs="Aharoni"/>
          <w:sz w:val="28"/>
          <w:szCs w:val="28"/>
        </w:rPr>
        <w:t>с.</w:t>
      </w:r>
      <w:r>
        <w:rPr>
          <w:rFonts w:ascii="Times New Roman" w:hAnsi="Times New Roman" w:cs="Aharoni"/>
          <w:sz w:val="28"/>
          <w:szCs w:val="28"/>
        </w:rPr>
        <w:t xml:space="preserve"> </w:t>
      </w:r>
      <w:r w:rsidRPr="0063652B">
        <w:rPr>
          <w:rFonts w:ascii="Times New Roman" w:hAnsi="Times New Roman" w:cs="Aharoni"/>
          <w:sz w:val="28"/>
          <w:szCs w:val="28"/>
        </w:rPr>
        <w:t>Большое Село</w:t>
      </w:r>
    </w:p>
    <w:p w:rsidR="00432522" w:rsidRPr="0063652B" w:rsidRDefault="007D1DB7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3"/>
        <w:rPr>
          <w:rFonts w:ascii="Times New Roman" w:hAnsi="Times New Roman" w:cs="Aharoni"/>
          <w:sz w:val="28"/>
          <w:szCs w:val="28"/>
        </w:rPr>
      </w:pPr>
      <w:r>
        <w:rPr>
          <w:rFonts w:ascii="Times New Roman" w:hAnsi="Times New Roman" w:cs="Aharoni"/>
          <w:sz w:val="28"/>
          <w:szCs w:val="28"/>
        </w:rPr>
        <w:t>2016</w:t>
      </w:r>
      <w:r w:rsidR="00432522" w:rsidRPr="0063652B">
        <w:rPr>
          <w:rFonts w:ascii="Times New Roman" w:hAnsi="Times New Roman" w:cs="Aharoni"/>
          <w:sz w:val="28"/>
          <w:szCs w:val="28"/>
        </w:rPr>
        <w:t>г</w:t>
      </w: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432522" w:rsidRPr="009B3A93" w:rsidRDefault="00432522" w:rsidP="00432522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</w:t>
      </w:r>
      <w:r w:rsidRPr="009B3A93">
        <w:rPr>
          <w:b/>
          <w:sz w:val="28"/>
          <w:szCs w:val="28"/>
        </w:rPr>
        <w:t>держание</w:t>
      </w:r>
    </w:p>
    <w:p w:rsidR="00432522" w:rsidRPr="009B3A93" w:rsidRDefault="00432522" w:rsidP="00432522">
      <w:pPr>
        <w:spacing w:line="360" w:lineRule="auto"/>
        <w:ind w:firstLine="360"/>
        <w:outlineLvl w:val="0"/>
        <w:rPr>
          <w:sz w:val="28"/>
          <w:szCs w:val="28"/>
        </w:rPr>
      </w:pPr>
      <w:r w:rsidRPr="009B3A93">
        <w:rPr>
          <w:b/>
          <w:sz w:val="28"/>
          <w:szCs w:val="28"/>
        </w:rPr>
        <w:t>Введение</w:t>
      </w:r>
      <w:r w:rsidRPr="009B3A93">
        <w:rPr>
          <w:sz w:val="28"/>
          <w:szCs w:val="28"/>
        </w:rPr>
        <w:t>……………………………………………………………………</w:t>
      </w:r>
      <w:r>
        <w:rPr>
          <w:sz w:val="28"/>
          <w:szCs w:val="28"/>
        </w:rPr>
        <w:t>………………………….3</w:t>
      </w:r>
    </w:p>
    <w:p w:rsidR="00432522" w:rsidRPr="009B3A93" w:rsidRDefault="00432522" w:rsidP="00432522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B3A93">
        <w:rPr>
          <w:sz w:val="28"/>
          <w:szCs w:val="28"/>
        </w:rPr>
        <w:t xml:space="preserve">Обоснование внесения изменений в правила землепользования и застройки  </w:t>
      </w:r>
      <w:r>
        <w:rPr>
          <w:sz w:val="28"/>
          <w:szCs w:val="28"/>
        </w:rPr>
        <w:t xml:space="preserve">Вареговского </w:t>
      </w:r>
      <w:r w:rsidRPr="009B3A93">
        <w:rPr>
          <w:sz w:val="28"/>
          <w:szCs w:val="28"/>
        </w:rPr>
        <w:t>сельского поселения…................…</w:t>
      </w:r>
      <w:r>
        <w:rPr>
          <w:sz w:val="28"/>
          <w:szCs w:val="28"/>
        </w:rPr>
        <w:t>…….</w:t>
      </w:r>
      <w:r w:rsidRPr="009B3A93">
        <w:rPr>
          <w:sz w:val="28"/>
          <w:szCs w:val="28"/>
        </w:rPr>
        <w:t>.</w:t>
      </w:r>
      <w:r>
        <w:rPr>
          <w:sz w:val="28"/>
          <w:szCs w:val="28"/>
        </w:rPr>
        <w:t>4-5</w:t>
      </w:r>
    </w:p>
    <w:p w:rsidR="00432522" w:rsidRDefault="00432522" w:rsidP="00432522">
      <w:pPr>
        <w:numPr>
          <w:ilvl w:val="0"/>
          <w:numId w:val="1"/>
        </w:numPr>
        <w:tabs>
          <w:tab w:val="num" w:pos="900"/>
        </w:tabs>
        <w:spacing w:after="0" w:line="360" w:lineRule="auto"/>
        <w:ind w:left="900" w:hanging="5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3A93">
        <w:rPr>
          <w:sz w:val="28"/>
          <w:szCs w:val="28"/>
        </w:rPr>
        <w:t>Внесение изменений</w:t>
      </w:r>
      <w:r>
        <w:rPr>
          <w:sz w:val="28"/>
          <w:szCs w:val="28"/>
        </w:rPr>
        <w:t xml:space="preserve"> и дополнений в главу 1Х</w:t>
      </w:r>
      <w:r w:rsidRPr="009B3A93">
        <w:rPr>
          <w:sz w:val="28"/>
          <w:szCs w:val="28"/>
        </w:rPr>
        <w:t xml:space="preserve"> </w:t>
      </w:r>
      <w:r>
        <w:rPr>
          <w:sz w:val="28"/>
          <w:szCs w:val="28"/>
        </w:rPr>
        <w:t>«Градостроительные регламенты»……</w:t>
      </w:r>
      <w:r w:rsidR="006F740C">
        <w:rPr>
          <w:sz w:val="28"/>
          <w:szCs w:val="28"/>
        </w:rPr>
        <w:t>……………………………………………………………………………5-</w:t>
      </w:r>
      <w:r w:rsidR="006961FB">
        <w:rPr>
          <w:sz w:val="28"/>
          <w:szCs w:val="28"/>
        </w:rPr>
        <w:t>7</w:t>
      </w:r>
      <w:bookmarkStart w:id="0" w:name="_GoBack"/>
      <w:bookmarkEnd w:id="0"/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432522" w:rsidRDefault="00432522" w:rsidP="00432522">
      <w:pPr>
        <w:spacing w:line="360" w:lineRule="auto"/>
        <w:ind w:firstLine="900"/>
        <w:jc w:val="center"/>
        <w:outlineLvl w:val="0"/>
        <w:rPr>
          <w:b/>
          <w:sz w:val="28"/>
          <w:szCs w:val="28"/>
        </w:rPr>
      </w:pPr>
    </w:p>
    <w:p w:rsidR="00A86216" w:rsidRDefault="00A86216" w:rsidP="00432522">
      <w:pPr>
        <w:spacing w:line="360" w:lineRule="auto"/>
        <w:ind w:firstLine="900"/>
        <w:jc w:val="center"/>
        <w:outlineLvl w:val="0"/>
        <w:rPr>
          <w:b/>
          <w:sz w:val="28"/>
          <w:szCs w:val="28"/>
        </w:rPr>
      </w:pPr>
    </w:p>
    <w:p w:rsidR="00432522" w:rsidRPr="009B3A93" w:rsidRDefault="00432522" w:rsidP="00432522">
      <w:pPr>
        <w:spacing w:line="360" w:lineRule="auto"/>
        <w:ind w:firstLine="900"/>
        <w:jc w:val="center"/>
        <w:outlineLvl w:val="0"/>
        <w:rPr>
          <w:b/>
          <w:sz w:val="28"/>
          <w:szCs w:val="28"/>
        </w:rPr>
      </w:pPr>
      <w:r w:rsidRPr="009B3A93">
        <w:rPr>
          <w:b/>
          <w:sz w:val="28"/>
          <w:szCs w:val="28"/>
        </w:rPr>
        <w:t>Введение</w:t>
      </w:r>
    </w:p>
    <w:p w:rsidR="00432522" w:rsidRPr="00B439C6" w:rsidRDefault="00432522" w:rsidP="00432522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 xml:space="preserve">Внесение изменений в правила землепользования и застройки </w:t>
      </w:r>
      <w:r w:rsidR="00B439C6" w:rsidRPr="00B439C6">
        <w:rPr>
          <w:rFonts w:ascii="Times New Roman" w:hAnsi="Times New Roman" w:cs="Times New Roman"/>
          <w:sz w:val="24"/>
          <w:szCs w:val="24"/>
        </w:rPr>
        <w:t xml:space="preserve">Вареговского </w:t>
      </w:r>
      <w:r w:rsidRPr="00B439C6">
        <w:rPr>
          <w:rFonts w:ascii="Times New Roman" w:hAnsi="Times New Roman" w:cs="Times New Roman"/>
          <w:sz w:val="24"/>
          <w:szCs w:val="24"/>
        </w:rPr>
        <w:t>сельского поселения Большесельского района Ярославской области выполнено в 201</w:t>
      </w:r>
      <w:r w:rsidR="00B439C6" w:rsidRPr="00B439C6">
        <w:rPr>
          <w:rFonts w:ascii="Times New Roman" w:hAnsi="Times New Roman" w:cs="Times New Roman"/>
          <w:sz w:val="24"/>
          <w:szCs w:val="24"/>
        </w:rPr>
        <w:t>6</w:t>
      </w:r>
      <w:r w:rsidRPr="00B439C6">
        <w:rPr>
          <w:rFonts w:ascii="Times New Roman" w:hAnsi="Times New Roman" w:cs="Times New Roman"/>
          <w:sz w:val="24"/>
          <w:szCs w:val="24"/>
        </w:rPr>
        <w:t xml:space="preserve"> году  на основании постановления администрации Большесельского муниципального района  от  </w:t>
      </w:r>
      <w:r w:rsidR="00B439C6" w:rsidRPr="00B439C6">
        <w:rPr>
          <w:rFonts w:ascii="Times New Roman" w:hAnsi="Times New Roman" w:cs="Times New Roman"/>
          <w:sz w:val="24"/>
          <w:szCs w:val="24"/>
        </w:rPr>
        <w:t>13</w:t>
      </w:r>
      <w:r w:rsidRPr="00B439C6">
        <w:rPr>
          <w:rFonts w:ascii="Times New Roman" w:hAnsi="Times New Roman" w:cs="Times New Roman"/>
          <w:sz w:val="24"/>
          <w:szCs w:val="24"/>
        </w:rPr>
        <w:t>.04.201</w:t>
      </w:r>
      <w:r w:rsidR="00B439C6" w:rsidRPr="00B439C6">
        <w:rPr>
          <w:rFonts w:ascii="Times New Roman" w:hAnsi="Times New Roman" w:cs="Times New Roman"/>
          <w:sz w:val="24"/>
          <w:szCs w:val="24"/>
        </w:rPr>
        <w:t>6</w:t>
      </w:r>
      <w:r w:rsidRPr="00B439C6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B439C6" w:rsidRPr="00B439C6">
        <w:rPr>
          <w:rFonts w:ascii="Times New Roman" w:hAnsi="Times New Roman" w:cs="Times New Roman"/>
          <w:sz w:val="24"/>
          <w:szCs w:val="24"/>
        </w:rPr>
        <w:t>192</w:t>
      </w:r>
      <w:r w:rsidRPr="00B439C6">
        <w:rPr>
          <w:rFonts w:ascii="Times New Roman" w:hAnsi="Times New Roman" w:cs="Times New Roman"/>
          <w:sz w:val="24"/>
          <w:szCs w:val="24"/>
        </w:rPr>
        <w:t xml:space="preserve"> «О внесении изменений в Правила землепользования и застройки </w:t>
      </w:r>
      <w:r w:rsidR="00B439C6" w:rsidRPr="00B439C6">
        <w:rPr>
          <w:rFonts w:ascii="Times New Roman" w:hAnsi="Times New Roman" w:cs="Times New Roman"/>
          <w:sz w:val="24"/>
          <w:szCs w:val="24"/>
        </w:rPr>
        <w:t>Вареговского сельского поселения»</w:t>
      </w:r>
    </w:p>
    <w:p w:rsidR="00432522" w:rsidRPr="00B439C6" w:rsidRDefault="00432522" w:rsidP="00432522">
      <w:pPr>
        <w:autoSpaceDE w:val="0"/>
        <w:autoSpaceDN w:val="0"/>
        <w:adjustRightInd w:val="0"/>
        <w:spacing w:before="23"/>
        <w:ind w:firstLine="540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 xml:space="preserve">Правила землепользования и застройки Вареговского сельского поселения разработаны в 2009 г. и утверждены решением муниципального Совета </w:t>
      </w:r>
      <w:r w:rsidR="00B439C6" w:rsidRPr="00B439C6">
        <w:rPr>
          <w:rFonts w:ascii="Times New Roman" w:hAnsi="Times New Roman" w:cs="Times New Roman"/>
          <w:sz w:val="24"/>
          <w:szCs w:val="24"/>
        </w:rPr>
        <w:t xml:space="preserve">Вареговского </w:t>
      </w:r>
      <w:r w:rsidRPr="00B439C6">
        <w:rPr>
          <w:rFonts w:ascii="Times New Roman" w:hAnsi="Times New Roman" w:cs="Times New Roman"/>
          <w:sz w:val="24"/>
          <w:szCs w:val="24"/>
        </w:rPr>
        <w:t xml:space="preserve"> сельского поселения от 10.11.2009 г. №132</w:t>
      </w:r>
      <w:r w:rsidR="00A86216">
        <w:rPr>
          <w:rFonts w:ascii="Times New Roman" w:hAnsi="Times New Roman" w:cs="Times New Roman"/>
          <w:sz w:val="24"/>
          <w:szCs w:val="24"/>
        </w:rPr>
        <w:t xml:space="preserve"> с внесенными изменениями</w:t>
      </w:r>
      <w:r w:rsidR="00412DB8">
        <w:rPr>
          <w:rFonts w:ascii="Times New Roman" w:hAnsi="Times New Roman" w:cs="Times New Roman"/>
          <w:sz w:val="24"/>
          <w:szCs w:val="24"/>
        </w:rPr>
        <w:t>, утвержденными Собранием представителей Большесельского муниципального района</w:t>
      </w:r>
      <w:r w:rsidR="00A86216">
        <w:rPr>
          <w:rFonts w:ascii="Times New Roman" w:hAnsi="Times New Roman" w:cs="Times New Roman"/>
          <w:sz w:val="24"/>
          <w:szCs w:val="24"/>
        </w:rPr>
        <w:t xml:space="preserve"> от </w:t>
      </w:r>
      <w:r w:rsidR="00412DB8">
        <w:rPr>
          <w:rFonts w:ascii="Times New Roman" w:hAnsi="Times New Roman" w:cs="Times New Roman"/>
          <w:sz w:val="24"/>
          <w:szCs w:val="24"/>
        </w:rPr>
        <w:t>29.09.2015г №146</w:t>
      </w:r>
    </w:p>
    <w:p w:rsidR="00432522" w:rsidRPr="00B439C6" w:rsidRDefault="00432522" w:rsidP="00432522">
      <w:pPr>
        <w:spacing w:line="36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>Текстовая часть при внесении изменений в правила землепользования и застройки по составу и содержанию соответствует требованиям Градостроительного кодекса Российской Федерации</w:t>
      </w:r>
    </w:p>
    <w:p w:rsidR="00432522" w:rsidRPr="00B439C6" w:rsidRDefault="00432522" w:rsidP="00432522">
      <w:pPr>
        <w:spacing w:line="360" w:lineRule="auto"/>
        <w:ind w:firstLine="902"/>
        <w:jc w:val="both"/>
        <w:rPr>
          <w:rFonts w:ascii="Times New Roman" w:hAnsi="Times New Roman" w:cs="Times New Roman"/>
          <w:sz w:val="24"/>
          <w:szCs w:val="24"/>
        </w:rPr>
      </w:pPr>
      <w:r w:rsidRPr="00B439C6">
        <w:rPr>
          <w:rFonts w:ascii="Times New Roman" w:hAnsi="Times New Roman" w:cs="Times New Roman"/>
          <w:sz w:val="24"/>
          <w:szCs w:val="24"/>
        </w:rPr>
        <w:t xml:space="preserve">Настоящие правила  землепользования и застройки с внесенными в них изменениями применяются наряду с техническими регламентами, нормативами и стандартами, установленными уполномоченными органами в целях обеспечения безопасной жизнедеятельности людей, надежности сооружений, сохранения окружающей природной и культурно-исторической среды, иными обязательными требованиями. </w:t>
      </w:r>
    </w:p>
    <w:p w:rsidR="00432522" w:rsidRPr="00C14363" w:rsidRDefault="00432522" w:rsidP="00432522">
      <w:pPr>
        <w:numPr>
          <w:ilvl w:val="1"/>
          <w:numId w:val="2"/>
        </w:numPr>
        <w:tabs>
          <w:tab w:val="num" w:pos="1080"/>
        </w:tabs>
        <w:spacing w:after="0" w:line="240" w:lineRule="auto"/>
        <w:ind w:left="924" w:hanging="357"/>
        <w:jc w:val="center"/>
        <w:rPr>
          <w:rFonts w:ascii="Times New Roman" w:hAnsi="Times New Roman" w:cs="Times New Roman"/>
          <w:sz w:val="28"/>
          <w:szCs w:val="28"/>
        </w:rPr>
      </w:pPr>
      <w:r w:rsidRPr="00C14363">
        <w:rPr>
          <w:rFonts w:ascii="Times New Roman" w:hAnsi="Times New Roman" w:cs="Times New Roman"/>
          <w:sz w:val="28"/>
          <w:szCs w:val="28"/>
        </w:rPr>
        <w:t>Обоснование внесения изменений в правила землепользования и застройки Вареговского сельского поселения</w:t>
      </w:r>
    </w:p>
    <w:p w:rsidR="00412DB8" w:rsidRPr="0059652E" w:rsidRDefault="00412DB8" w:rsidP="00412DB8">
      <w:pPr>
        <w:pStyle w:val="a5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9652E">
        <w:rPr>
          <w:rFonts w:ascii="Times New Roman" w:hAnsi="Times New Roman" w:cs="Times New Roman"/>
          <w:sz w:val="24"/>
          <w:szCs w:val="24"/>
        </w:rPr>
        <w:t>В соответствии со статьей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видов:</w:t>
      </w:r>
    </w:p>
    <w:p w:rsidR="00412DB8" w:rsidRPr="0059652E" w:rsidRDefault="00412DB8" w:rsidP="00412DB8">
      <w:pPr>
        <w:pStyle w:val="a5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9652E">
        <w:rPr>
          <w:rFonts w:ascii="Times New Roman" w:hAnsi="Times New Roman" w:cs="Times New Roman"/>
          <w:sz w:val="24"/>
          <w:szCs w:val="24"/>
        </w:rPr>
        <w:t>основные виды разрешенного использования;</w:t>
      </w:r>
    </w:p>
    <w:p w:rsidR="00412DB8" w:rsidRPr="0059652E" w:rsidRDefault="00412DB8" w:rsidP="00412DB8">
      <w:pPr>
        <w:pStyle w:val="a5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9652E">
        <w:rPr>
          <w:rFonts w:ascii="Times New Roman" w:hAnsi="Times New Roman" w:cs="Times New Roman"/>
          <w:sz w:val="24"/>
          <w:szCs w:val="24"/>
        </w:rPr>
        <w:t>условно разрешенные виды использования;</w:t>
      </w:r>
    </w:p>
    <w:p w:rsidR="00412DB8" w:rsidRPr="0059652E" w:rsidRDefault="00412DB8" w:rsidP="00412DB8">
      <w:pPr>
        <w:pStyle w:val="a5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9652E">
        <w:rPr>
          <w:rFonts w:ascii="Times New Roman" w:hAnsi="Times New Roman" w:cs="Times New Roman"/>
          <w:sz w:val="24"/>
          <w:szCs w:val="24"/>
        </w:rPr>
        <w:t>Применительно к каждой территориальной зоне в Правилах установлены виды разрешенного использования земельных участков и объектов капитального строительства.</w:t>
      </w:r>
    </w:p>
    <w:p w:rsidR="00412DB8" w:rsidRPr="0059652E" w:rsidRDefault="00412DB8" w:rsidP="00412DB8">
      <w:pPr>
        <w:pStyle w:val="3"/>
        <w:spacing w:line="240" w:lineRule="auto"/>
        <w:ind w:hanging="142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bookmarkStart w:id="1" w:name="_Toc440384740"/>
      <w:r w:rsidRPr="005965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                    Согласно  статье </w:t>
      </w:r>
      <w:r w:rsidRPr="0059652E">
        <w:rPr>
          <w:rStyle w:val="30"/>
          <w:color w:val="000000" w:themeColor="text1"/>
        </w:rPr>
        <w:t>5</w:t>
      </w:r>
      <w:r w:rsidRPr="005965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3 Градостроительного кодекса РФ</w:t>
      </w:r>
      <w:proofErr w:type="gramStart"/>
      <w:r w:rsidRPr="005965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 xml:space="preserve"> :</w:t>
      </w:r>
      <w:proofErr w:type="gramEnd"/>
    </w:p>
    <w:p w:rsidR="00412DB8" w:rsidRPr="0059652E" w:rsidRDefault="00412DB8" w:rsidP="00412DB8">
      <w:pPr>
        <w:pStyle w:val="3"/>
        <w:spacing w:line="240" w:lineRule="auto"/>
        <w:ind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652E"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Лица, имеющие право вносить предложения об изменении настоящих Правил в Комиссию</w:t>
      </w:r>
      <w:bookmarkEnd w:id="1"/>
      <w:r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  <w:t>.</w:t>
      </w:r>
    </w:p>
    <w:p w:rsidR="00412DB8" w:rsidRPr="0059652E" w:rsidRDefault="00412DB8" w:rsidP="00412DB8">
      <w:pPr>
        <w:pStyle w:val="a5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59652E">
        <w:rPr>
          <w:rFonts w:ascii="Times New Roman" w:hAnsi="Times New Roman" w:cs="Times New Roman"/>
          <w:sz w:val="24"/>
          <w:szCs w:val="24"/>
        </w:rPr>
        <w:t>Предложения о внесении изменений в настоящие Правила в Комиссию направляются:</w:t>
      </w:r>
    </w:p>
    <w:p w:rsidR="00412DB8" w:rsidRPr="0059652E" w:rsidRDefault="00412DB8" w:rsidP="00412DB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1) </w:t>
      </w:r>
      <w:r w:rsidRPr="0059652E">
        <w:rPr>
          <w:rFonts w:ascii="Times New Roman" w:hAnsi="Times New Roman" w:cs="Times New Roman"/>
          <w:sz w:val="24"/>
          <w:szCs w:val="24"/>
        </w:rPr>
        <w:t xml:space="preserve">федеральными органами исполнительной власти в случаях, если настоящие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9652E">
        <w:rPr>
          <w:rFonts w:ascii="Times New Roman" w:hAnsi="Times New Roman" w:cs="Times New Roman"/>
          <w:sz w:val="24"/>
          <w:szCs w:val="24"/>
        </w:rPr>
        <w:t>Правила могут воспрепятствовать функционированию, размещению объектов капитального строительства федерального значения;</w:t>
      </w:r>
    </w:p>
    <w:p w:rsidR="00412DB8" w:rsidRPr="00D049BC" w:rsidRDefault="00412DB8" w:rsidP="00412DB8">
      <w:pPr>
        <w:tabs>
          <w:tab w:val="left" w:pos="1620"/>
          <w:tab w:val="left" w:pos="2552"/>
        </w:tabs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2) </w:t>
      </w:r>
      <w:r w:rsidRPr="00D049BC">
        <w:rPr>
          <w:rFonts w:ascii="Times New Roman" w:hAnsi="Times New Roman"/>
          <w:sz w:val="24"/>
          <w:szCs w:val="24"/>
        </w:rPr>
        <w:t>органами исполнительной власти Ярославской области в случаях, если настоящие Правила могут воспрепятствовать функционированию, размещению объектов капитального строительства регионального значения;</w:t>
      </w:r>
    </w:p>
    <w:p w:rsidR="00412DB8" w:rsidRPr="00D049BC" w:rsidRDefault="00412DB8" w:rsidP="00412DB8">
      <w:pPr>
        <w:tabs>
          <w:tab w:val="left" w:pos="1620"/>
          <w:tab w:val="left" w:pos="2552"/>
        </w:tabs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3)</w:t>
      </w:r>
      <w:r w:rsidRPr="00D049BC">
        <w:rPr>
          <w:rFonts w:ascii="Times New Roman" w:hAnsi="Times New Roman"/>
          <w:sz w:val="24"/>
          <w:szCs w:val="24"/>
        </w:rPr>
        <w:t>органами местного самоуправления Большесельского</w:t>
      </w:r>
      <w:r w:rsidRPr="00D049BC">
        <w:rPr>
          <w:rFonts w:ascii="Times New Roman" w:hAnsi="Times New Roman"/>
          <w:snapToGrid w:val="0"/>
          <w:sz w:val="24"/>
          <w:szCs w:val="24"/>
        </w:rPr>
        <w:t xml:space="preserve"> муниципального района</w:t>
      </w:r>
      <w:r w:rsidRPr="00D049BC">
        <w:rPr>
          <w:rFonts w:ascii="Times New Roman" w:hAnsi="Times New Roman"/>
          <w:sz w:val="24"/>
          <w:szCs w:val="24"/>
        </w:rPr>
        <w:t xml:space="preserve"> в случаях, если настоящие Правила могут воспрепятствовать функционированию, размещению объектов капитального строительства местного значения;</w:t>
      </w:r>
    </w:p>
    <w:p w:rsidR="00412DB8" w:rsidRPr="00D049BC" w:rsidRDefault="00412DB8" w:rsidP="00412DB8">
      <w:pPr>
        <w:tabs>
          <w:tab w:val="left" w:pos="1620"/>
          <w:tab w:val="left" w:pos="2552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D049BC">
        <w:rPr>
          <w:rFonts w:ascii="Times New Roman" w:hAnsi="Times New Roman"/>
          <w:sz w:val="24"/>
          <w:szCs w:val="24"/>
        </w:rPr>
        <w:t>4)органами местного самоуправления Большесельского  сельского поселения в случаях, если необходимо совершенствовать порядок регулирования землепользования и застройки на территории Большесельского сельского поселения;</w:t>
      </w:r>
    </w:p>
    <w:p w:rsidR="00412DB8" w:rsidRPr="00D049BC" w:rsidRDefault="00412DB8" w:rsidP="00412DB8">
      <w:pPr>
        <w:pStyle w:val="a3"/>
        <w:numPr>
          <w:ilvl w:val="0"/>
          <w:numId w:val="9"/>
        </w:numPr>
        <w:tabs>
          <w:tab w:val="left" w:pos="1620"/>
          <w:tab w:val="left" w:pos="2552"/>
        </w:tabs>
        <w:spacing w:line="240" w:lineRule="auto"/>
        <w:ind w:left="928"/>
        <w:jc w:val="both"/>
        <w:rPr>
          <w:rFonts w:ascii="Times New Roman" w:hAnsi="Times New Roman"/>
          <w:sz w:val="24"/>
          <w:szCs w:val="24"/>
        </w:rPr>
      </w:pPr>
      <w:r w:rsidRPr="00D049BC">
        <w:rPr>
          <w:rFonts w:ascii="Times New Roman" w:hAnsi="Times New Roman"/>
          <w:sz w:val="24"/>
          <w:szCs w:val="24"/>
        </w:rPr>
        <w:t>физическими или юридическими лицами в инициативном порядке, либо в случаях, если в результате применения настоящих Правил, земельные участки и объекты капитального строительства не используются эффективно, причиняется вред их правообладателям, снижается стоимость земельных участков и объектов капитального строительства, не реализуются права и законные интересы граждан и их объединений.</w:t>
      </w:r>
    </w:p>
    <w:p w:rsidR="00432522" w:rsidRPr="00B816D8" w:rsidRDefault="00B439C6" w:rsidP="0085165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D8">
        <w:rPr>
          <w:rFonts w:ascii="Times New Roman" w:hAnsi="Times New Roman" w:cs="Times New Roman"/>
          <w:sz w:val="24"/>
          <w:szCs w:val="24"/>
        </w:rPr>
        <w:t>Решением Собрания представителей Большесельского муниципального района от 24.09.201</w:t>
      </w:r>
      <w:r w:rsidR="00C14363">
        <w:rPr>
          <w:rFonts w:ascii="Times New Roman" w:hAnsi="Times New Roman" w:cs="Times New Roman"/>
          <w:sz w:val="24"/>
          <w:szCs w:val="24"/>
        </w:rPr>
        <w:t xml:space="preserve">6 </w:t>
      </w:r>
      <w:r w:rsidRPr="00B816D8">
        <w:rPr>
          <w:rFonts w:ascii="Times New Roman" w:hAnsi="Times New Roman" w:cs="Times New Roman"/>
          <w:sz w:val="24"/>
          <w:szCs w:val="24"/>
        </w:rPr>
        <w:t xml:space="preserve">года </w:t>
      </w:r>
      <w:r w:rsidR="00412DB8">
        <w:rPr>
          <w:rFonts w:ascii="Times New Roman" w:hAnsi="Times New Roman" w:cs="Times New Roman"/>
          <w:sz w:val="24"/>
          <w:szCs w:val="24"/>
        </w:rPr>
        <w:t xml:space="preserve"> №146,</w:t>
      </w:r>
      <w:r w:rsidR="00B816D8" w:rsidRPr="00B816D8">
        <w:rPr>
          <w:rFonts w:ascii="Times New Roman" w:hAnsi="Times New Roman" w:cs="Times New Roman"/>
          <w:sz w:val="24"/>
          <w:szCs w:val="24"/>
        </w:rPr>
        <w:t xml:space="preserve"> </w:t>
      </w:r>
      <w:r w:rsidRPr="00B816D8">
        <w:rPr>
          <w:rFonts w:ascii="Times New Roman" w:hAnsi="Times New Roman" w:cs="Times New Roman"/>
          <w:sz w:val="24"/>
          <w:szCs w:val="24"/>
        </w:rPr>
        <w:t>утверждены изменения в Правила землепользования и застройки Вареговского сельского поселения</w:t>
      </w:r>
      <w:r w:rsidR="0085165B">
        <w:rPr>
          <w:rFonts w:ascii="Times New Roman" w:hAnsi="Times New Roman" w:cs="Times New Roman"/>
          <w:sz w:val="24"/>
          <w:szCs w:val="24"/>
        </w:rPr>
        <w:t xml:space="preserve"> следующего содержания, в части дополнения  Главы</w:t>
      </w:r>
      <w:r w:rsidR="00432522" w:rsidRPr="00B816D8">
        <w:rPr>
          <w:rFonts w:ascii="Times New Roman" w:hAnsi="Times New Roman" w:cs="Times New Roman"/>
          <w:sz w:val="24"/>
          <w:szCs w:val="24"/>
        </w:rPr>
        <w:t xml:space="preserve"> 1Х «Градостроительные регламенты»: </w:t>
      </w:r>
    </w:p>
    <w:p w:rsidR="00E026DC" w:rsidRPr="00B816D8" w:rsidRDefault="00E026DC" w:rsidP="00E0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b/>
          <w:i/>
          <w:sz w:val="24"/>
          <w:szCs w:val="24"/>
        </w:rPr>
      </w:pPr>
      <w:r w:rsidRPr="00B816D8">
        <w:rPr>
          <w:rFonts w:ascii="Times New Roman" w:hAnsi="Times New Roman" w:cs="Times New Roman"/>
          <w:sz w:val="24"/>
          <w:szCs w:val="24"/>
        </w:rPr>
        <w:t>2.2.Дополнить  раздел «Зона  Ж</w:t>
      </w:r>
      <w:r w:rsidRPr="00B816D8">
        <w:rPr>
          <w:rFonts w:ascii="Times New Roman" w:hAnsi="Times New Roman" w:cs="Times New Roman"/>
          <w:b/>
          <w:sz w:val="24"/>
          <w:szCs w:val="24"/>
        </w:rPr>
        <w:t>-</w:t>
      </w:r>
      <w:r w:rsidRPr="00B816D8">
        <w:rPr>
          <w:rFonts w:ascii="Times New Roman" w:hAnsi="Times New Roman" w:cs="Times New Roman"/>
          <w:sz w:val="24"/>
          <w:szCs w:val="24"/>
        </w:rPr>
        <w:t xml:space="preserve">3 (зона </w:t>
      </w:r>
      <w:proofErr w:type="spellStart"/>
      <w:r w:rsidRPr="00B816D8">
        <w:rPr>
          <w:rFonts w:ascii="Times New Roman" w:hAnsi="Times New Roman" w:cs="Times New Roman"/>
          <w:sz w:val="24"/>
          <w:szCs w:val="24"/>
        </w:rPr>
        <w:t>среднеэтажной</w:t>
      </w:r>
      <w:proofErr w:type="spellEnd"/>
      <w:r w:rsidRPr="00B816D8">
        <w:rPr>
          <w:rFonts w:ascii="Times New Roman" w:hAnsi="Times New Roman" w:cs="Times New Roman"/>
          <w:sz w:val="24"/>
          <w:szCs w:val="24"/>
        </w:rPr>
        <w:t xml:space="preserve">  смешанной  жилой застройки</w:t>
      </w:r>
      <w:proofErr w:type="gramStart"/>
      <w:r w:rsidRPr="00B816D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B816D8">
        <w:rPr>
          <w:rFonts w:ascii="Times New Roman" w:hAnsi="Times New Roman" w:cs="Times New Roman"/>
          <w:sz w:val="24"/>
          <w:szCs w:val="24"/>
        </w:rPr>
        <w:t xml:space="preserve">»  пунктом  </w:t>
      </w:r>
      <w:r w:rsidR="00B816D8" w:rsidRPr="00B816D8">
        <w:rPr>
          <w:rFonts w:ascii="Times New Roman" w:hAnsi="Times New Roman" w:cs="Times New Roman"/>
          <w:sz w:val="24"/>
          <w:szCs w:val="24"/>
        </w:rPr>
        <w:t>7</w:t>
      </w:r>
      <w:r w:rsidRPr="00B816D8">
        <w:rPr>
          <w:rFonts w:ascii="Times New Roman" w:hAnsi="Times New Roman" w:cs="Times New Roman"/>
          <w:sz w:val="24"/>
          <w:szCs w:val="24"/>
        </w:rPr>
        <w:t xml:space="preserve"> следующего содержания: </w:t>
      </w:r>
    </w:p>
    <w:p w:rsidR="00B816D8" w:rsidRPr="0085165B" w:rsidRDefault="00B816D8" w:rsidP="00B816D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165B">
        <w:rPr>
          <w:rFonts w:ascii="Times New Roman" w:hAnsi="Times New Roman" w:cs="Times New Roman"/>
          <w:b/>
          <w:sz w:val="24"/>
          <w:szCs w:val="24"/>
        </w:rPr>
        <w:t>7) пункт 2  «Основные виды разрешенного использования земельных участков и объектов капитального строительства» дополнить подпунктом 3 – «ведение личного подсобного хозяйства»</w:t>
      </w:r>
    </w:p>
    <w:p w:rsidR="0085165B" w:rsidRDefault="008516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5165B" w:rsidRPr="0085165B" w:rsidRDefault="00B816D8" w:rsidP="0085165B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 данном изменении не были предусмотрены предельные (максимальные и (или) минимальные</w:t>
      </w:r>
      <w:r w:rsidR="00EA1B89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размеры земельных участков и предельные параметры разрешенного строительства,</w:t>
      </w:r>
      <w:r w:rsidR="00EA1B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реконструкции объектов капитального строительства</w:t>
      </w:r>
      <w:r w:rsidR="00EA1B89">
        <w:rPr>
          <w:rFonts w:ascii="Times New Roman" w:hAnsi="Times New Roman" w:cs="Times New Roman"/>
          <w:sz w:val="24"/>
          <w:szCs w:val="24"/>
        </w:rPr>
        <w:t>, хотя фактически большинство земельных участков на территории сельского поселения предоставляется «для ведения личного подсобного хозяйства». Вид разрешенного использования земельного участка « для ведения личного подсобного хозяйства» в границах населенного пункта в соответствии</w:t>
      </w:r>
      <w:hyperlink r:id="rId6" w:history="1">
        <w:r w:rsidR="0085165B" w:rsidRPr="0085165B">
          <w:rPr>
            <w:rFonts w:ascii="Times New Roman" w:hAnsi="Times New Roman" w:cs="Times New Roman"/>
            <w:color w:val="000000" w:themeColor="text1"/>
            <w:sz w:val="24"/>
          </w:rPr>
          <w:br/>
          <w:t>со  ст. 4, Федеральный закон от 07.07.2003 N 112-ФЗ (ред. от 21.06.2011) "О личном подсобном</w:t>
        </w:r>
        <w:r w:rsidR="00C14363">
          <w:rPr>
            <w:rFonts w:ascii="Times New Roman" w:hAnsi="Times New Roman" w:cs="Times New Roman"/>
            <w:color w:val="000000" w:themeColor="text1"/>
            <w:sz w:val="24"/>
          </w:rPr>
          <w:t xml:space="preserve"> </w:t>
        </w:r>
        <w:r w:rsidR="0085165B" w:rsidRPr="0085165B">
          <w:rPr>
            <w:rFonts w:ascii="Times New Roman" w:hAnsi="Times New Roman" w:cs="Times New Roman"/>
            <w:color w:val="000000" w:themeColor="text1"/>
            <w:sz w:val="24"/>
          </w:rPr>
          <w:t xml:space="preserve"> хозяйстве"</w:t>
        </w:r>
      </w:hyperlink>
      <w:r w:rsidR="00C14363">
        <w:rPr>
          <w:rFonts w:ascii="Times New Roman" w:hAnsi="Times New Roman" w:cs="Times New Roman"/>
          <w:color w:val="000000" w:themeColor="text1"/>
        </w:rPr>
        <w:t xml:space="preserve"> разрешает:</w:t>
      </w:r>
      <w:r w:rsidR="0085165B" w:rsidRPr="0085165B">
        <w:rPr>
          <w:rFonts w:ascii="Times New Roman" w:hAnsi="Times New Roman" w:cs="Times New Roman"/>
          <w:sz w:val="24"/>
        </w:rPr>
        <w:br/>
      </w:r>
    </w:p>
    <w:p w:rsidR="00EA1B89" w:rsidRPr="0085165B" w:rsidRDefault="00412DB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1</w:t>
      </w:r>
      <w:r w:rsidR="00EA1B89" w:rsidRPr="0085165B">
        <w:rPr>
          <w:rFonts w:ascii="Times New Roman" w:hAnsi="Times New Roman" w:cs="Times New Roman"/>
          <w:sz w:val="24"/>
        </w:rPr>
        <w:t>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</w:t>
      </w:r>
    </w:p>
    <w:p w:rsidR="00B816D8" w:rsidRPr="00C14363" w:rsidRDefault="006961FB" w:rsidP="00C14363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="00EA1B89" w:rsidRPr="00C14363">
          <w:rPr>
            <w:i/>
            <w:color w:val="0000FF"/>
            <w:sz w:val="28"/>
            <w:szCs w:val="28"/>
          </w:rPr>
          <w:br/>
        </w:r>
      </w:hyperlink>
      <w:r w:rsidR="00B816D8" w:rsidRPr="00C14363">
        <w:rPr>
          <w:rFonts w:ascii="Times New Roman" w:hAnsi="Times New Roman" w:cs="Times New Roman"/>
          <w:color w:val="000000" w:themeColor="text1"/>
          <w:sz w:val="28"/>
          <w:szCs w:val="28"/>
        </w:rPr>
        <w:t>2. Описание  изменений в градостроительный   регламент</w:t>
      </w:r>
    </w:p>
    <w:p w:rsidR="006F740C" w:rsidRDefault="00B816D8" w:rsidP="006F740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16D8">
        <w:rPr>
          <w:rFonts w:ascii="Times New Roman" w:hAnsi="Times New Roman" w:cs="Times New Roman"/>
          <w:sz w:val="24"/>
          <w:szCs w:val="24"/>
        </w:rPr>
        <w:t>Комиссия по землепользованию и застройки (</w:t>
      </w:r>
      <w:r>
        <w:rPr>
          <w:rFonts w:ascii="Times New Roman" w:hAnsi="Times New Roman" w:cs="Times New Roman"/>
          <w:sz w:val="24"/>
          <w:szCs w:val="24"/>
        </w:rPr>
        <w:t xml:space="preserve">протокол №2 </w:t>
      </w:r>
      <w:r w:rsidRPr="00B816D8">
        <w:rPr>
          <w:rFonts w:ascii="Times New Roman" w:hAnsi="Times New Roman" w:cs="Times New Roman"/>
          <w:sz w:val="24"/>
          <w:szCs w:val="24"/>
        </w:rPr>
        <w:t xml:space="preserve"> от </w:t>
      </w:r>
      <w:r w:rsidR="00412DB8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>.04.2016</w:t>
      </w:r>
      <w:r w:rsidRPr="00B816D8">
        <w:rPr>
          <w:rFonts w:ascii="Times New Roman" w:hAnsi="Times New Roman" w:cs="Times New Roman"/>
          <w:sz w:val="24"/>
          <w:szCs w:val="24"/>
        </w:rPr>
        <w:t>г) рекомендовала   Главе администрации принят</w:t>
      </w:r>
      <w:r w:rsidR="006F740C">
        <w:rPr>
          <w:rFonts w:ascii="Times New Roman" w:hAnsi="Times New Roman" w:cs="Times New Roman"/>
          <w:sz w:val="24"/>
          <w:szCs w:val="24"/>
        </w:rPr>
        <w:t xml:space="preserve">ь решение о внесении изменений в </w:t>
      </w:r>
      <w:r w:rsidRPr="00B816D8">
        <w:rPr>
          <w:rFonts w:ascii="Times New Roman" w:hAnsi="Times New Roman" w:cs="Times New Roman"/>
          <w:sz w:val="24"/>
          <w:szCs w:val="24"/>
        </w:rPr>
        <w:t xml:space="preserve"> Правил</w:t>
      </w:r>
      <w:r w:rsidR="006F740C">
        <w:rPr>
          <w:rFonts w:ascii="Times New Roman" w:hAnsi="Times New Roman" w:cs="Times New Roman"/>
          <w:sz w:val="24"/>
          <w:szCs w:val="24"/>
        </w:rPr>
        <w:t>а</w:t>
      </w:r>
      <w:r w:rsidRPr="00B816D8">
        <w:rPr>
          <w:rFonts w:ascii="Times New Roman" w:hAnsi="Times New Roman" w:cs="Times New Roman"/>
          <w:sz w:val="24"/>
          <w:szCs w:val="24"/>
        </w:rPr>
        <w:t xml:space="preserve"> землепользования и застройки Вареговского сельского поселения,</w:t>
      </w:r>
      <w:r w:rsidR="006F740C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D54F3D" w:rsidRDefault="00B816D8" w:rsidP="006F740C">
      <w:pPr>
        <w:spacing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B1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1.Внести в Градостроительный регламент Правил землепользования и застройки </w:t>
      </w:r>
      <w:r w:rsidR="00CA4D2A">
        <w:rPr>
          <w:rFonts w:ascii="Times New Roman" w:hAnsi="Times New Roman" w:cs="Times New Roman"/>
          <w:b/>
          <w:color w:val="000000"/>
          <w:sz w:val="24"/>
          <w:szCs w:val="24"/>
        </w:rPr>
        <w:t>Вареговского</w:t>
      </w:r>
      <w:r w:rsidRPr="006B1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сельского </w:t>
      </w:r>
      <w:proofErr w:type="spellStart"/>
      <w:r w:rsidRPr="006B1E54">
        <w:rPr>
          <w:rFonts w:ascii="Times New Roman" w:hAnsi="Times New Roman" w:cs="Times New Roman"/>
          <w:b/>
          <w:color w:val="000000"/>
          <w:sz w:val="24"/>
          <w:szCs w:val="24"/>
        </w:rPr>
        <w:t>поселенияв</w:t>
      </w:r>
      <w:proofErr w:type="spellEnd"/>
      <w:r w:rsidRPr="006B1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ст. 66  «Жилые зоны» следующие изменения</w:t>
      </w:r>
      <w:proofErr w:type="gramStart"/>
      <w:r w:rsidRPr="006B1E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412DB8" w:rsidRPr="008672C8" w:rsidRDefault="00412DB8" w:rsidP="00412DB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2C8">
        <w:rPr>
          <w:rFonts w:ascii="Times New Roman" w:hAnsi="Times New Roman" w:cs="Times New Roman"/>
          <w:sz w:val="24"/>
          <w:szCs w:val="24"/>
        </w:rPr>
        <w:lastRenderedPageBreak/>
        <w:t>Дополнить п.7 подпунктом</w:t>
      </w:r>
      <w:proofErr w:type="gramStart"/>
      <w:r w:rsidRPr="008672C8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Pr="008672C8">
        <w:rPr>
          <w:rFonts w:ascii="Times New Roman" w:hAnsi="Times New Roman" w:cs="Times New Roman"/>
          <w:sz w:val="24"/>
          <w:szCs w:val="24"/>
        </w:rPr>
        <w:t>.1</w:t>
      </w:r>
    </w:p>
    <w:p w:rsidR="00412DB8" w:rsidRPr="008672C8" w:rsidRDefault="00412DB8" w:rsidP="00412DB8">
      <w:pPr>
        <w:pStyle w:val="a5"/>
        <w:rPr>
          <w:rFonts w:ascii="Times New Roman" w:hAnsi="Times New Roman" w:cs="Times New Roman"/>
          <w:sz w:val="24"/>
          <w:szCs w:val="24"/>
        </w:rPr>
      </w:pPr>
      <w:r w:rsidRPr="008672C8">
        <w:rPr>
          <w:rFonts w:ascii="Times New Roman" w:hAnsi="Times New Roman" w:cs="Times New Roman"/>
          <w:sz w:val="24"/>
          <w:szCs w:val="24"/>
        </w:rPr>
        <w:t>пп.7.1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</w:p>
    <w:p w:rsidR="00412DB8" w:rsidRPr="00A638C1" w:rsidRDefault="00412DB8" w:rsidP="00412DB8">
      <w:pPr>
        <w:pStyle w:val="ConsPlusNormal"/>
        <w:widowControl/>
        <w:tabs>
          <w:tab w:val="left" w:pos="39"/>
          <w:tab w:val="left" w:pos="74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1) минимальные размеры  земельных участков </w:t>
      </w:r>
      <w:r>
        <w:rPr>
          <w:rFonts w:ascii="Times New Roman" w:hAnsi="Times New Roman"/>
          <w:sz w:val="24"/>
          <w:szCs w:val="24"/>
        </w:rPr>
        <w:t xml:space="preserve">предоставляемых гражданам в собственность из находящихся в государственной или муниципальной собственности земель </w:t>
      </w:r>
      <w:r>
        <w:rPr>
          <w:rFonts w:ascii="Times New Roman" w:hAnsi="Times New Roman" w:cs="Times New Roman"/>
          <w:sz w:val="24"/>
          <w:szCs w:val="24"/>
        </w:rPr>
        <w:t>с разрешенным видом использования «для ведения личного подсобного хозяйства» устанавливается -</w:t>
      </w:r>
      <w:r>
        <w:rPr>
          <w:rFonts w:ascii="Times New Roman" w:hAnsi="Times New Roman" w:cs="Times New Roman"/>
          <w:b/>
          <w:sz w:val="24"/>
          <w:szCs w:val="24"/>
        </w:rPr>
        <w:t>0,02 га (200 кв. метров)</w:t>
      </w:r>
      <w:r>
        <w:rPr>
          <w:rFonts w:ascii="Times New Roman" w:hAnsi="Times New Roman" w:cs="Times New Roman"/>
          <w:sz w:val="24"/>
          <w:szCs w:val="24"/>
        </w:rPr>
        <w:t xml:space="preserve">.; </w:t>
      </w:r>
      <w:r>
        <w:rPr>
          <w:rFonts w:ascii="Times New Roman" w:hAnsi="Times New Roman"/>
          <w:sz w:val="24"/>
          <w:szCs w:val="24"/>
        </w:rPr>
        <w:t>максимальный размер общей площади земельных участков, предоставляемых гражданам из находящихся в государственной или муниципальной собственности земель устанавливается -</w:t>
      </w:r>
      <w:r>
        <w:rPr>
          <w:rFonts w:ascii="Times New Roman" w:hAnsi="Times New Roman"/>
          <w:b/>
          <w:sz w:val="24"/>
          <w:szCs w:val="24"/>
        </w:rPr>
        <w:t>0.5 га (5000 кв. метров) Максимальный размер общей площади земельных участков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, которые могут находиться одновременно на праве собственности и (или) ином праве у </w:t>
      </w:r>
      <w:proofErr w:type="gramStart"/>
      <w:r>
        <w:rPr>
          <w:rFonts w:ascii="Times New Roman" w:hAnsi="Times New Roman"/>
          <w:b/>
          <w:sz w:val="24"/>
          <w:szCs w:val="24"/>
        </w:rPr>
        <w:t>граждан, ведущих личное подсобное хозяйство на территории Большесельского  сельского поселения составляет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1.5 га.</w:t>
      </w:r>
    </w:p>
    <w:p w:rsidR="00E026DC" w:rsidRPr="00A638C1" w:rsidRDefault="00E026DC" w:rsidP="006F740C">
      <w:pPr>
        <w:widowControl w:val="0"/>
        <w:tabs>
          <w:tab w:val="left" w:pos="5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C1">
        <w:rPr>
          <w:rFonts w:ascii="Times New Roman" w:hAnsi="Times New Roman" w:cs="Times New Roman"/>
          <w:sz w:val="24"/>
          <w:szCs w:val="24"/>
        </w:rPr>
        <w:t>2)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за исключением линейных объектов,  устанавливаются с учетом соблюдения положений, на расстоянии, обеспечивающем соблюдение противопожарных и санитарных расстояний, но не менее:</w:t>
      </w:r>
    </w:p>
    <w:p w:rsidR="00E026DC" w:rsidRPr="00A638C1" w:rsidRDefault="00E026DC" w:rsidP="006F740C">
      <w:pPr>
        <w:widowControl w:val="0"/>
        <w:tabs>
          <w:tab w:val="left" w:pos="5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C1">
        <w:rPr>
          <w:rFonts w:ascii="Times New Roman" w:hAnsi="Times New Roman" w:cs="Times New Roman"/>
          <w:sz w:val="24"/>
          <w:szCs w:val="24"/>
        </w:rPr>
        <w:t>- от общей границы смежных земельных участков, в случае строительства единого объекта капитального строительства, – 0 метров;</w:t>
      </w:r>
    </w:p>
    <w:p w:rsidR="00E026DC" w:rsidRPr="00A638C1" w:rsidRDefault="00E026DC" w:rsidP="006F740C">
      <w:pPr>
        <w:widowControl w:val="0"/>
        <w:tabs>
          <w:tab w:val="left" w:pos="5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C1">
        <w:rPr>
          <w:rFonts w:ascii="Times New Roman" w:hAnsi="Times New Roman" w:cs="Times New Roman"/>
          <w:sz w:val="24"/>
          <w:szCs w:val="24"/>
        </w:rPr>
        <w:t xml:space="preserve"> от красной линии –5метров</w:t>
      </w:r>
    </w:p>
    <w:p w:rsidR="00E026DC" w:rsidRPr="00A638C1" w:rsidRDefault="00E026DC" w:rsidP="006F740C">
      <w:pPr>
        <w:widowControl w:val="0"/>
        <w:tabs>
          <w:tab w:val="left" w:pos="5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C1">
        <w:rPr>
          <w:rFonts w:ascii="Times New Roman" w:hAnsi="Times New Roman" w:cs="Times New Roman"/>
          <w:sz w:val="24"/>
          <w:szCs w:val="24"/>
        </w:rPr>
        <w:t>от объекта капитального строительства – 3 метра</w:t>
      </w:r>
    </w:p>
    <w:p w:rsidR="00E026DC" w:rsidRPr="00A638C1" w:rsidRDefault="00E026DC" w:rsidP="006F740C">
      <w:pPr>
        <w:widowControl w:val="0"/>
        <w:tabs>
          <w:tab w:val="left" w:pos="50"/>
          <w:tab w:val="left" w:pos="426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C1">
        <w:rPr>
          <w:rFonts w:ascii="Times New Roman" w:hAnsi="Times New Roman" w:cs="Times New Roman"/>
          <w:sz w:val="24"/>
          <w:szCs w:val="24"/>
        </w:rPr>
        <w:t xml:space="preserve">других объектов-1 метр </w:t>
      </w:r>
    </w:p>
    <w:p w:rsidR="00E026DC" w:rsidRPr="00A638C1" w:rsidRDefault="00E026DC" w:rsidP="006F740C">
      <w:pPr>
        <w:pStyle w:val="ConsPlusNormal"/>
        <w:tabs>
          <w:tab w:val="left" w:pos="0"/>
          <w:tab w:val="left" w:pos="142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38C1">
        <w:rPr>
          <w:rFonts w:ascii="Times New Roman" w:hAnsi="Times New Roman" w:cs="Times New Roman"/>
          <w:sz w:val="24"/>
          <w:szCs w:val="24"/>
        </w:rPr>
        <w:t>Минимальные отступы от красной линии в условиях сложившейся застройки, соответствующей градостроительному регламенту территориальной зоны, устанавливаются с учетом линии застройки.</w:t>
      </w:r>
    </w:p>
    <w:p w:rsidR="00E026DC" w:rsidRPr="00A638C1" w:rsidRDefault="00E026DC" w:rsidP="006F7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38C1">
        <w:rPr>
          <w:rFonts w:ascii="Times New Roman" w:hAnsi="Times New Roman" w:cs="Times New Roman"/>
          <w:sz w:val="24"/>
          <w:szCs w:val="24"/>
        </w:rPr>
        <w:t>Размещение зданий, строений, сооружений и их частей, за исключением линейных объектов, в существующих или планируемых границах территорий, обозначенных красными линиями, запрещено;</w:t>
      </w:r>
    </w:p>
    <w:p w:rsidR="00E026DC" w:rsidRPr="00A638C1" w:rsidRDefault="00E026DC" w:rsidP="006F740C">
      <w:pPr>
        <w:pStyle w:val="ConsPlusNormal"/>
        <w:tabs>
          <w:tab w:val="left" w:pos="426"/>
          <w:tab w:val="left" w:pos="851"/>
          <w:tab w:val="left" w:pos="993"/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38C1">
        <w:rPr>
          <w:rFonts w:ascii="Times New Roman" w:hAnsi="Times New Roman" w:cs="Times New Roman"/>
          <w:sz w:val="24"/>
          <w:szCs w:val="24"/>
        </w:rPr>
        <w:t>3) предельное количество надземных этажей или предельная высота зданий, строений и сооружений без учета технического верхнего этажа и неэксплуатируемого чердака для объектов капитального строительства устанавливаются с учетом соблюдения положенийст.65.1,65.2, но не более:</w:t>
      </w:r>
    </w:p>
    <w:p w:rsidR="00E026DC" w:rsidRPr="00A638C1" w:rsidRDefault="00E026DC" w:rsidP="006F740C">
      <w:pPr>
        <w:pStyle w:val="ConsPlusNormal"/>
        <w:tabs>
          <w:tab w:val="left" w:pos="426"/>
          <w:tab w:val="left" w:pos="851"/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638C1">
        <w:rPr>
          <w:rFonts w:ascii="Times New Roman" w:hAnsi="Times New Roman" w:cs="Times New Roman"/>
          <w:sz w:val="24"/>
          <w:szCs w:val="24"/>
        </w:rPr>
        <w:t>- индивидуальные</w:t>
      </w:r>
      <w:r w:rsidR="00D54F3D">
        <w:rPr>
          <w:rFonts w:ascii="Times New Roman" w:hAnsi="Times New Roman" w:cs="Times New Roman"/>
          <w:sz w:val="24"/>
          <w:szCs w:val="24"/>
        </w:rPr>
        <w:t xml:space="preserve"> жилые дома - 3 </w:t>
      </w:r>
      <w:proofErr w:type="gramStart"/>
      <w:r w:rsidR="00D54F3D">
        <w:rPr>
          <w:rFonts w:ascii="Times New Roman" w:hAnsi="Times New Roman" w:cs="Times New Roman"/>
          <w:sz w:val="24"/>
          <w:szCs w:val="24"/>
        </w:rPr>
        <w:t>надземных</w:t>
      </w:r>
      <w:proofErr w:type="gramEnd"/>
      <w:r w:rsidR="00D54F3D">
        <w:rPr>
          <w:rFonts w:ascii="Times New Roman" w:hAnsi="Times New Roman" w:cs="Times New Roman"/>
          <w:sz w:val="24"/>
          <w:szCs w:val="24"/>
        </w:rPr>
        <w:t xml:space="preserve"> этажа</w:t>
      </w:r>
      <w:r w:rsidRPr="00A638C1">
        <w:rPr>
          <w:rFonts w:ascii="Times New Roman" w:hAnsi="Times New Roman" w:cs="Times New Roman"/>
          <w:sz w:val="24"/>
          <w:szCs w:val="24"/>
        </w:rPr>
        <w:t>;</w:t>
      </w:r>
    </w:p>
    <w:p w:rsidR="00E026DC" w:rsidRPr="004328A0" w:rsidRDefault="00E026DC" w:rsidP="006F7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0">
        <w:rPr>
          <w:rFonts w:ascii="Times New Roman" w:hAnsi="Times New Roman" w:cs="Times New Roman"/>
          <w:sz w:val="24"/>
          <w:szCs w:val="24"/>
        </w:rPr>
        <w:t>4)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следующих видов разрешенного использования устанавливается:</w:t>
      </w:r>
    </w:p>
    <w:p w:rsidR="00E026DC" w:rsidRPr="004328A0" w:rsidRDefault="00E026DC" w:rsidP="006F74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28A0">
        <w:rPr>
          <w:rFonts w:ascii="Times New Roman" w:hAnsi="Times New Roman" w:cs="Times New Roman"/>
          <w:sz w:val="24"/>
          <w:szCs w:val="24"/>
        </w:rPr>
        <w:t xml:space="preserve">- индивидуальные жилые дома - </w:t>
      </w:r>
      <w:r w:rsidR="00C14363">
        <w:rPr>
          <w:rFonts w:ascii="Times New Roman" w:hAnsi="Times New Roman" w:cs="Times New Roman"/>
          <w:sz w:val="24"/>
          <w:szCs w:val="24"/>
        </w:rPr>
        <w:t>38</w:t>
      </w:r>
      <w:r w:rsidRPr="004328A0">
        <w:rPr>
          <w:rFonts w:ascii="Times New Roman" w:hAnsi="Times New Roman" w:cs="Times New Roman"/>
          <w:sz w:val="24"/>
          <w:szCs w:val="24"/>
        </w:rPr>
        <w:t>%;</w:t>
      </w:r>
    </w:p>
    <w:p w:rsidR="00E026DC" w:rsidRDefault="00C14363" w:rsidP="00C14363">
      <w:pPr>
        <w:widowControl w:val="0"/>
        <w:autoSpaceDE w:val="0"/>
        <w:autoSpaceDN w:val="0"/>
        <w:adjustRightInd w:val="0"/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5</w:t>
      </w:r>
      <w:r w:rsidR="00E026DC" w:rsidRPr="004328A0">
        <w:rPr>
          <w:rFonts w:ascii="Times New Roman" w:hAnsi="Times New Roman" w:cs="Times New Roman"/>
          <w:sz w:val="24"/>
          <w:szCs w:val="24"/>
        </w:rPr>
        <w:t xml:space="preserve">) в границах зон охраны объектов культурного наследия (памятников истории и культуры) </w:t>
      </w:r>
      <w:r w:rsidR="00D54F3D">
        <w:rPr>
          <w:rFonts w:ascii="Times New Roman" w:hAnsi="Times New Roman" w:cs="Times New Roman"/>
          <w:sz w:val="24"/>
          <w:szCs w:val="24"/>
        </w:rPr>
        <w:t xml:space="preserve">Вареговского </w:t>
      </w:r>
      <w:r w:rsidR="00E026D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026DC" w:rsidRPr="004328A0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</w:t>
      </w:r>
      <w:r w:rsidR="00E026DC">
        <w:rPr>
          <w:rFonts w:ascii="Times New Roman" w:hAnsi="Times New Roman" w:cs="Times New Roman"/>
          <w:sz w:val="24"/>
          <w:szCs w:val="24"/>
        </w:rPr>
        <w:t xml:space="preserve"> </w:t>
      </w:r>
      <w:r w:rsidR="00E026DC" w:rsidRPr="004328A0">
        <w:rPr>
          <w:rFonts w:ascii="Times New Roman" w:hAnsi="Times New Roman" w:cs="Times New Roman"/>
          <w:sz w:val="24"/>
          <w:szCs w:val="24"/>
        </w:rPr>
        <w:t xml:space="preserve">определяются с учетом соблюдения требований, установленных </w:t>
      </w:r>
      <w:hyperlink r:id="rId8" w:history="1">
        <w:r w:rsidR="00E026DC" w:rsidRPr="004328A0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E026DC" w:rsidRPr="004328A0">
        <w:rPr>
          <w:rFonts w:ascii="Times New Roman" w:hAnsi="Times New Roman" w:cs="Times New Roman"/>
          <w:sz w:val="24"/>
          <w:szCs w:val="24"/>
        </w:rPr>
        <w:t xml:space="preserve"> Правительства Ярославской области </w:t>
      </w:r>
      <w:r w:rsidR="00E026DC">
        <w:rPr>
          <w:rFonts w:ascii="Times New Roman" w:hAnsi="Times New Roman" w:cs="Times New Roman"/>
          <w:sz w:val="24"/>
          <w:szCs w:val="24"/>
        </w:rPr>
        <w:t>законодательством в области охраны объектов культурного наследия и ст.74 Правил.</w:t>
      </w:r>
      <w:proofErr w:type="gramEnd"/>
    </w:p>
    <w:p w:rsidR="00605890" w:rsidRPr="000E6B22" w:rsidRDefault="00605890" w:rsidP="000E6B22">
      <w:pPr>
        <w:pStyle w:val="a5"/>
        <w:rPr>
          <w:rFonts w:ascii="Times New Roman" w:hAnsi="Times New Roman" w:cs="Times New Roman"/>
          <w:sz w:val="28"/>
          <w:szCs w:val="28"/>
        </w:rPr>
      </w:pPr>
      <w:r w:rsidRPr="000E6B22">
        <w:rPr>
          <w:rFonts w:ascii="Times New Roman" w:hAnsi="Times New Roman" w:cs="Times New Roman"/>
          <w:sz w:val="28"/>
          <w:szCs w:val="28"/>
        </w:rPr>
        <w:t xml:space="preserve">11.Статью 71 </w:t>
      </w:r>
      <w:r w:rsidR="00A875A2" w:rsidRPr="000E6B22">
        <w:rPr>
          <w:rFonts w:ascii="Times New Roman" w:hAnsi="Times New Roman" w:cs="Times New Roman"/>
          <w:sz w:val="28"/>
          <w:szCs w:val="28"/>
        </w:rPr>
        <w:t>дополнить пунктами следующего содержания:</w:t>
      </w:r>
    </w:p>
    <w:p w:rsidR="00605890" w:rsidRPr="000E6B22" w:rsidRDefault="00A875A2" w:rsidP="000E6B22">
      <w:pPr>
        <w:pStyle w:val="a5"/>
        <w:rPr>
          <w:rFonts w:ascii="Times New Roman" w:hAnsi="Times New Roman" w:cs="Times New Roman"/>
          <w:b/>
        </w:rPr>
      </w:pPr>
      <w:r w:rsidRPr="000E6B22">
        <w:rPr>
          <w:rFonts w:ascii="Times New Roman" w:hAnsi="Times New Roman" w:cs="Times New Roman"/>
          <w:b/>
        </w:rPr>
        <w:t>П</w:t>
      </w:r>
      <w:r w:rsidR="00412DB8">
        <w:rPr>
          <w:rFonts w:ascii="Times New Roman" w:hAnsi="Times New Roman" w:cs="Times New Roman"/>
          <w:b/>
        </w:rPr>
        <w:t xml:space="preserve">ункт </w:t>
      </w:r>
      <w:r w:rsidRPr="000E6B22">
        <w:rPr>
          <w:rFonts w:ascii="Times New Roman" w:hAnsi="Times New Roman" w:cs="Times New Roman"/>
          <w:b/>
        </w:rPr>
        <w:t xml:space="preserve">2 </w:t>
      </w:r>
      <w:r w:rsidR="00412DB8">
        <w:rPr>
          <w:rFonts w:ascii="Times New Roman" w:hAnsi="Times New Roman" w:cs="Times New Roman"/>
          <w:b/>
        </w:rPr>
        <w:t>.</w:t>
      </w:r>
      <w:r w:rsidR="00605890" w:rsidRPr="000E6B22">
        <w:rPr>
          <w:rFonts w:ascii="Times New Roman" w:hAnsi="Times New Roman" w:cs="Times New Roman"/>
          <w:b/>
        </w:rPr>
        <w:t>СХ 1  Зона сельскохозяйственных  угодий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  <w:b/>
          <w:sz w:val="24"/>
          <w:szCs w:val="28"/>
        </w:rPr>
      </w:pPr>
      <w:r w:rsidRPr="000E6B22">
        <w:rPr>
          <w:rFonts w:ascii="Times New Roman" w:hAnsi="Times New Roman" w:cs="Times New Roman"/>
          <w:b/>
          <w:sz w:val="24"/>
          <w:szCs w:val="28"/>
        </w:rPr>
        <w:t>Основные виды разрешенного использования: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поля и участки для выращивания сельхозпродукции;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луга, пастбища;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лесозащитные полосы.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b/>
          <w:sz w:val="24"/>
          <w:szCs w:val="24"/>
        </w:rPr>
        <w:t>Вспомогательные виды использования: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промысловые цеха, 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материальные склады, 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</w:rPr>
      </w:pPr>
      <w:r w:rsidRPr="000E6B22">
        <w:rPr>
          <w:rFonts w:ascii="Times New Roman" w:hAnsi="Times New Roman" w:cs="Times New Roman"/>
          <w:sz w:val="24"/>
          <w:szCs w:val="24"/>
        </w:rPr>
        <w:t>коммуникации, обеспечивающие внутренние и внешние связи объектов указанной зоны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Здания и сооружения для хранения средств пожаротушения;   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Площадки для мусоросборников;           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склады минеральных удобрений и химических средств защиты растений</w:t>
      </w:r>
    </w:p>
    <w:p w:rsidR="00A875A2" w:rsidRPr="000E6B22" w:rsidRDefault="00605890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Линии электропередачи, связи и других линейных сооружений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территории, не занятой сельскохозяйственными угодьями.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b/>
          <w:sz w:val="24"/>
        </w:rPr>
      </w:pPr>
      <w:r w:rsidRPr="000E6B22">
        <w:rPr>
          <w:rFonts w:ascii="Times New Roman" w:hAnsi="Times New Roman" w:cs="Times New Roman"/>
          <w:b/>
          <w:sz w:val="24"/>
        </w:rPr>
        <w:t xml:space="preserve">Территории объектов </w:t>
      </w:r>
      <w:proofErr w:type="spellStart"/>
      <w:proofErr w:type="gramStart"/>
      <w:r w:rsidRPr="000E6B22">
        <w:rPr>
          <w:rFonts w:ascii="Times New Roman" w:hAnsi="Times New Roman" w:cs="Times New Roman"/>
          <w:b/>
          <w:sz w:val="24"/>
        </w:rPr>
        <w:t>агро</w:t>
      </w:r>
      <w:proofErr w:type="spellEnd"/>
      <w:r w:rsidRPr="000E6B22">
        <w:rPr>
          <w:rFonts w:ascii="Times New Roman" w:hAnsi="Times New Roman" w:cs="Times New Roman"/>
          <w:b/>
          <w:sz w:val="24"/>
        </w:rPr>
        <w:t>–промышленного</w:t>
      </w:r>
      <w:proofErr w:type="gramEnd"/>
      <w:r w:rsidRPr="000E6B22">
        <w:rPr>
          <w:rFonts w:ascii="Times New Roman" w:hAnsi="Times New Roman" w:cs="Times New Roman"/>
          <w:b/>
          <w:sz w:val="24"/>
        </w:rPr>
        <w:t xml:space="preserve"> комплекса на землях </w:t>
      </w:r>
      <w:proofErr w:type="spellStart"/>
      <w:r w:rsidRPr="000E6B22">
        <w:rPr>
          <w:rFonts w:ascii="Times New Roman" w:hAnsi="Times New Roman" w:cs="Times New Roman"/>
          <w:b/>
          <w:sz w:val="24"/>
        </w:rPr>
        <w:t>сельхозназначения</w:t>
      </w:r>
      <w:proofErr w:type="spellEnd"/>
      <w:r w:rsidRPr="000E6B22">
        <w:rPr>
          <w:rFonts w:ascii="Times New Roman" w:hAnsi="Times New Roman" w:cs="Times New Roman"/>
          <w:b/>
          <w:sz w:val="24"/>
        </w:rPr>
        <w:t>: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 недвижимости: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животноводческие предприятия;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птицеводческие предприятия;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звероводческие предприятия,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фермерские хозяйства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Садоводческие (дачные)  объединения;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b/>
          <w:sz w:val="24"/>
          <w:szCs w:val="24"/>
        </w:rPr>
        <w:t>Вспомогательные виды использования: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предприятия по хранению и переработке сельскохозяйственной продукции,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предприятия по ремонту, техническому обслуживанию и хранению сельскохозяйственных машин и автомобилей,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предприятия по изготовлению строительных конструкций, изделий и деталей из местных материалов,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машиноиспытательные станции,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ветеринарные учреждения,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теплицы и парники,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промысловые цеха,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материальные склады,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транспортные,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энергетические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объекты, связанные с проектируемыми предприятиями,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</w:rPr>
      </w:pPr>
      <w:r w:rsidRPr="000E6B22">
        <w:rPr>
          <w:rFonts w:ascii="Times New Roman" w:hAnsi="Times New Roman" w:cs="Times New Roman"/>
          <w:sz w:val="24"/>
          <w:szCs w:val="24"/>
        </w:rPr>
        <w:t>коммуникации, обеспечивающие внутренние и внешние связи объектов указанной зоны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Объекты с размещением правления объединения;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Магазин смешанной торговли;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Здания и сооружения для хранения средств пожаротушения;  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</w:rPr>
      </w:pPr>
      <w:r w:rsidRPr="000E6B22">
        <w:rPr>
          <w:rFonts w:ascii="Times New Roman" w:hAnsi="Times New Roman" w:cs="Times New Roman"/>
          <w:sz w:val="24"/>
          <w:szCs w:val="24"/>
        </w:rPr>
        <w:t xml:space="preserve">Площадки для мусоросборников;          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b/>
          <w:sz w:val="24"/>
          <w:szCs w:val="24"/>
        </w:rPr>
        <w:t>Условно разрешенные виды использования: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склады минеральных удобрений и химических средств защиты растений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Линии электропередачи, связи и других линейных сооружений следует размещать по границам полей севооборотов вдоль дорог, лесополос, существующих трасс с таким расчетом, чтобы обеспечивался свободный доступ к коммуникациям с территории, не занятой сельскохозяйственными угодьями.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b/>
          <w:spacing w:val="-5"/>
        </w:rPr>
      </w:pPr>
      <w:r w:rsidRPr="000E6B22">
        <w:rPr>
          <w:rFonts w:ascii="Times New Roman" w:hAnsi="Times New Roman" w:cs="Times New Roman"/>
          <w:b/>
          <w:spacing w:val="-5"/>
        </w:rPr>
        <w:t>Территории фермерских и крестьянских хозяйств вне населенного пункта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поля и участки для выращивания сельхозпродукции;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луга, пастбища;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фермы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b/>
          <w:sz w:val="24"/>
          <w:szCs w:val="24"/>
        </w:rPr>
        <w:t>Вспомогательные виды использования: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фруктовые и ягодные сады, огороды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парники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пасеки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строения для содержания домашних животных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строения для содержания скота и птицы</w:t>
      </w:r>
    </w:p>
    <w:p w:rsidR="000E6B22" w:rsidRPr="000E6B22" w:rsidRDefault="000E6B2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lastRenderedPageBreak/>
        <w:t>с/х ветеринарные станции</w:t>
      </w:r>
    </w:p>
    <w:p w:rsidR="00605890" w:rsidRPr="000E6B22" w:rsidRDefault="00605890" w:rsidP="000E6B2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b/>
          <w:sz w:val="24"/>
        </w:rPr>
      </w:pPr>
      <w:r w:rsidRPr="000E6B22">
        <w:rPr>
          <w:rFonts w:ascii="Times New Roman" w:hAnsi="Times New Roman" w:cs="Times New Roman"/>
          <w:b/>
          <w:sz w:val="24"/>
        </w:rPr>
        <w:t>СХ 2  Территории, предназначенные для ведения личного подсобного хозяйства в пределах</w:t>
      </w:r>
      <w:r w:rsidR="000E6B22" w:rsidRPr="000E6B22">
        <w:rPr>
          <w:rFonts w:ascii="Times New Roman" w:hAnsi="Times New Roman" w:cs="Times New Roman"/>
          <w:b/>
          <w:sz w:val="24"/>
        </w:rPr>
        <w:t xml:space="preserve"> границ </w:t>
      </w:r>
      <w:r w:rsidRPr="000E6B22">
        <w:rPr>
          <w:rFonts w:ascii="Times New Roman" w:hAnsi="Times New Roman" w:cs="Times New Roman"/>
          <w:b/>
          <w:sz w:val="24"/>
        </w:rPr>
        <w:t>поселений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b/>
          <w:sz w:val="24"/>
          <w:szCs w:val="24"/>
        </w:rPr>
        <w:t>Основные виды разрешенного использования: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подсобные хозяйства</w:t>
      </w:r>
      <w:r w:rsidR="000E6B22" w:rsidRPr="000E6B2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фруктовые и ягодные сады, огороды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парники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пасеки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строения для содержания домашних животных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строения для содержания скота и птицы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E6B22">
        <w:rPr>
          <w:rFonts w:ascii="Times New Roman" w:hAnsi="Times New Roman" w:cs="Times New Roman"/>
          <w:b/>
          <w:sz w:val="24"/>
          <w:szCs w:val="24"/>
        </w:rPr>
        <w:t>Вспомогательные виды использования: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сенокосы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выгоны</w:t>
      </w:r>
    </w:p>
    <w:p w:rsidR="00A875A2" w:rsidRPr="000E6B22" w:rsidRDefault="00A875A2" w:rsidP="000E6B22">
      <w:pPr>
        <w:pStyle w:val="a5"/>
        <w:rPr>
          <w:rFonts w:ascii="Times New Roman" w:hAnsi="Times New Roman" w:cs="Times New Roman"/>
          <w:sz w:val="24"/>
          <w:szCs w:val="24"/>
        </w:rPr>
      </w:pPr>
      <w:r w:rsidRPr="000E6B22">
        <w:rPr>
          <w:rFonts w:ascii="Times New Roman" w:hAnsi="Times New Roman" w:cs="Times New Roman"/>
          <w:sz w:val="24"/>
          <w:szCs w:val="24"/>
        </w:rPr>
        <w:t>пастбища</w:t>
      </w:r>
    </w:p>
    <w:p w:rsidR="00605890" w:rsidRDefault="00605890" w:rsidP="00605890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29B0" w:rsidRPr="00161F3F" w:rsidRDefault="00E029B0" w:rsidP="00E0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п.3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ополнить раздел «</w:t>
      </w:r>
      <w:r w:rsidRPr="00161F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Предельные размеры земельных участков в зоне СХ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пунктом 5</w:t>
      </w:r>
    </w:p>
    <w:p w:rsidR="00E029B0" w:rsidRPr="00161F3F" w:rsidRDefault="00E029B0" w:rsidP="00E0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6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ведения личного подсобного хозяйства:</w:t>
      </w:r>
    </w:p>
    <w:p w:rsidR="00E029B0" w:rsidRPr="00161F3F" w:rsidRDefault="00E029B0" w:rsidP="00E0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минимальный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земельного участка — 0,04</w:t>
      </w:r>
      <w:r w:rsidRPr="00161F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га;</w:t>
      </w:r>
    </w:p>
    <w:p w:rsidR="00E029B0" w:rsidRPr="00161F3F" w:rsidRDefault="00E029B0" w:rsidP="00E029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F3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максимальный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земельного участка – 0,5</w:t>
      </w:r>
      <w:r w:rsidRPr="00161F3F">
        <w:rPr>
          <w:rFonts w:ascii="Times New Roman" w:eastAsia="Times New Roman" w:hAnsi="Times New Roman" w:cs="Times New Roman"/>
          <w:sz w:val="24"/>
          <w:szCs w:val="24"/>
          <w:lang w:eastAsia="ru-RU"/>
        </w:rPr>
        <w:t>0 га.</w:t>
      </w:r>
    </w:p>
    <w:p w:rsidR="00605890" w:rsidRPr="00CE4DF1" w:rsidRDefault="00605890" w:rsidP="00605890">
      <w:pPr>
        <w:pStyle w:val="ConsPlusNormal"/>
        <w:widowControl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F740C" w:rsidRDefault="006F740C" w:rsidP="00E0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05890" w:rsidRDefault="00605890" w:rsidP="00E0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890" w:rsidRDefault="00605890" w:rsidP="00E0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890" w:rsidRDefault="00605890" w:rsidP="00E0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5890" w:rsidRDefault="00605890" w:rsidP="00E0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740C" w:rsidRPr="006F740C" w:rsidRDefault="006F740C" w:rsidP="00E0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40C">
        <w:rPr>
          <w:rFonts w:ascii="Times New Roman" w:hAnsi="Times New Roman" w:cs="Times New Roman"/>
          <w:sz w:val="28"/>
          <w:szCs w:val="28"/>
        </w:rPr>
        <w:t>Глава администрации Большесельского</w:t>
      </w:r>
    </w:p>
    <w:p w:rsidR="006F740C" w:rsidRPr="006F740C" w:rsidRDefault="006F740C" w:rsidP="00E0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740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:                                       В.А.</w:t>
      </w:r>
      <w:r w:rsidR="000E6B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Лубенин</w:t>
      </w:r>
    </w:p>
    <w:p w:rsidR="00E026DC" w:rsidRDefault="00E026DC" w:rsidP="00E026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42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3A4E" w:rsidRDefault="00CD3A4E"/>
    <w:sectPr w:rsidR="00CD3A4E" w:rsidSect="00A8621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0A58B7"/>
    <w:multiLevelType w:val="multilevel"/>
    <w:tmpl w:val="5E2E7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113986"/>
    <w:multiLevelType w:val="hybridMultilevel"/>
    <w:tmpl w:val="1B5C17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E5B4FF5"/>
    <w:multiLevelType w:val="hybridMultilevel"/>
    <w:tmpl w:val="916C54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306B3D8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6362B"/>
    <w:multiLevelType w:val="hybridMultilevel"/>
    <w:tmpl w:val="8774F8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3E76E41"/>
    <w:multiLevelType w:val="hybridMultilevel"/>
    <w:tmpl w:val="BE5682AA"/>
    <w:lvl w:ilvl="0" w:tplc="B9244364">
      <w:start w:val="5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49E5F7D"/>
    <w:multiLevelType w:val="hybridMultilevel"/>
    <w:tmpl w:val="F6141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7F228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EA044A6"/>
    <w:multiLevelType w:val="hybridMultilevel"/>
    <w:tmpl w:val="B350A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5F2CFEE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346911"/>
    <w:multiLevelType w:val="hybridMultilevel"/>
    <w:tmpl w:val="9BC2FE1C"/>
    <w:lvl w:ilvl="0" w:tplc="0714FC0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B26ECA16">
      <w:numFmt w:val="none"/>
      <w:lvlText w:val=""/>
      <w:lvlJc w:val="left"/>
      <w:pPr>
        <w:tabs>
          <w:tab w:val="num" w:pos="360"/>
        </w:tabs>
      </w:pPr>
    </w:lvl>
    <w:lvl w:ilvl="2" w:tplc="52F01812">
      <w:numFmt w:val="none"/>
      <w:lvlText w:val=""/>
      <w:lvlJc w:val="left"/>
      <w:pPr>
        <w:tabs>
          <w:tab w:val="num" w:pos="360"/>
        </w:tabs>
      </w:pPr>
    </w:lvl>
    <w:lvl w:ilvl="3" w:tplc="CD0AA888">
      <w:numFmt w:val="none"/>
      <w:lvlText w:val=""/>
      <w:lvlJc w:val="left"/>
      <w:pPr>
        <w:tabs>
          <w:tab w:val="num" w:pos="360"/>
        </w:tabs>
      </w:pPr>
    </w:lvl>
    <w:lvl w:ilvl="4" w:tplc="E5D01A02">
      <w:numFmt w:val="none"/>
      <w:lvlText w:val=""/>
      <w:lvlJc w:val="left"/>
      <w:pPr>
        <w:tabs>
          <w:tab w:val="num" w:pos="360"/>
        </w:tabs>
      </w:pPr>
    </w:lvl>
    <w:lvl w:ilvl="5" w:tplc="3E9414EC">
      <w:numFmt w:val="none"/>
      <w:lvlText w:val=""/>
      <w:lvlJc w:val="left"/>
      <w:pPr>
        <w:tabs>
          <w:tab w:val="num" w:pos="360"/>
        </w:tabs>
      </w:pPr>
    </w:lvl>
    <w:lvl w:ilvl="6" w:tplc="FE12AE90">
      <w:numFmt w:val="none"/>
      <w:lvlText w:val=""/>
      <w:lvlJc w:val="left"/>
      <w:pPr>
        <w:tabs>
          <w:tab w:val="num" w:pos="360"/>
        </w:tabs>
      </w:pPr>
    </w:lvl>
    <w:lvl w:ilvl="7" w:tplc="3732DA20">
      <w:numFmt w:val="none"/>
      <w:lvlText w:val=""/>
      <w:lvlJc w:val="left"/>
      <w:pPr>
        <w:tabs>
          <w:tab w:val="num" w:pos="360"/>
        </w:tabs>
      </w:pPr>
    </w:lvl>
    <w:lvl w:ilvl="8" w:tplc="A4749700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7E0B4921"/>
    <w:multiLevelType w:val="hybridMultilevel"/>
    <w:tmpl w:val="5CEC2DDC"/>
    <w:lvl w:ilvl="0" w:tplc="50065B70">
      <w:start w:val="1"/>
      <w:numFmt w:val="decimal"/>
      <w:lvlText w:val="%1)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7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22"/>
    <w:rsid w:val="00096DF0"/>
    <w:rsid w:val="000E6B22"/>
    <w:rsid w:val="00350239"/>
    <w:rsid w:val="00412DB8"/>
    <w:rsid w:val="00432522"/>
    <w:rsid w:val="00547535"/>
    <w:rsid w:val="00605890"/>
    <w:rsid w:val="006961FB"/>
    <w:rsid w:val="006E01F0"/>
    <w:rsid w:val="006F740C"/>
    <w:rsid w:val="007D1DB7"/>
    <w:rsid w:val="0085165B"/>
    <w:rsid w:val="009B6BC9"/>
    <w:rsid w:val="00A65FA4"/>
    <w:rsid w:val="00A86216"/>
    <w:rsid w:val="00A875A2"/>
    <w:rsid w:val="00B439C6"/>
    <w:rsid w:val="00B816D8"/>
    <w:rsid w:val="00BA2FFC"/>
    <w:rsid w:val="00C14363"/>
    <w:rsid w:val="00CA4D2A"/>
    <w:rsid w:val="00CD3A4E"/>
    <w:rsid w:val="00D54F3D"/>
    <w:rsid w:val="00E026DC"/>
    <w:rsid w:val="00E029B0"/>
    <w:rsid w:val="00EA1B89"/>
    <w:rsid w:val="00F8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22"/>
  </w:style>
  <w:style w:type="paragraph" w:styleId="1">
    <w:name w:val="heading 1"/>
    <w:basedOn w:val="a"/>
    <w:next w:val="a"/>
    <w:link w:val="10"/>
    <w:uiPriority w:val="9"/>
    <w:qFormat/>
    <w:rsid w:val="00B81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2522"/>
    <w:pPr>
      <w:ind w:left="720"/>
      <w:contextualSpacing/>
    </w:pPr>
  </w:style>
  <w:style w:type="paragraph" w:customStyle="1" w:styleId="ConsPlusNormal">
    <w:name w:val="ConsPlusNormal"/>
    <w:rsid w:val="00E026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A65FA4"/>
  </w:style>
  <w:style w:type="character" w:customStyle="1" w:styleId="10">
    <w:name w:val="Заголовок 1 Знак"/>
    <w:basedOn w:val="a0"/>
    <w:link w:val="1"/>
    <w:uiPriority w:val="9"/>
    <w:rsid w:val="00B81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auiue">
    <w:name w:val="Iau?iue"/>
    <w:rsid w:val="006058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E6B2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12D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1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522"/>
  </w:style>
  <w:style w:type="paragraph" w:styleId="1">
    <w:name w:val="heading 1"/>
    <w:basedOn w:val="a"/>
    <w:next w:val="a"/>
    <w:link w:val="10"/>
    <w:uiPriority w:val="9"/>
    <w:qFormat/>
    <w:rsid w:val="00B816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D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32522"/>
    <w:pPr>
      <w:ind w:left="720"/>
      <w:contextualSpacing/>
    </w:pPr>
  </w:style>
  <w:style w:type="paragraph" w:customStyle="1" w:styleId="ConsPlusNormal">
    <w:name w:val="ConsPlusNormal"/>
    <w:rsid w:val="00E026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A65FA4"/>
  </w:style>
  <w:style w:type="character" w:customStyle="1" w:styleId="10">
    <w:name w:val="Заголовок 1 Знак"/>
    <w:basedOn w:val="a0"/>
    <w:link w:val="1"/>
    <w:uiPriority w:val="9"/>
    <w:rsid w:val="00B816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auiue">
    <w:name w:val="Iau?iue"/>
    <w:rsid w:val="0060589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0E6B22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412D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41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89A75203326F1F15FD241BAEE9C8FACEA3CDCBEED6A1BAC340319E03EE640P9yA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C47DBABF5BBA09E77E7F96467D1FB434C46E70BEF9CC8ADA9CEF0BBDDFAD1429A70CA42A242008D6j5hA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42CCB4386A071F20FFF5F417BC13FFE3B2B9EE8CCC0DBC89D84F031604D0718B9C6ABW3i6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Arhitektor</dc:creator>
  <cp:lastModifiedBy>Arhitektor</cp:lastModifiedBy>
  <cp:revision>20</cp:revision>
  <cp:lastPrinted>2016-04-27T11:01:00Z</cp:lastPrinted>
  <dcterms:created xsi:type="dcterms:W3CDTF">2016-04-18T10:08:00Z</dcterms:created>
  <dcterms:modified xsi:type="dcterms:W3CDTF">2016-05-17T05:40:00Z</dcterms:modified>
</cp:coreProperties>
</file>