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74" w:rsidRDefault="008606FF" w:rsidP="00931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31E61" w:rsidRPr="00931E61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31E61" w:rsidRDefault="008606FF" w:rsidP="00931E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31E61">
        <w:rPr>
          <w:rFonts w:ascii="Times New Roman" w:hAnsi="Times New Roman" w:cs="Times New Roman"/>
          <w:sz w:val="28"/>
          <w:szCs w:val="28"/>
        </w:rPr>
        <w:t xml:space="preserve">публичных слушаний по разработке Стратегии социально-экономического развития </w:t>
      </w:r>
      <w:proofErr w:type="spellStart"/>
      <w:r w:rsidR="00931E61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931E61">
        <w:rPr>
          <w:rFonts w:ascii="Times New Roman" w:hAnsi="Times New Roman" w:cs="Times New Roman"/>
          <w:sz w:val="28"/>
          <w:szCs w:val="28"/>
        </w:rPr>
        <w:t xml:space="preserve"> муниципального района до 2025 года</w:t>
      </w:r>
    </w:p>
    <w:p w:rsidR="00931E61" w:rsidRDefault="008606FF" w:rsidP="00931E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ноября 2017 года</w:t>
      </w:r>
    </w:p>
    <w:p w:rsidR="00931E61" w:rsidRDefault="00931E61" w:rsidP="00860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обл., с.Большое Село, пл.Советская, д.9</w:t>
      </w:r>
    </w:p>
    <w:p w:rsidR="00931E61" w:rsidRDefault="00931E61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E61" w:rsidRDefault="008606FF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</w:t>
      </w:r>
      <w:r w:rsidR="00931E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1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31E61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931E61">
        <w:rPr>
          <w:rFonts w:ascii="Times New Roman" w:hAnsi="Times New Roman" w:cs="Times New Roman"/>
          <w:sz w:val="28"/>
          <w:szCs w:val="28"/>
        </w:rPr>
        <w:t xml:space="preserve"> муниципального района от 07.11.2017 №848 "О назначении публичных слушаний"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6FF" w:rsidRDefault="008606FF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FF" w:rsidRDefault="008606FF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публичных слушаний- рассмотрение и обсуждение проекта "Стратегия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до 2025 года".</w:t>
      </w:r>
    </w:p>
    <w:p w:rsidR="008606FF" w:rsidRDefault="008606FF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слушаний-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области.</w:t>
      </w:r>
    </w:p>
    <w:p w:rsidR="00931E61" w:rsidRDefault="00931E61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E61" w:rsidRDefault="006C218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FF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6C2180" w:rsidRDefault="006C218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025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рабочей группы по разработке проекта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до 2025 года;</w:t>
      </w:r>
    </w:p>
    <w:p w:rsidR="000252EA" w:rsidRDefault="000252E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О.Д., консультант по экономике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рабочей группы по разработке проекта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до 2025 года.</w:t>
      </w:r>
    </w:p>
    <w:p w:rsidR="00C5429F" w:rsidRDefault="00C5429F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2EA" w:rsidRDefault="000252E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252EA" w:rsidRDefault="000252E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 И.А.- заведующий отделом ЖКХ и строительства администрации района;</w:t>
      </w:r>
    </w:p>
    <w:p w:rsidR="000252EA" w:rsidRDefault="000252E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Т.В.- заведующая отделом ИЗОГД и ООС, АПК  администрации района;</w:t>
      </w:r>
    </w:p>
    <w:p w:rsidR="000252EA" w:rsidRDefault="000252E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Н.Д.- 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1BE9">
        <w:rPr>
          <w:rFonts w:ascii="Times New Roman" w:hAnsi="Times New Roman" w:cs="Times New Roman"/>
          <w:sz w:val="28"/>
          <w:szCs w:val="28"/>
        </w:rPr>
        <w:t>.</w:t>
      </w:r>
    </w:p>
    <w:p w:rsidR="001D1BE9" w:rsidRPr="008606FF" w:rsidRDefault="001D1BE9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FF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D7B5C" w:rsidRDefault="000D7B5C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Паклина Н.Л.- депутат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D1BE9" w:rsidRDefault="001D1BE9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 Н.М.- заведующая отделом музейно-выставочной деятельности МУК "БЦ ИКМВД";</w:t>
      </w:r>
    </w:p>
    <w:p w:rsidR="001D1BE9" w:rsidRDefault="001D1BE9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Шведов Ю.М.- ведущий специалист администрации района;</w:t>
      </w:r>
    </w:p>
    <w:p w:rsidR="001D1BE9" w:rsidRDefault="001D1BE9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D1A" w:rsidRDefault="004E2B1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публичных слушаний заслушаны:</w:t>
      </w:r>
    </w:p>
    <w:p w:rsidR="004E2B17" w:rsidRDefault="004E2B1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1D1A">
        <w:rPr>
          <w:rFonts w:ascii="Times New Roman" w:hAnsi="Times New Roman" w:cs="Times New Roman"/>
          <w:sz w:val="28"/>
          <w:szCs w:val="28"/>
        </w:rPr>
        <w:t>Вступи</w:t>
      </w:r>
      <w:r>
        <w:rPr>
          <w:rFonts w:ascii="Times New Roman" w:hAnsi="Times New Roman" w:cs="Times New Roman"/>
          <w:sz w:val="28"/>
          <w:szCs w:val="28"/>
        </w:rPr>
        <w:t>тельное слово председателя комиссии</w:t>
      </w:r>
      <w:r w:rsidR="00A8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D1A">
        <w:rPr>
          <w:rFonts w:ascii="Times New Roman" w:hAnsi="Times New Roman" w:cs="Times New Roman"/>
          <w:sz w:val="28"/>
          <w:szCs w:val="28"/>
        </w:rPr>
        <w:t>Лубенин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81D1A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E2B17" w:rsidRDefault="004E2B1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Доклад Морозовой О.Д., консультанта по экономике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 проделанной работе по разработке Проекта разработки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E2B17" w:rsidRDefault="004E2B1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и юридических лиц в комиссию не поступало. Заслушаны члены комиссии и приглашенные участники публичных слушаний.</w:t>
      </w:r>
    </w:p>
    <w:p w:rsidR="004E2B17" w:rsidRDefault="004E2B1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17" w:rsidRDefault="004E2B1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17" w:rsidRDefault="004E2B1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17" w:rsidRDefault="004E2B1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42B" w:rsidRDefault="00F7242B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29F" w:rsidRDefault="00C5429F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публичных слушаний Решили: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2127"/>
        <w:gridCol w:w="2551"/>
        <w:gridCol w:w="2268"/>
        <w:gridCol w:w="1721"/>
        <w:gridCol w:w="1854"/>
      </w:tblGrid>
      <w:tr w:rsidR="00C5429F" w:rsidTr="005017BD">
        <w:tc>
          <w:tcPr>
            <w:tcW w:w="675" w:type="dxa"/>
          </w:tcPr>
          <w:p w:rsidR="00C5429F" w:rsidRPr="00C5429F" w:rsidRDefault="00C5429F" w:rsidP="000D7B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127" w:type="dxa"/>
          </w:tcPr>
          <w:p w:rsidR="00C5429F" w:rsidRPr="00C5429F" w:rsidRDefault="00C5429F" w:rsidP="000D7B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F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551" w:type="dxa"/>
          </w:tcPr>
          <w:p w:rsidR="00C5429F" w:rsidRPr="00C5429F" w:rsidRDefault="00C5429F" w:rsidP="000D7B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F">
              <w:rPr>
                <w:rFonts w:ascii="Times New Roman" w:hAnsi="Times New Roman" w:cs="Times New Roman"/>
                <w:sz w:val="24"/>
                <w:szCs w:val="24"/>
              </w:rPr>
              <w:t>Порядковый номер рекомендации</w:t>
            </w:r>
          </w:p>
        </w:tc>
        <w:tc>
          <w:tcPr>
            <w:tcW w:w="2268" w:type="dxa"/>
          </w:tcPr>
          <w:p w:rsidR="00C5429F" w:rsidRPr="00C5429F" w:rsidRDefault="00C5429F" w:rsidP="000D7B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рекомендации </w:t>
            </w:r>
            <w:r w:rsidRPr="005017BD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Pr="00C5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5429F" w:rsidRPr="00C5429F" w:rsidRDefault="00C5429F" w:rsidP="000D7B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F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854" w:type="dxa"/>
          </w:tcPr>
          <w:p w:rsidR="00C5429F" w:rsidRPr="00C5429F" w:rsidRDefault="00C5429F" w:rsidP="000D7B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429F" w:rsidTr="005017BD">
        <w:tc>
          <w:tcPr>
            <w:tcW w:w="675" w:type="dxa"/>
          </w:tcPr>
          <w:p w:rsidR="00C5429F" w:rsidRPr="00C5429F" w:rsidRDefault="00C5429F" w:rsidP="000D7B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5429F" w:rsidRPr="00C5429F" w:rsidRDefault="00C5429F" w:rsidP="000D7B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F">
              <w:rPr>
                <w:rFonts w:ascii="Times New Roman" w:hAnsi="Times New Roman" w:cs="Times New Roman"/>
                <w:sz w:val="24"/>
                <w:szCs w:val="24"/>
              </w:rPr>
              <w:t>"Стратегия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до 2025 года"</w:t>
            </w:r>
          </w:p>
        </w:tc>
        <w:tc>
          <w:tcPr>
            <w:tcW w:w="2551" w:type="dxa"/>
          </w:tcPr>
          <w:p w:rsidR="00C5429F" w:rsidRPr="00C5429F" w:rsidRDefault="00C5429F" w:rsidP="000D7B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Рекомендовать 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принять решение о согласовании представленного Проекта Стратегии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 2025 года</w:t>
            </w:r>
          </w:p>
        </w:tc>
        <w:tc>
          <w:tcPr>
            <w:tcW w:w="2268" w:type="dxa"/>
          </w:tcPr>
          <w:p w:rsidR="00C5429F" w:rsidRPr="00C5429F" w:rsidRDefault="005F19DC" w:rsidP="005F19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О.Д., консультант по экономике администрации района; Макарова Н.Д., председатель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 Паклина Н.Л., депутат Собрания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 Грачева Н.М.,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9DC">
              <w:rPr>
                <w:rFonts w:ascii="Times New Roman" w:hAnsi="Times New Roman" w:cs="Times New Roman"/>
                <w:sz w:val="24"/>
                <w:szCs w:val="24"/>
              </w:rPr>
              <w:t>заведующая отделом музейно-выставочной деятельности МУК "БЦ ИКМВД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01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7BD" w:rsidRPr="005017B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5017BD">
              <w:rPr>
                <w:rFonts w:ascii="Times New Roman" w:hAnsi="Times New Roman" w:cs="Times New Roman"/>
                <w:sz w:val="24"/>
                <w:szCs w:val="24"/>
              </w:rPr>
              <w:t xml:space="preserve">дложили утвердить Стратегию социально-экономического развития </w:t>
            </w:r>
            <w:proofErr w:type="spellStart"/>
            <w:r w:rsidR="005017BD"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="005017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до 2025 года</w:t>
            </w:r>
          </w:p>
        </w:tc>
        <w:tc>
          <w:tcPr>
            <w:tcW w:w="1721" w:type="dxa"/>
          </w:tcPr>
          <w:p w:rsidR="00C5429F" w:rsidRDefault="005F19DC" w:rsidP="000D7B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Проголосовало за предложение:</w:t>
            </w:r>
          </w:p>
          <w:p w:rsidR="005F19DC" w:rsidRPr="00C5429F" w:rsidRDefault="005F19DC" w:rsidP="00501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За- </w:t>
            </w:r>
            <w:r w:rsidR="00501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против-0; воздержались-0</w:t>
            </w:r>
          </w:p>
        </w:tc>
        <w:tc>
          <w:tcPr>
            <w:tcW w:w="1854" w:type="dxa"/>
          </w:tcPr>
          <w:p w:rsidR="00C5429F" w:rsidRPr="00C5429F" w:rsidRDefault="00A8479D" w:rsidP="000D7B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заключение о результатах публичных слушаний в газете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Вести", а также разместить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C5429F" w:rsidRDefault="00C5429F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29F" w:rsidRDefault="00C5429F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29F" w:rsidRDefault="00C5429F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E2F" w:rsidRDefault="00E916E1" w:rsidP="0002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E2F">
        <w:rPr>
          <w:rFonts w:ascii="Times New Roman" w:hAnsi="Times New Roman" w:cs="Times New Roman"/>
          <w:sz w:val="28"/>
          <w:szCs w:val="28"/>
        </w:rPr>
        <w:t>редседатель рабочей группы по разработке</w:t>
      </w:r>
    </w:p>
    <w:p w:rsidR="00D27E2F" w:rsidRDefault="00E916E1" w:rsidP="0002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7E2F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</w:t>
      </w:r>
    </w:p>
    <w:p w:rsidR="00F741D5" w:rsidRDefault="00D27E2F" w:rsidP="000252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В.А.Лубенин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E2F" w:rsidRDefault="00D27E2F" w:rsidP="0002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E2F" w:rsidRDefault="00D27E2F" w:rsidP="0002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B5C" w:rsidRDefault="00E916E1" w:rsidP="000D7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7E2F">
        <w:rPr>
          <w:rFonts w:ascii="Times New Roman" w:hAnsi="Times New Roman" w:cs="Times New Roman"/>
          <w:sz w:val="28"/>
          <w:szCs w:val="28"/>
        </w:rPr>
        <w:t>екретарь</w:t>
      </w:r>
      <w:r w:rsidR="000D7B5C">
        <w:rPr>
          <w:rFonts w:ascii="Times New Roman" w:hAnsi="Times New Roman" w:cs="Times New Roman"/>
          <w:sz w:val="28"/>
          <w:szCs w:val="28"/>
        </w:rPr>
        <w:t xml:space="preserve"> рабочей группы по разработке</w:t>
      </w:r>
    </w:p>
    <w:p w:rsidR="000D7B5C" w:rsidRDefault="00E916E1" w:rsidP="000D7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7B5C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</w:t>
      </w:r>
    </w:p>
    <w:p w:rsidR="00D27E2F" w:rsidRPr="00F741D5" w:rsidRDefault="000D7B5C" w:rsidP="000D7B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О.Д.Морозова</w:t>
      </w:r>
    </w:p>
    <w:p w:rsidR="00A81D1A" w:rsidRPr="00065287" w:rsidRDefault="00A81D1A" w:rsidP="0002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180" w:rsidRPr="00931E61" w:rsidRDefault="006C2180" w:rsidP="00931E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2180" w:rsidRPr="00931E61" w:rsidSect="002530DA">
      <w:pgSz w:w="11906" w:h="16838"/>
      <w:pgMar w:top="539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14EF7"/>
    <w:multiLevelType w:val="hybridMultilevel"/>
    <w:tmpl w:val="9CF8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20B1E"/>
    <w:rsid w:val="000252EA"/>
    <w:rsid w:val="000430EE"/>
    <w:rsid w:val="00057255"/>
    <w:rsid w:val="00065287"/>
    <w:rsid w:val="000D7B5C"/>
    <w:rsid w:val="00120E2E"/>
    <w:rsid w:val="0015286B"/>
    <w:rsid w:val="00156434"/>
    <w:rsid w:val="001D1BE9"/>
    <w:rsid w:val="002340BC"/>
    <w:rsid w:val="00246052"/>
    <w:rsid w:val="002C575F"/>
    <w:rsid w:val="00362F40"/>
    <w:rsid w:val="00370601"/>
    <w:rsid w:val="004E2B17"/>
    <w:rsid w:val="005017BD"/>
    <w:rsid w:val="005B1350"/>
    <w:rsid w:val="005F19DC"/>
    <w:rsid w:val="00603688"/>
    <w:rsid w:val="006C2180"/>
    <w:rsid w:val="006D02F5"/>
    <w:rsid w:val="006E76C5"/>
    <w:rsid w:val="00720B1E"/>
    <w:rsid w:val="008606FF"/>
    <w:rsid w:val="00900264"/>
    <w:rsid w:val="00913674"/>
    <w:rsid w:val="0092193E"/>
    <w:rsid w:val="00931E61"/>
    <w:rsid w:val="009C1F4C"/>
    <w:rsid w:val="00A01BF7"/>
    <w:rsid w:val="00A40B92"/>
    <w:rsid w:val="00A81D1A"/>
    <w:rsid w:val="00A8479D"/>
    <w:rsid w:val="00AD7277"/>
    <w:rsid w:val="00B40073"/>
    <w:rsid w:val="00B440D9"/>
    <w:rsid w:val="00BA2B34"/>
    <w:rsid w:val="00C5429F"/>
    <w:rsid w:val="00CF3339"/>
    <w:rsid w:val="00D1306D"/>
    <w:rsid w:val="00D27E2F"/>
    <w:rsid w:val="00D63F8D"/>
    <w:rsid w:val="00D766FC"/>
    <w:rsid w:val="00DC0722"/>
    <w:rsid w:val="00E14BBA"/>
    <w:rsid w:val="00E403A0"/>
    <w:rsid w:val="00E42E7E"/>
    <w:rsid w:val="00E916E1"/>
    <w:rsid w:val="00EB297E"/>
    <w:rsid w:val="00F7242B"/>
    <w:rsid w:val="00F7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1E"/>
    <w:pPr>
      <w:spacing w:after="0" w:line="240" w:lineRule="auto"/>
    </w:pPr>
  </w:style>
  <w:style w:type="paragraph" w:customStyle="1" w:styleId="DefinitionTerm">
    <w:name w:val="Definition Term"/>
    <w:basedOn w:val="a"/>
    <w:next w:val="DefinitionList"/>
    <w:uiPriority w:val="99"/>
    <w:rsid w:val="00246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246052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246052"/>
    <w:rPr>
      <w:i/>
      <w:iCs/>
    </w:rPr>
  </w:style>
  <w:style w:type="paragraph" w:customStyle="1" w:styleId="H1">
    <w:name w:val="H1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246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246052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246052"/>
    <w:rPr>
      <w:i/>
      <w:iCs/>
    </w:rPr>
  </w:style>
  <w:style w:type="character" w:customStyle="1" w:styleId="CODE">
    <w:name w:val="CODE"/>
    <w:uiPriority w:val="99"/>
    <w:rsid w:val="00246052"/>
    <w:rPr>
      <w:rFonts w:ascii="Courier New" w:hAnsi="Courier New" w:cs="Courier New"/>
      <w:sz w:val="20"/>
      <w:szCs w:val="20"/>
    </w:rPr>
  </w:style>
  <w:style w:type="character" w:styleId="a4">
    <w:name w:val="Emphasis"/>
    <w:basedOn w:val="a0"/>
    <w:uiPriority w:val="99"/>
    <w:qFormat/>
    <w:rsid w:val="00246052"/>
    <w:rPr>
      <w:i/>
      <w:iCs/>
    </w:rPr>
  </w:style>
  <w:style w:type="character" w:styleId="a5">
    <w:name w:val="Hyperlink"/>
    <w:basedOn w:val="a0"/>
    <w:uiPriority w:val="99"/>
    <w:rsid w:val="00246052"/>
    <w:rPr>
      <w:color w:val="0000FF"/>
      <w:u w:val="single"/>
    </w:rPr>
  </w:style>
  <w:style w:type="character" w:styleId="a6">
    <w:name w:val="FollowedHyperlink"/>
    <w:basedOn w:val="a0"/>
    <w:uiPriority w:val="99"/>
    <w:rsid w:val="00246052"/>
    <w:rPr>
      <w:color w:val="800080"/>
      <w:u w:val="single"/>
    </w:rPr>
  </w:style>
  <w:style w:type="character" w:customStyle="1" w:styleId="Keyboard">
    <w:name w:val="Keyboard"/>
    <w:uiPriority w:val="99"/>
    <w:rsid w:val="0024605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24605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24605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24605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246052"/>
    <w:rPr>
      <w:rFonts w:ascii="Courier New" w:hAnsi="Courier New" w:cs="Courier New"/>
    </w:rPr>
  </w:style>
  <w:style w:type="character" w:styleId="a7">
    <w:name w:val="Strong"/>
    <w:basedOn w:val="a0"/>
    <w:uiPriority w:val="99"/>
    <w:qFormat/>
    <w:rsid w:val="00246052"/>
    <w:rPr>
      <w:b/>
      <w:bCs/>
    </w:rPr>
  </w:style>
  <w:style w:type="character" w:customStyle="1" w:styleId="Typewriter">
    <w:name w:val="Typewriter"/>
    <w:uiPriority w:val="99"/>
    <w:rsid w:val="0024605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246052"/>
    <w:rPr>
      <w:i/>
      <w:iCs/>
    </w:rPr>
  </w:style>
  <w:style w:type="character" w:customStyle="1" w:styleId="HTMLMarkup">
    <w:name w:val="HTML Markup"/>
    <w:uiPriority w:val="99"/>
    <w:rsid w:val="00246052"/>
    <w:rPr>
      <w:vanish/>
      <w:color w:val="FF0000"/>
    </w:rPr>
  </w:style>
  <w:style w:type="character" w:customStyle="1" w:styleId="Comment">
    <w:name w:val="Comment"/>
    <w:uiPriority w:val="99"/>
    <w:rsid w:val="00246052"/>
    <w:rPr>
      <w:vanish/>
    </w:rPr>
  </w:style>
  <w:style w:type="table" w:styleId="a8">
    <w:name w:val="Table Grid"/>
    <w:basedOn w:val="a1"/>
    <w:uiPriority w:val="59"/>
    <w:rsid w:val="00120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15</cp:revision>
  <cp:lastPrinted>2017-11-29T10:14:00Z</cp:lastPrinted>
  <dcterms:created xsi:type="dcterms:W3CDTF">2017-09-21T10:29:00Z</dcterms:created>
  <dcterms:modified xsi:type="dcterms:W3CDTF">2017-11-30T07:37:00Z</dcterms:modified>
</cp:coreProperties>
</file>