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center"/>
      </w:pPr>
      <w:r w:rsidRPr="00D86A3D">
        <w:t xml:space="preserve">О ежегодном проведении областного смотра-конкурса 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center"/>
      </w:pPr>
      <w:r w:rsidRPr="00D86A3D">
        <w:t>«За равные возможности»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</w:pP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both"/>
      </w:pPr>
      <w:r w:rsidRPr="00D86A3D">
        <w:t xml:space="preserve">    Управление социальной защиты населения Администрации Большесельского района</w:t>
      </w:r>
      <w:r w:rsidRPr="00D86A3D">
        <w:rPr>
          <w:b/>
        </w:rPr>
        <w:t xml:space="preserve"> </w:t>
      </w:r>
      <w:r w:rsidRPr="00D86A3D">
        <w:t>предлагает принять участие в ежегодном областном смотре-конкурсе «За равные возможности» среди предприятий области, применяющих труд инвалидов. Смотр-конкурс проводится среди четырех категорий предприятий Ярославской области, применяющих труд инвалидов: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both"/>
      </w:pPr>
      <w:r w:rsidRPr="00D86A3D">
        <w:t>- предприятия общественных объединений инвалидов;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both"/>
      </w:pPr>
      <w:r w:rsidRPr="00D86A3D">
        <w:t>- государственные и муниципальные предприятия;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both"/>
      </w:pPr>
      <w:r w:rsidRPr="00D86A3D">
        <w:t>- иные предприятия не зависимо от вида деятельности и организационно-правовой формы, а также индивидуальные предприниматели, численность работников которых составляет не более 100 человек;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both"/>
      </w:pPr>
      <w:r w:rsidRPr="00D86A3D">
        <w:t>- иные предприятия не зависимо от вида деятельности и организационно-правовой формы, а также индивидуальные предприниматели, численность работников которых превышает 100 человек.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both"/>
      </w:pPr>
      <w:r w:rsidRPr="00D86A3D">
        <w:t xml:space="preserve">  Целями проведения смотра-конкурса являются активизация работы предприятий и индивидуальных предпринимателей Ярославской области, применяющих труд инвалидов, в обеспечении гарантий трудовой занятости инвалидов и создание им равных с другими гражданами возможностей для занятия полезной деятельностью, приносящей доход.</w:t>
      </w:r>
    </w:p>
    <w:p w:rsidR="00766559" w:rsidRPr="00D86A3D" w:rsidRDefault="00766559" w:rsidP="0076655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3D">
        <w:rPr>
          <w:rFonts w:ascii="Times New Roman" w:hAnsi="Times New Roman" w:cs="Times New Roman"/>
          <w:b/>
          <w:sz w:val="24"/>
          <w:szCs w:val="24"/>
        </w:rPr>
        <w:t>Победители и призеры смотра-конкурса в каждой категории награждаются дипломами Губернатора области и денежными премиями. Награждение производится в торжественной обстановке.</w:t>
      </w:r>
    </w:p>
    <w:p w:rsidR="00766559" w:rsidRPr="00D86A3D" w:rsidRDefault="00766559" w:rsidP="0076655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3D">
        <w:rPr>
          <w:rFonts w:ascii="Times New Roman" w:hAnsi="Times New Roman" w:cs="Times New Roman"/>
          <w:b/>
          <w:sz w:val="24"/>
          <w:szCs w:val="24"/>
        </w:rPr>
        <w:t xml:space="preserve">Выплата премий победителям смотра-конкурса производится путем предоставления гранта в соответствии с </w:t>
      </w:r>
      <w:hyperlink r:id="rId4" w:anchor="Par474" w:tooltip="ПОРЯДОК" w:history="1">
        <w:r w:rsidRPr="00D86A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Порядком</w:t>
        </w:r>
      </w:hyperlink>
      <w:r w:rsidRPr="00D86A3D">
        <w:rPr>
          <w:rFonts w:ascii="Times New Roman" w:hAnsi="Times New Roman" w:cs="Times New Roman"/>
          <w:b/>
          <w:sz w:val="24"/>
          <w:szCs w:val="24"/>
        </w:rPr>
        <w:t xml:space="preserve"> предоставления грантов из областного бюджета на выплату премий победителям смотра-конкурса, утверждаемым Губернатором области.</w:t>
      </w:r>
    </w:p>
    <w:p w:rsidR="00766559" w:rsidRPr="00D86A3D" w:rsidRDefault="00766559" w:rsidP="0076655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3D">
        <w:rPr>
          <w:rFonts w:ascii="Times New Roman" w:hAnsi="Times New Roman" w:cs="Times New Roman"/>
          <w:b/>
          <w:sz w:val="24"/>
          <w:szCs w:val="24"/>
        </w:rPr>
        <w:t>Информация о результатах смотра-конкурса размещается в средствах массовой информации.</w:t>
      </w:r>
    </w:p>
    <w:p w:rsidR="00766559" w:rsidRPr="00D86A3D" w:rsidRDefault="00766559" w:rsidP="007665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A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86A3D">
        <w:rPr>
          <w:rFonts w:ascii="Times New Roman" w:hAnsi="Times New Roman" w:cs="Times New Roman"/>
          <w:sz w:val="24"/>
          <w:szCs w:val="24"/>
        </w:rPr>
        <w:t>Заявку на участие</w:t>
      </w:r>
      <w:r w:rsidRPr="00D8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A3D">
        <w:rPr>
          <w:rFonts w:ascii="Times New Roman" w:hAnsi="Times New Roman" w:cs="Times New Roman"/>
          <w:sz w:val="24"/>
          <w:szCs w:val="24"/>
        </w:rPr>
        <w:t xml:space="preserve">в областном смотре-конкурсе по форме согласно приложению 1 постановления Губернатора Ярославской области от 06.05.2006 № 356 «О ежегодном проведении областного смотра-конкурса «За равные возможности» </w:t>
      </w:r>
      <w:r w:rsidRPr="00D86A3D">
        <w:rPr>
          <w:rFonts w:ascii="Times New Roman" w:hAnsi="Times New Roman" w:cs="Times New Roman"/>
          <w:b/>
          <w:sz w:val="24"/>
          <w:szCs w:val="24"/>
        </w:rPr>
        <w:t>следует</w:t>
      </w:r>
      <w:r w:rsidRPr="00D86A3D">
        <w:rPr>
          <w:rFonts w:ascii="Times New Roman" w:hAnsi="Times New Roman" w:cs="Times New Roman"/>
          <w:sz w:val="24"/>
          <w:szCs w:val="24"/>
        </w:rPr>
        <w:t xml:space="preserve"> </w:t>
      </w:r>
      <w:r w:rsidRPr="00D86A3D">
        <w:rPr>
          <w:rFonts w:ascii="Times New Roman" w:hAnsi="Times New Roman" w:cs="Times New Roman"/>
          <w:b/>
          <w:sz w:val="24"/>
          <w:szCs w:val="24"/>
        </w:rPr>
        <w:t xml:space="preserve">направлять </w:t>
      </w:r>
      <w:r w:rsidRPr="00D86A3D">
        <w:rPr>
          <w:rFonts w:ascii="Times New Roman" w:hAnsi="Times New Roman" w:cs="Times New Roman"/>
          <w:sz w:val="24"/>
          <w:szCs w:val="24"/>
        </w:rPr>
        <w:t>в адрес Управления социальной защиты населения Администрации Большесельского района</w:t>
      </w:r>
      <w:r w:rsidRPr="00D86A3D">
        <w:rPr>
          <w:rFonts w:ascii="Times New Roman" w:hAnsi="Times New Roman" w:cs="Times New Roman"/>
          <w:b/>
          <w:sz w:val="24"/>
          <w:szCs w:val="24"/>
        </w:rPr>
        <w:t xml:space="preserve"> до 26.02.2018 года</w:t>
      </w:r>
      <w:r w:rsidRPr="00D86A3D">
        <w:rPr>
          <w:rFonts w:ascii="Times New Roman" w:hAnsi="Times New Roman" w:cs="Times New Roman"/>
          <w:sz w:val="24"/>
          <w:szCs w:val="24"/>
        </w:rPr>
        <w:t xml:space="preserve"> по адресу: 152360, с.</w:t>
      </w:r>
      <w:r w:rsidRPr="00D8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A3D">
        <w:rPr>
          <w:rFonts w:ascii="Times New Roman" w:hAnsi="Times New Roman" w:cs="Times New Roman"/>
          <w:sz w:val="24"/>
          <w:szCs w:val="24"/>
        </w:rPr>
        <w:t xml:space="preserve">Большое Село, Советская пл., д. 9 </w:t>
      </w:r>
      <w:proofErr w:type="spellStart"/>
      <w:r w:rsidRPr="00D86A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86A3D">
        <w:rPr>
          <w:rFonts w:ascii="Times New Roman" w:hAnsi="Times New Roman" w:cs="Times New Roman"/>
          <w:sz w:val="24"/>
          <w:szCs w:val="24"/>
        </w:rPr>
        <w:t>. 12, контактный телефон: (48542) 2-14-47, часы приема: с вт</w:t>
      </w:r>
      <w:proofErr w:type="gramEnd"/>
      <w:r w:rsidRPr="00D86A3D">
        <w:rPr>
          <w:rFonts w:ascii="Times New Roman" w:hAnsi="Times New Roman" w:cs="Times New Roman"/>
          <w:sz w:val="24"/>
          <w:szCs w:val="24"/>
        </w:rPr>
        <w:t xml:space="preserve">. по пт. с 8:30 до 16:30, пн. с 8:00 до 17:00, перерыв </w:t>
      </w:r>
      <w:proofErr w:type="gramStart"/>
      <w:r w:rsidRPr="00D86A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6A3D">
        <w:rPr>
          <w:rFonts w:ascii="Times New Roman" w:hAnsi="Times New Roman" w:cs="Times New Roman"/>
          <w:sz w:val="24"/>
          <w:szCs w:val="24"/>
        </w:rPr>
        <w:t xml:space="preserve"> 12:00 до 13:00. </w:t>
      </w:r>
    </w:p>
    <w:p w:rsidR="00766559" w:rsidRPr="00D86A3D" w:rsidRDefault="00766559" w:rsidP="007665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86A3D">
        <w:rPr>
          <w:rFonts w:ascii="Times New Roman" w:hAnsi="Times New Roman" w:cs="Times New Roman"/>
          <w:sz w:val="24"/>
          <w:szCs w:val="24"/>
        </w:rPr>
        <w:t xml:space="preserve">Информационную карту для участия в областном смотре-конкурсе (по форме согласно приложению 2) </w:t>
      </w:r>
      <w:r w:rsidRPr="00D86A3D">
        <w:rPr>
          <w:rFonts w:ascii="Times New Roman" w:hAnsi="Times New Roman" w:cs="Times New Roman"/>
          <w:b/>
          <w:sz w:val="24"/>
          <w:szCs w:val="24"/>
        </w:rPr>
        <w:t>следует</w:t>
      </w:r>
      <w:r w:rsidRPr="00D86A3D">
        <w:rPr>
          <w:rFonts w:ascii="Times New Roman" w:hAnsi="Times New Roman" w:cs="Times New Roman"/>
          <w:sz w:val="24"/>
          <w:szCs w:val="24"/>
        </w:rPr>
        <w:t xml:space="preserve"> </w:t>
      </w:r>
      <w:r w:rsidRPr="00D86A3D">
        <w:rPr>
          <w:rFonts w:ascii="Times New Roman" w:hAnsi="Times New Roman" w:cs="Times New Roman"/>
          <w:b/>
          <w:sz w:val="24"/>
          <w:szCs w:val="24"/>
        </w:rPr>
        <w:t>направлять до 01.04.2018 года</w:t>
      </w:r>
      <w:r w:rsidRPr="00D86A3D">
        <w:rPr>
          <w:rFonts w:ascii="Times New Roman" w:hAnsi="Times New Roman" w:cs="Times New Roman"/>
          <w:sz w:val="24"/>
          <w:szCs w:val="24"/>
        </w:rPr>
        <w:t xml:space="preserve"> в департамент труда и социальной поддержки населения Ярославской области, по адресу: 150054, г. Ярославль, ул. Чехова, д. 5, </w:t>
      </w:r>
      <w:proofErr w:type="spellStart"/>
      <w:r w:rsidRPr="00D86A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86A3D">
        <w:rPr>
          <w:rFonts w:ascii="Times New Roman" w:hAnsi="Times New Roman" w:cs="Times New Roman"/>
          <w:sz w:val="24"/>
          <w:szCs w:val="24"/>
        </w:rPr>
        <w:t>. 105, контактный телефон: (4852) 400-344, часы приема: с пн. по чт. с 9:30 до 17:30, пт. с 9:30 до 16:30</w:t>
      </w:r>
      <w:proofErr w:type="gramEnd"/>
      <w:r w:rsidRPr="00D86A3D">
        <w:rPr>
          <w:rFonts w:ascii="Times New Roman" w:hAnsi="Times New Roman" w:cs="Times New Roman"/>
          <w:sz w:val="24"/>
          <w:szCs w:val="24"/>
        </w:rPr>
        <w:t>, перерыв с 12:00 до 13:00.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jc w:val="both"/>
      </w:pPr>
    </w:p>
    <w:p w:rsidR="00766559" w:rsidRPr="00D86A3D" w:rsidRDefault="00766559" w:rsidP="007665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3D">
        <w:rPr>
          <w:sz w:val="24"/>
          <w:szCs w:val="24"/>
        </w:rPr>
        <w:t xml:space="preserve">   </w:t>
      </w:r>
    </w:p>
    <w:p w:rsidR="00D86A3D" w:rsidRDefault="00766559" w:rsidP="00766559">
      <w:pPr>
        <w:pStyle w:val="a5"/>
        <w:spacing w:before="0" w:beforeAutospacing="0" w:after="0" w:afterAutospacing="0" w:line="240" w:lineRule="atLeast"/>
      </w:pPr>
      <w:r w:rsidRPr="00D86A3D">
        <w:t>Приложения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rPr>
          <w:u w:val="single"/>
        </w:rPr>
      </w:pPr>
      <w:r w:rsidRPr="00D86A3D">
        <w:br/>
      </w:r>
      <w:hyperlink r:id="rId5" w:history="1">
        <w:r w:rsidRPr="00D86A3D">
          <w:rPr>
            <w:rStyle w:val="a3"/>
          </w:rPr>
          <w:t>Форма Заявки на участие в областном смотре-конкурсе "За равные возможности" среди предприятий Ярославской области, применяющих труд инвалидов, в 2017 году</w:t>
        </w:r>
      </w:hyperlink>
      <w:r w:rsidRPr="00D86A3D">
        <w:rPr>
          <w:u w:val="single"/>
        </w:rPr>
        <w:t xml:space="preserve"> 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rPr>
          <w:u w:val="single"/>
        </w:rPr>
      </w:pPr>
    </w:p>
    <w:p w:rsidR="00766559" w:rsidRPr="00D86A3D" w:rsidRDefault="00DC2443" w:rsidP="00766559">
      <w:pPr>
        <w:pStyle w:val="a5"/>
        <w:spacing w:before="0" w:beforeAutospacing="0" w:after="0" w:afterAutospacing="0" w:line="240" w:lineRule="atLeast"/>
        <w:rPr>
          <w:u w:val="single"/>
        </w:rPr>
      </w:pPr>
      <w:hyperlink r:id="rId6" w:history="1">
        <w:r w:rsidR="00766559" w:rsidRPr="00D86A3D">
          <w:rPr>
            <w:rStyle w:val="a3"/>
          </w:rPr>
          <w:t>Информационная карта участника областного смотра-конкурса "За равные возможности" среди предприятий Ярославской области, применяющих труд инвалидов</w:t>
        </w:r>
      </w:hyperlink>
      <w:r w:rsidR="00766559" w:rsidRPr="00D86A3D">
        <w:rPr>
          <w:u w:val="single"/>
        </w:rPr>
        <w:t xml:space="preserve"> </w:t>
      </w:r>
    </w:p>
    <w:p w:rsidR="00766559" w:rsidRPr="00D86A3D" w:rsidRDefault="00766559" w:rsidP="00766559">
      <w:pPr>
        <w:pStyle w:val="a5"/>
        <w:spacing w:before="0" w:beforeAutospacing="0" w:after="0" w:afterAutospacing="0" w:line="240" w:lineRule="atLeast"/>
        <w:rPr>
          <w:u w:val="single"/>
        </w:rPr>
      </w:pPr>
    </w:p>
    <w:p w:rsidR="00766559" w:rsidRPr="00D86A3D" w:rsidRDefault="00DC2443" w:rsidP="00766559">
      <w:pPr>
        <w:pStyle w:val="a5"/>
        <w:spacing w:before="0" w:beforeAutospacing="0" w:after="0" w:afterAutospacing="0" w:line="240" w:lineRule="atLeast"/>
        <w:rPr>
          <w:u w:val="single"/>
        </w:rPr>
      </w:pPr>
      <w:hyperlink r:id="rId7" w:history="1">
        <w:r w:rsidR="00766559" w:rsidRPr="00D86A3D">
          <w:rPr>
            <w:rStyle w:val="a3"/>
          </w:rPr>
          <w:t>Постановление Губернатора ЯО от 06.05.2006 N 356</w:t>
        </w:r>
      </w:hyperlink>
    </w:p>
    <w:p w:rsidR="00766559" w:rsidRDefault="00766559" w:rsidP="00766559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7"/>
      <w:bookmarkEnd w:id="0"/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областном смотре-конкурсе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 равные возможности" среди предприятий Ярославской области,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применяющих труд инвалидов, в 2017 году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предприятия-заявителя)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______________________________________________________________________________,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____________________________________________________________________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(только для предприятий общественных объединений инвалидов)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(юридический адрес предприятия)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______________________________________________________________________________,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(почтовый адрес предприятия)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зарегистрировано "______" ______________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______________________________________________________________________________,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(орган, зарегистрировавший предприятие-заявителя)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присвоен основной государственный регистрационный номер ________________________,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занимающееся ________________________________________________________________,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(отрасль производства, вид деятельности предприятия)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численностью работающих __________ чел., в том числе инвалидов __________ чел., что составляет _______ процент _______ от среднесписочной численности работающих, заявляет  о своем намерении принять участие в областном смотре-конкурсе "За равные возможности" среди предприятий Ярославской области, применяющих труд инвалидов (далее - смотр-конкурс), в 2017 году.</w:t>
      </w:r>
    </w:p>
    <w:p w:rsidR="00766559" w:rsidRDefault="00766559" w:rsidP="0076655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проведения смотра-конкурса ознакомлены и согласны.</w:t>
      </w:r>
    </w:p>
    <w:p w:rsidR="00766559" w:rsidRDefault="00766559" w:rsidP="0076655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Подтверждаем, что предприятие-заявитель не является банкротом, не находится в состоянии ликвидации, арест на его имущество не наложен.</w:t>
      </w:r>
    </w:p>
    <w:p w:rsidR="00766559" w:rsidRDefault="00766559" w:rsidP="0076655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и полноту сведений, указанных в настоящей заявке, гарантируем.</w:t>
      </w:r>
    </w:p>
    <w:p w:rsidR="00766559" w:rsidRDefault="00766559" w:rsidP="0076655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Уведомлены о том, что участники смотра-конкурса, представившие недостоверные  данные о себе, могут быть не допущены к участию в смотре-конкурсе или сняты с участия в смотре-конкурсе в процессе его проведения.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"30" октября 2017 г.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             ____________________   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(подпись)                   (Ф.И.О.)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      ____________________   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              (Ф.И.О.)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(Ф.И.О. исполнителя, телефон)</w:t>
      </w:r>
    </w:p>
    <w:p w:rsidR="00766559" w:rsidRDefault="00766559" w:rsidP="0076655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rmal"/>
        <w:jc w:val="right"/>
        <w:outlineLvl w:val="0"/>
      </w:pPr>
    </w:p>
    <w:p w:rsidR="00766559" w:rsidRDefault="00766559" w:rsidP="00766559">
      <w:pPr>
        <w:pStyle w:val="ConsPlusNormal"/>
        <w:jc w:val="right"/>
        <w:outlineLvl w:val="0"/>
      </w:pPr>
    </w:p>
    <w:p w:rsidR="00766559" w:rsidRDefault="00766559" w:rsidP="00766559">
      <w:pPr>
        <w:pStyle w:val="ConsPlusNormal"/>
        <w:jc w:val="right"/>
        <w:outlineLvl w:val="0"/>
      </w:pPr>
    </w:p>
    <w:p w:rsidR="00766559" w:rsidRDefault="00766559" w:rsidP="00766559">
      <w:pPr>
        <w:pStyle w:val="ConsPlusNormal"/>
        <w:jc w:val="right"/>
        <w:outlineLvl w:val="0"/>
      </w:pPr>
    </w:p>
    <w:p w:rsidR="00766559" w:rsidRDefault="00766559" w:rsidP="00766559">
      <w:pPr>
        <w:pStyle w:val="ConsPlusNormal"/>
        <w:jc w:val="right"/>
        <w:outlineLvl w:val="0"/>
      </w:pPr>
      <w:r>
        <w:t>Приложение 2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 областного смотра-конкурса "За равные возможности"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предприятий Ярославской области,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применяющих труд инвалидов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Предприятие ________________________________________________________________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(полное наименование предприятия-заявителя)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Юридический адрес __________________________________________________________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Почтовый адрес _____________________________________________________________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Телефон/факс _______________________________________________________________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Отрасль производства (вид деятельности) ________________________________________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Организационно-правовая форма _______________________________________________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Руководитель ________________________________________________________________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(Ф.И.О.)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Исполнитель ________________________________________________________________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(Ф.И.О., телефон)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Социально-экономическое положение</w:t>
      </w:r>
    </w:p>
    <w:p w:rsidR="00766559" w:rsidRDefault="00766559" w:rsidP="007665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охрана труда на предприятии в 2017 году</w:t>
      </w:r>
    </w:p>
    <w:p w:rsidR="00766559" w:rsidRDefault="00766559" w:rsidP="00766559">
      <w:pPr>
        <w:pStyle w:val="ConsPlusNormal"/>
        <w:jc w:val="both"/>
      </w:pPr>
    </w:p>
    <w:tbl>
      <w:tblPr>
        <w:tblW w:w="10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7"/>
        <w:gridCol w:w="6006"/>
        <w:gridCol w:w="1611"/>
        <w:gridCol w:w="1616"/>
      </w:tblGrid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Значение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 xml:space="preserve">Количество баллов </w:t>
            </w:r>
            <w:hyperlink r:id="rId8" w:anchor="Par105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Среднесписочная численность работников (чел.) - 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в том числе инвалидов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из них: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 группы,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II группы,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III группы,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Выплаты социального характера в среднем на одного инвалида (тыс. руб.) - всего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Материальная помощь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Наличие коллективного договора (да/нет), его уведомительная регистрация (дата принятия и срок действия)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инвалидов, прошедших профессиональное обучение и переподготовку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 - всего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 группы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II группы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III группы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аттестованных рабочих мест инвалидов по условиям труда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Состояние производственного травматизма (количество несчастных случаев с инвалидами на производстве) (по данным государственной статистической отчетности)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</w:tbl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05"/>
      <w:bookmarkEnd w:id="1"/>
      <w:r>
        <w:rPr>
          <w:rFonts w:ascii="Times New Roman" w:hAnsi="Times New Roman" w:cs="Times New Roman"/>
        </w:rPr>
        <w:t xml:space="preserve">    &lt;*&gt;   Баллы  присуждаются  на  основании  </w:t>
      </w:r>
      <w:hyperlink r:id="rId9" w:history="1">
        <w:r>
          <w:rPr>
            <w:rStyle w:val="a3"/>
            <w:rFonts w:ascii="Times New Roman" w:hAnsi="Times New Roman" w:cs="Times New Roman"/>
            <w:u w:val="none"/>
          </w:rPr>
          <w:t>критериев</w:t>
        </w:r>
      </w:hyperlink>
      <w:r>
        <w:rPr>
          <w:rFonts w:ascii="Times New Roman" w:hAnsi="Times New Roman" w:cs="Times New Roman"/>
        </w:rPr>
        <w:t xml:space="preserve">  оценки  участников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областного   смотра-конкурса  "За  равные  возможности"  среди  предприятий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Ярославской    области,    применяющих   труд   инвалидов   (приложение   к</w:t>
      </w:r>
      <w:proofErr w:type="gramEnd"/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информационной карте).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 2018 г.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</w:rPr>
      </w:pP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             _______________________   ________________________________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(подпись)                   (Ф.И.О.)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профсоюзного комитета   ______________________   ______________________________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(подпись)                   (Ф.И.О.)</w:t>
      </w:r>
    </w:p>
    <w:p w:rsidR="00766559" w:rsidRDefault="00766559" w:rsidP="007665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766559" w:rsidRDefault="00766559" w:rsidP="00766559">
      <w:pPr>
        <w:ind w:firstLine="567"/>
        <w:jc w:val="both"/>
        <w:rPr>
          <w:sz w:val="26"/>
          <w:szCs w:val="26"/>
        </w:rPr>
      </w:pPr>
    </w:p>
    <w:p w:rsidR="00766559" w:rsidRDefault="00766559" w:rsidP="00766559"/>
    <w:p w:rsidR="00766559" w:rsidRDefault="00766559" w:rsidP="00766559"/>
    <w:p w:rsidR="00766559" w:rsidRDefault="00766559" w:rsidP="00766559"/>
    <w:p w:rsidR="00766559" w:rsidRDefault="00766559" w:rsidP="00766559"/>
    <w:p w:rsidR="00766559" w:rsidRDefault="00766559" w:rsidP="00766559"/>
    <w:p w:rsidR="00766559" w:rsidRDefault="00766559" w:rsidP="00766559"/>
    <w:p w:rsidR="00766559" w:rsidRDefault="00766559" w:rsidP="00766559"/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10365"/>
      </w:tblGrid>
      <w:tr w:rsidR="00766559" w:rsidTr="00766559">
        <w:trPr>
          <w:trHeight w:val="8335"/>
        </w:trPr>
        <w:tc>
          <w:tcPr>
            <w:tcW w:w="10716" w:type="dxa"/>
            <w:vAlign w:val="center"/>
            <w:hideMark/>
          </w:tcPr>
          <w:p w:rsidR="00766559" w:rsidRDefault="00766559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lastRenderedPageBreak/>
              <w:t>Постановление Губернатора ЯО от 06.05.2006 N 356</w:t>
            </w:r>
            <w:r>
              <w:rPr>
                <w:sz w:val="48"/>
                <w:szCs w:val="48"/>
              </w:rPr>
              <w:br/>
              <w:t>(ред. от 11.04.2017)</w:t>
            </w:r>
            <w:r>
              <w:rPr>
                <w:sz w:val="48"/>
                <w:szCs w:val="48"/>
              </w:rPr>
              <w:br/>
              <w:t>"О ежегодном проведении областного смотра-конкурса "За равные возможности"</w:t>
            </w:r>
            <w:r>
              <w:rPr>
                <w:sz w:val="48"/>
                <w:szCs w:val="48"/>
              </w:rPr>
              <w:br/>
              <w:t>(вместе с "Положением о проведении областного смотра-конкурса "За равные возможности" среди предприятий области, применяющих труд инвалидов", "Порядком предоставления грантов из областного бюджета на выплату премий победителям областного смотра-конкурса "За равные возможности" среди предприятий Ярославской области, применяющих труд инвалидов")</w:t>
            </w:r>
            <w:proofErr w:type="gramEnd"/>
          </w:p>
        </w:tc>
      </w:tr>
      <w:tr w:rsidR="00766559" w:rsidTr="00766559">
        <w:trPr>
          <w:trHeight w:val="3031"/>
        </w:trPr>
        <w:tc>
          <w:tcPr>
            <w:tcW w:w="10716" w:type="dxa"/>
            <w:vAlign w:val="center"/>
            <w:hideMark/>
          </w:tcPr>
          <w:p w:rsidR="00766559" w:rsidRDefault="00766559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10" w:tooltip="Ссылка на КонсультантПлюс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06.02.2018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66559" w:rsidRDefault="00766559" w:rsidP="00766559">
      <w:pPr>
        <w:spacing w:after="0" w:line="240" w:lineRule="auto"/>
        <w:rPr>
          <w:rFonts w:ascii="Arial" w:hAnsi="Arial" w:cs="Arial"/>
          <w:sz w:val="24"/>
          <w:szCs w:val="24"/>
        </w:rPr>
        <w:sectPr w:rsidR="00766559">
          <w:pgSz w:w="11906" w:h="16838"/>
          <w:pgMar w:top="851" w:right="567" w:bottom="851" w:left="1134" w:header="0" w:footer="0" w:gutter="0"/>
          <w:cols w:space="720"/>
        </w:sectPr>
      </w:pPr>
    </w:p>
    <w:p w:rsidR="00766559" w:rsidRDefault="00766559" w:rsidP="00766559">
      <w:pPr>
        <w:pStyle w:val="ConsPlusNormal"/>
        <w:jc w:val="both"/>
        <w:outlineLvl w:val="0"/>
      </w:pPr>
    </w:p>
    <w:p w:rsidR="00766559" w:rsidRDefault="00766559" w:rsidP="00766559">
      <w:pPr>
        <w:pStyle w:val="ConsPlusTitle"/>
        <w:jc w:val="center"/>
        <w:outlineLvl w:val="0"/>
      </w:pPr>
      <w:r>
        <w:t>ГУБЕРНАТОР ЯРОСЛАВСКОЙ ОБЛАСТИ</w:t>
      </w:r>
    </w:p>
    <w:p w:rsidR="00766559" w:rsidRDefault="00766559" w:rsidP="00766559">
      <w:pPr>
        <w:pStyle w:val="ConsPlusTitle"/>
        <w:jc w:val="center"/>
      </w:pPr>
    </w:p>
    <w:p w:rsidR="00766559" w:rsidRDefault="00766559" w:rsidP="00766559">
      <w:pPr>
        <w:pStyle w:val="ConsPlusTitle"/>
        <w:jc w:val="center"/>
      </w:pPr>
      <w:r>
        <w:t>ПОСТАНОВЛЕНИЕ</w:t>
      </w:r>
    </w:p>
    <w:p w:rsidR="00766559" w:rsidRDefault="00766559" w:rsidP="00766559">
      <w:pPr>
        <w:pStyle w:val="ConsPlusTitle"/>
        <w:jc w:val="center"/>
      </w:pPr>
      <w:r>
        <w:t>от 6 мая 2006 г. N 356</w:t>
      </w:r>
    </w:p>
    <w:p w:rsidR="00766559" w:rsidRDefault="00766559" w:rsidP="00766559">
      <w:pPr>
        <w:pStyle w:val="ConsPlusTitle"/>
        <w:jc w:val="center"/>
      </w:pPr>
    </w:p>
    <w:p w:rsidR="00766559" w:rsidRDefault="00766559" w:rsidP="00766559">
      <w:pPr>
        <w:pStyle w:val="ConsPlusTitle"/>
        <w:jc w:val="center"/>
      </w:pPr>
      <w:r>
        <w:t>О ЕЖЕГОДНОМ ПРОВЕДЕНИИ ОБЛАСТНОГО СМОТРА-КОНКУРСА</w:t>
      </w:r>
    </w:p>
    <w:p w:rsidR="00766559" w:rsidRDefault="00766559" w:rsidP="00766559">
      <w:pPr>
        <w:pStyle w:val="ConsPlusTitle"/>
        <w:jc w:val="center"/>
      </w:pPr>
      <w:r>
        <w:t>"ЗА РАВНЫЕ ВОЗМОЖНОСТИ"</w:t>
      </w:r>
    </w:p>
    <w:p w:rsidR="00766559" w:rsidRDefault="00766559" w:rsidP="00766559">
      <w:pPr>
        <w:pStyle w:val="ConsPlusNormal"/>
        <w:rPr>
          <w:sz w:val="24"/>
          <w:szCs w:val="24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766559" w:rsidTr="0076655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Губернатора ЯО от 15.05.2007 </w:t>
            </w:r>
            <w:hyperlink r:id="rId11" w:tooltip="Постановление Губернатора ЯО от 15.05.2007 N 424 &quot;О внесении изменений в постановление Губернатора области от 06.05.2006 N 356&quot;{КонсультантПлюс}" w:history="1">
              <w:r>
                <w:rPr>
                  <w:rStyle w:val="a3"/>
                  <w:u w:val="none"/>
                </w:rPr>
                <w:t>N 424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17.07.2008 </w:t>
            </w:r>
            <w:hyperlink r:id="rId12" w:tooltip="Постановление Губернатора ЯО от 17.07.2008 N 528 &quot;О внесении изменений в постановление Губернатора области от 06.05.2006 N 356&quot;{КонсультантПлюс}" w:history="1">
              <w:r>
                <w:rPr>
                  <w:rStyle w:val="a3"/>
                  <w:u w:val="none"/>
                </w:rPr>
                <w:t>N 528</w:t>
              </w:r>
            </w:hyperlink>
            <w:r>
              <w:rPr>
                <w:color w:val="392C69"/>
              </w:rPr>
              <w:t xml:space="preserve">, Указов Губернатора ЯО от 08.04.2011 </w:t>
            </w:r>
            <w:hyperlink r:id="rId13" w:tooltip="Указ Губернатора ЯО от 08.04.2011 N 130 &quot;О внесении изменений в постановление Губернатора области от 06.05.2006 N 356&quot;{КонсультантПлюс}" w:history="1">
              <w:r>
                <w:rPr>
                  <w:rStyle w:val="a3"/>
                  <w:u w:val="none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07.11.2012 </w:t>
            </w:r>
            <w:hyperlink r:id="rId14" w:tooltip="Указ Губернатора ЯО от 07.11.2012 N 581 &quot;О внесении изменения в постановление Губернатора области от 06.05.2006 N 356&quot;{КонсультантПлюс}" w:history="1">
              <w:r>
                <w:rPr>
                  <w:rStyle w:val="a3"/>
                  <w:u w:val="none"/>
                </w:rPr>
                <w:t>N 581</w:t>
              </w:r>
            </w:hyperlink>
            <w:r>
              <w:rPr>
                <w:color w:val="392C69"/>
              </w:rPr>
              <w:t xml:space="preserve">, от 12.03.2014 </w:t>
            </w:r>
            <w:hyperlink r:id="rId15" w:tooltip="Указ Губернатора ЯО от 12.03.2014 N 87 &quot;О внесении изменений в постановление Губернатора области от 06.05.2006 N 356&quot; (вместе с &quot;Положением о проведении областного смотра-конкурса &quot;За равные возможности&quot; среди предприятий Ярославской области, применяющих " w:history="1">
              <w:r>
                <w:rPr>
                  <w:rStyle w:val="a3"/>
                  <w:u w:val="none"/>
                </w:rPr>
                <w:t>N 87</w:t>
              </w:r>
            </w:hyperlink>
            <w:r>
              <w:rPr>
                <w:color w:val="392C69"/>
              </w:rPr>
              <w:t xml:space="preserve">, от 13.04.2015 </w:t>
            </w:r>
            <w:hyperlink r:id="rId16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      <w:r>
                <w:rPr>
                  <w:rStyle w:val="a3"/>
                  <w:u w:val="none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11.04.2017 </w:t>
            </w:r>
            <w:hyperlink r:id="rId17" w:tooltip="Указ Губернатора ЯО от 11.04.2017 N 108 &quot;О внесении изменений в постановление Губернатора области от 06.05.2006 N 356&quot;{КонсультантПлюс}" w:history="1">
              <w:r>
                <w:rPr>
                  <w:rStyle w:val="a3"/>
                  <w:u w:val="none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В целях активизации работы предприятий области по обеспечению гарантий трудовой занятости инвалидов и созданию условий, обеспечивающих инвалидам равные с другими гражданами возможности для занятия полезной, приносящей доход трудовой деятельностью,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ПОСТАНОВЛЯЮ:</w:t>
      </w:r>
    </w:p>
    <w:p w:rsidR="00766559" w:rsidRDefault="00766559" w:rsidP="00766559">
      <w:pPr>
        <w:pStyle w:val="ConsPlusNormal"/>
        <w:ind w:firstLine="540"/>
        <w:jc w:val="both"/>
      </w:pPr>
      <w:r>
        <w:t>1. Проводить ежегодно областной смотр-конкурс "За равные возможности" среди предприятий области, применяющих труд инвалидов (далее - смотр-конкурс).</w:t>
      </w:r>
    </w:p>
    <w:p w:rsidR="00766559" w:rsidRDefault="00766559" w:rsidP="00766559">
      <w:pPr>
        <w:pStyle w:val="ConsPlusNormal"/>
        <w:ind w:firstLine="540"/>
        <w:jc w:val="both"/>
      </w:pPr>
      <w:r>
        <w:t>2. Утвердить прилагаемые: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- </w:t>
      </w:r>
      <w:hyperlink r:id="rId18" w:anchor="Par58" w:tooltip="ПОЛОЖЕНИЕ" w:history="1">
        <w:r>
          <w:rPr>
            <w:rStyle w:val="a3"/>
            <w:u w:val="none"/>
          </w:rPr>
          <w:t>Положение</w:t>
        </w:r>
      </w:hyperlink>
      <w:r>
        <w:t xml:space="preserve"> о проведении смотра-конкурса;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- </w:t>
      </w:r>
      <w:hyperlink r:id="rId19" w:anchor="Par474" w:tooltip="ПОРЯДОК" w:history="1">
        <w:r>
          <w:rPr>
            <w:rStyle w:val="a3"/>
            <w:u w:val="none"/>
          </w:rPr>
          <w:t>Порядок</w:t>
        </w:r>
      </w:hyperlink>
      <w:r>
        <w:t xml:space="preserve"> предоставления грантов из областного бюджета на выплату премий победителям смотра-конкурса.</w:t>
      </w:r>
    </w:p>
    <w:p w:rsidR="00766559" w:rsidRDefault="00766559" w:rsidP="00766559">
      <w:pPr>
        <w:pStyle w:val="ConsPlusNormal"/>
        <w:jc w:val="both"/>
      </w:pPr>
      <w:r>
        <w:t xml:space="preserve">(п. 2 в ред. </w:t>
      </w:r>
      <w:hyperlink r:id="rId20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13.04.2015 N 179)</w:t>
      </w:r>
    </w:p>
    <w:p w:rsidR="00766559" w:rsidRDefault="00766559" w:rsidP="00766559">
      <w:pPr>
        <w:pStyle w:val="ConsPlusNormal"/>
        <w:ind w:firstLine="540"/>
        <w:jc w:val="both"/>
      </w:pPr>
      <w:r>
        <w:t xml:space="preserve">3. Утратил силу с 8 апреля 2011 года. - </w:t>
      </w:r>
      <w:hyperlink r:id="rId21" w:tooltip="Указ Губернатора ЯО от 08.04.2011 N 130 &quot;О внесении изменений в постановление Губернатора области от 06.05.2006 N 356&quot;{КонсультантПлюс}" w:history="1">
        <w:r>
          <w:rPr>
            <w:rStyle w:val="a3"/>
            <w:u w:val="none"/>
          </w:rPr>
          <w:t>Указ</w:t>
        </w:r>
      </w:hyperlink>
      <w:r>
        <w:t xml:space="preserve"> Губернатора ЯО от 08.04.2011 N 130.</w:t>
      </w:r>
    </w:p>
    <w:p w:rsidR="00766559" w:rsidRDefault="00766559" w:rsidP="00766559">
      <w:pPr>
        <w:pStyle w:val="ConsPlusNormal"/>
        <w:ind w:firstLine="540"/>
        <w:jc w:val="both"/>
      </w:pPr>
      <w:r>
        <w:t xml:space="preserve">4. Департаменту труда и социальной поддержки населения Ярославской области и департаменту финансов Ярославской области при формировании областного бюджета предусматривать ассигнования на награждение победителей смотра-конкурса в рамках мероприятий ведомственной целевой </w:t>
      </w:r>
      <w:hyperlink r:id="rId22" w:tooltip="Приказ Департамента труда и социальной поддержки населения ЯО от 13.02.2015 N 03-15 (ред. от 31.12.2015) &quot;Об утверждении ведомственной целевой программы &quot;Социальная поддержка населения Ярославской области&quot; на 2015 год и плановый период 2016 и 2017 годов&quot; " w:history="1">
        <w:r>
          <w:rPr>
            <w:rStyle w:val="a3"/>
            <w:u w:val="none"/>
          </w:rPr>
          <w:t>программы</w:t>
        </w:r>
      </w:hyperlink>
      <w:r>
        <w:t xml:space="preserve"> "Социальная поддержка населения Ярославской области".</w:t>
      </w:r>
    </w:p>
    <w:p w:rsidR="00766559" w:rsidRDefault="00766559" w:rsidP="00766559">
      <w:pPr>
        <w:pStyle w:val="ConsPlusNormal"/>
        <w:jc w:val="both"/>
      </w:pPr>
      <w:r>
        <w:t xml:space="preserve">(п. 4 в ред. </w:t>
      </w:r>
      <w:hyperlink r:id="rId23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13.04.2015 N 179)</w:t>
      </w:r>
    </w:p>
    <w:p w:rsidR="00766559" w:rsidRDefault="00766559" w:rsidP="00766559">
      <w:pPr>
        <w:pStyle w:val="ConsPlusNormal"/>
        <w:ind w:firstLine="540"/>
        <w:jc w:val="both"/>
      </w:pPr>
      <w:r>
        <w:t>5. Рекомендовать органам местного самоуправления муниципальных образований области привлекать к участию в смотре-конкурсе предприятия, расположенные на территории своих муниципальных образований.</w:t>
      </w:r>
    </w:p>
    <w:p w:rsidR="00766559" w:rsidRDefault="00766559" w:rsidP="00766559">
      <w:pPr>
        <w:pStyle w:val="ConsPlusNormal"/>
        <w:ind w:firstLine="540"/>
        <w:jc w:val="both"/>
      </w:pPr>
      <w:r>
        <w:t>6. Управлению массовых коммуникаций Правительства области ежегодно освещать проведение смотра-конкурса и его результаты в средствах массовой информации.</w:t>
      </w:r>
    </w:p>
    <w:p w:rsidR="00766559" w:rsidRDefault="00766559" w:rsidP="00766559">
      <w:pPr>
        <w:pStyle w:val="ConsPlusNormal"/>
        <w:jc w:val="both"/>
      </w:pPr>
      <w:r>
        <w:t xml:space="preserve">(п. 6 в ред. </w:t>
      </w:r>
      <w:hyperlink r:id="rId24" w:tooltip="Указ Губернатора ЯО от 12.03.2014 N 87 &quot;О внесении изменений в постановление Губернатора области от 06.05.2006 N 356&quot; (вместе с &quot;Положением о проведении областного смотра-конкурса &quot;За равные возможности&quot; среди предприятий Ярославской области, применяющих 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12.03.2014 N 87)</w:t>
      </w:r>
    </w:p>
    <w:p w:rsidR="00766559" w:rsidRDefault="00766559" w:rsidP="00766559">
      <w:pPr>
        <w:pStyle w:val="ConsPlusNormal"/>
        <w:ind w:firstLine="540"/>
        <w:jc w:val="both"/>
      </w:pPr>
      <w:r>
        <w:t>7. Признать утратившими силу постановления Губернатора области: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- от 19.03.2003 </w:t>
      </w:r>
      <w:hyperlink r:id="rId25" w:tooltip="Постановление Губернатора ЯО от 19.03.2003 N 184 &quot;О проведении областного смотра - конкурса &quot;За равные возможности&quot; в 2003 году&quot; (вместе с &quot;Положением об областном смотре - конкурсе &quot;За равные возможности&quot;)------------ Утратил силу или отменен{Консультант" w:history="1">
        <w:r>
          <w:rPr>
            <w:rStyle w:val="a3"/>
            <w:u w:val="none"/>
          </w:rPr>
          <w:t>N 184</w:t>
        </w:r>
      </w:hyperlink>
      <w:r>
        <w:t xml:space="preserve"> "О проведении областного смотра-конкурса "За равные возможности" в 2003 году";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- от 19.04.2004 </w:t>
      </w:r>
      <w:hyperlink r:id="rId26" w:tooltip="Постановление Губернатора ЯО от 19.04.2004 N 269 &quot;О проведении областного смотра-конкурса &quot;За равные возможности&quot; в 2004 году&quot; (вместе с &quot;Положением об областном смотре-конкурсе &quot;За равные возможности&quot;)------------ Утратил силу или отменен{КонсультантПлюс" w:history="1">
        <w:r>
          <w:rPr>
            <w:rStyle w:val="a3"/>
            <w:u w:val="none"/>
          </w:rPr>
          <w:t>N 269</w:t>
        </w:r>
      </w:hyperlink>
      <w:r>
        <w:t xml:space="preserve"> "О проведении областного смотра-конкурса "За равные возможности" в 2004 году";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- от 14.07.2005 </w:t>
      </w:r>
      <w:hyperlink r:id="rId27" w:tooltip="Постановление Губернатора ЯО от 14.07.2005 N 418 &quot;О проведении областного смотра-конкурса &quot;За равные возможности&quot; в 2005 году&quot; (вместе с &quot;Положением об областном смотре-конкурсе &quot;За равные возможности&quot;)------------ Утратил силу или отменен{КонсультантПлюс" w:history="1">
        <w:r>
          <w:rPr>
            <w:rStyle w:val="a3"/>
            <w:u w:val="none"/>
          </w:rPr>
          <w:t>N 418</w:t>
        </w:r>
      </w:hyperlink>
      <w:r>
        <w:t xml:space="preserve"> "О проведении областного смотра-конкурса "За равные возможности" в 2005 году".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области Костина В.Г.</w:t>
      </w:r>
    </w:p>
    <w:p w:rsidR="00766559" w:rsidRDefault="00766559" w:rsidP="00766559">
      <w:pPr>
        <w:pStyle w:val="ConsPlusNormal"/>
        <w:jc w:val="both"/>
      </w:pPr>
      <w:r>
        <w:t xml:space="preserve">(п. 8 в ред. </w:t>
      </w:r>
      <w:hyperlink r:id="rId28" w:tooltip="Указ Губернатора ЯО от 11.04.2017 N 108 &quot;О внесении изменений в постановление Губернатора области от 06.05.2006 N 356&quot;{КонсультантПлюс}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11.04.2017 N 108)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9. Постановление вступает в силу с 1 июля 2006 года.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</w:pPr>
      <w:r>
        <w:t>Губернатор</w:t>
      </w:r>
    </w:p>
    <w:p w:rsidR="00766559" w:rsidRDefault="00766559" w:rsidP="00766559">
      <w:pPr>
        <w:pStyle w:val="ConsPlusNormal"/>
        <w:jc w:val="right"/>
      </w:pPr>
      <w:r>
        <w:t>Ярославской области</w:t>
      </w:r>
    </w:p>
    <w:p w:rsidR="00766559" w:rsidRDefault="00766559" w:rsidP="00766559">
      <w:pPr>
        <w:pStyle w:val="ConsPlusNormal"/>
        <w:jc w:val="right"/>
      </w:pPr>
      <w:r>
        <w:t>А.И.ЛИСИЦЫН</w:t>
      </w:r>
    </w:p>
    <w:p w:rsidR="00766559" w:rsidRDefault="00766559" w:rsidP="00766559">
      <w:pPr>
        <w:pStyle w:val="ConsPlusNormal"/>
        <w:jc w:val="right"/>
        <w:outlineLvl w:val="0"/>
      </w:pPr>
      <w:r>
        <w:lastRenderedPageBreak/>
        <w:t>Утверждено</w:t>
      </w:r>
    </w:p>
    <w:p w:rsidR="00766559" w:rsidRDefault="00766559" w:rsidP="00766559">
      <w:pPr>
        <w:pStyle w:val="ConsPlusNormal"/>
        <w:jc w:val="right"/>
      </w:pPr>
      <w:r>
        <w:t>постановлением</w:t>
      </w:r>
    </w:p>
    <w:p w:rsidR="00766559" w:rsidRDefault="00766559" w:rsidP="00766559">
      <w:pPr>
        <w:pStyle w:val="ConsPlusNormal"/>
        <w:jc w:val="right"/>
      </w:pPr>
      <w:r>
        <w:t>Губернатора области</w:t>
      </w:r>
    </w:p>
    <w:p w:rsidR="00766559" w:rsidRDefault="00766559" w:rsidP="00766559">
      <w:pPr>
        <w:pStyle w:val="ConsPlusNormal"/>
        <w:jc w:val="right"/>
      </w:pPr>
      <w:r>
        <w:t>от 06.05.2006 N 356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Title"/>
        <w:jc w:val="center"/>
      </w:pPr>
      <w:bookmarkStart w:id="2" w:name="Par58"/>
      <w:bookmarkEnd w:id="2"/>
      <w:r>
        <w:t>ПОЛОЖЕНИЕ</w:t>
      </w:r>
    </w:p>
    <w:p w:rsidR="00766559" w:rsidRDefault="00766559" w:rsidP="00766559">
      <w:pPr>
        <w:pStyle w:val="ConsPlusTitle"/>
        <w:jc w:val="center"/>
      </w:pPr>
      <w:r>
        <w:t xml:space="preserve">О ПРОВЕДЕНИИ ОБЛАСТНОГО СМОТРА-КОНКУРСА "ЗА </w:t>
      </w:r>
      <w:proofErr w:type="gramStart"/>
      <w:r>
        <w:t>РАВНЫЕ</w:t>
      </w:r>
      <w:proofErr w:type="gramEnd"/>
    </w:p>
    <w:p w:rsidR="00766559" w:rsidRDefault="00766559" w:rsidP="00766559">
      <w:pPr>
        <w:pStyle w:val="ConsPlusTitle"/>
        <w:jc w:val="center"/>
      </w:pPr>
      <w:r>
        <w:t>ВОЗМОЖНОСТИ" СРЕДИ ПРЕДПРИЯТИЙ ЯРОСЛАВСКОЙ ОБЛАСТИ,</w:t>
      </w:r>
    </w:p>
    <w:p w:rsidR="00766559" w:rsidRDefault="00766559" w:rsidP="00766559">
      <w:pPr>
        <w:pStyle w:val="ConsPlusTitle"/>
        <w:jc w:val="center"/>
      </w:pPr>
      <w:r>
        <w:t>ПРИМЕНЯЮЩИХ ТРУД ИНВАЛИДОВ</w:t>
      </w:r>
    </w:p>
    <w:p w:rsidR="00766559" w:rsidRDefault="00766559" w:rsidP="00766559">
      <w:pPr>
        <w:pStyle w:val="ConsPlusNormal"/>
        <w:rPr>
          <w:sz w:val="24"/>
          <w:szCs w:val="24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766559" w:rsidTr="0076655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Указов Губернатора ЯО от 12.03.2014 </w:t>
            </w:r>
            <w:hyperlink r:id="rId29" w:tooltip="Указ Губернатора ЯО от 12.03.2014 N 87 &quot;О внесении изменений в постановление Губернатора области от 06.05.2006 N 356&quot; (вместе с &quot;Положением о проведении областного смотра-конкурса &quot;За равные возможности&quot; среди предприятий Ярославской области, применяющих " w:history="1">
              <w:r>
                <w:rPr>
                  <w:rStyle w:val="a3"/>
                  <w:u w:val="none"/>
                </w:rPr>
                <w:t>N 87</w:t>
              </w:r>
            </w:hyperlink>
            <w:r>
              <w:rPr>
                <w:color w:val="392C69"/>
              </w:rPr>
              <w:t xml:space="preserve">, от 13.04.2015 </w:t>
            </w:r>
            <w:hyperlink r:id="rId30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      <w:r>
                <w:rPr>
                  <w:rStyle w:val="a3"/>
                  <w:u w:val="none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11.04.2017 </w:t>
            </w:r>
            <w:hyperlink r:id="rId31" w:tooltip="Указ Губернатора ЯО от 11.04.2017 N 108 &quot;О внесении изменений в постановление Губернатора области от 06.05.2006 N 356&quot;{КонсультантПлюс}" w:history="1">
              <w:r>
                <w:rPr>
                  <w:rStyle w:val="a3"/>
                  <w:u w:val="none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1"/>
      </w:pPr>
      <w:bookmarkStart w:id="3" w:name="Par66"/>
      <w:bookmarkEnd w:id="3"/>
      <w:r>
        <w:t>1. Общие положения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Областной смотр-конкурс "За равные возможности" среди предприятий Ярославской области, применяющих труд инвалидов (далее - смотр-конкурс), проводится ежегодно среди четырех категорий предприятий Ярославской области, применяющих труд инвалидов:</w:t>
      </w:r>
    </w:p>
    <w:p w:rsidR="00766559" w:rsidRDefault="00766559" w:rsidP="00766559">
      <w:pPr>
        <w:pStyle w:val="ConsPlusNormal"/>
        <w:jc w:val="both"/>
      </w:pPr>
      <w:r>
        <w:t xml:space="preserve">(в ред. </w:t>
      </w:r>
      <w:hyperlink r:id="rId32" w:tooltip="Указ Губернатора ЯО от 11.04.2017 N 108 &quot;О внесении изменений в постановление Губернатора области от 06.05.2006 N 356&quot;{КонсультантПлюс}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11.04.2017 N 108)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к первой категории относятся предприятия общественных объединений инвалидов;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ко второй категории относятся государственные и муниципальные предприятия;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к третьей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составляет не более 100 человек;</w:t>
      </w:r>
    </w:p>
    <w:p w:rsidR="00766559" w:rsidRDefault="00766559" w:rsidP="00766559">
      <w:pPr>
        <w:pStyle w:val="ConsPlusNormal"/>
        <w:jc w:val="both"/>
      </w:pPr>
      <w:r>
        <w:t xml:space="preserve">(в ред. </w:t>
      </w:r>
      <w:hyperlink r:id="rId33" w:tooltip="Указ Губернатора ЯО от 11.04.2017 N 108 &quot;О внесении изменений в постановление Губернатора области от 06.05.2006 N 356&quot;{КонсультантПлюс}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11.04.2017 N 108)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к четвертой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превышает 100 человек.</w:t>
      </w:r>
    </w:p>
    <w:p w:rsidR="00766559" w:rsidRDefault="00766559" w:rsidP="00766559">
      <w:pPr>
        <w:pStyle w:val="ConsPlusNormal"/>
        <w:jc w:val="both"/>
      </w:pPr>
      <w:r>
        <w:t xml:space="preserve">(абзац введен </w:t>
      </w:r>
      <w:hyperlink r:id="rId34" w:tooltip="Указ Губернатора ЯО от 11.04.2017 N 108 &quot;О внесении изменений в постановление Губернатора области от 06.05.2006 N 356&quot;{КонсультантПлюс}" w:history="1">
        <w:r>
          <w:rPr>
            <w:rStyle w:val="a3"/>
            <w:u w:val="none"/>
          </w:rPr>
          <w:t>Указом</w:t>
        </w:r>
      </w:hyperlink>
      <w:r>
        <w:t xml:space="preserve"> Губернатора ЯО от 11.04.2017 N 108)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1"/>
      </w:pPr>
      <w:r>
        <w:t>2. Цели проведения смотра-конкурса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Целями проведения смотра-конкурса являются активизация работы предприятий и индивидуальных предпринимателей Ярославской области, применяющих труд инвалидов (далее - предприятия), в обеспечении гарантий трудовой занятости инвалидов и создание им равных с другими гражданами возможностей для занятия полезной деятельностью, приносящей доход.</w:t>
      </w:r>
    </w:p>
    <w:p w:rsidR="00766559" w:rsidRDefault="00766559" w:rsidP="00766559">
      <w:pPr>
        <w:pStyle w:val="ConsPlusNormal"/>
        <w:jc w:val="both"/>
      </w:pPr>
      <w:r>
        <w:t xml:space="preserve">(в ред. </w:t>
      </w:r>
      <w:hyperlink r:id="rId35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13.04.2015 N 179)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1"/>
      </w:pPr>
      <w:r>
        <w:t>3. Задачи смотра-конкурса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Основными задачами смотра-конкурса являются: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proofErr w:type="gramStart"/>
      <w:r>
        <w:t xml:space="preserve">- активизация деятельности работодателей по приему на работу инвалидов в рамках квоты, установленной Федеральным </w:t>
      </w:r>
      <w:hyperlink r:id="rId36" w:tooltip="Федеральный закон от 24.11.1995 N 181-ФЗ (ред. от 29.12.2017) &quot;О социальной защите инвалидов в Российской Федера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и </w:t>
      </w:r>
      <w:hyperlink r:id="rId37" w:tooltip="Постановление Губернатора ЯО от 21.12.2004 N 859 (ред. от 25.08.2017) &quot;О квотировании рабочих мест для трудоустройства инвалидов и резервировании рабочих мест по профессиям, наиболее подходящим для трудоустройства инвалидов&quot; (вместе с &quot;Порядком квотирован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21.12.2004 N 859 "О квотировании рабочих мест для трудоустройства инвалидов", и создание дополнительных (в том числе специальных) рабочих мест для трудоустройства инвалидов;</w:t>
      </w:r>
      <w:proofErr w:type="gramEnd"/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активизация деятельности работодателей по улучшению организации и условий труда инвалидов в соответствии с индивидуальной программой реабилитации инвалида (оборудование рабочего места с учетом конкретных ограничений жизнедеятельности);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улучшение взаимодействия органов государственной власти области с органами местного самоуправления муниципальных образований области, заинтересованных в реализации государственной политики по вопросам трудовой занятости инвалидов;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условий труда инвалидов.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1"/>
      </w:pPr>
      <w:r>
        <w:t>4. Порядок проведения смотра-конкурса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Организационно-техническое обеспечение смотра-конкурса осуществляет департамент труда и социальной поддержки населения Ярославской области (далее - департамент). Координацию проведения смотра-конкурса осуществляет комиссия по проведению смотра-конкурса (далее - комиссия), состав которой утверждается распоряжением Губернатора области.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В смотре-конкурсе принимают участие предприятия, относящиеся к категориям, указанным в </w:t>
      </w:r>
      <w:hyperlink r:id="rId38" w:anchor="Par66" w:tooltip="1. Общие положения" w:history="1">
        <w:r>
          <w:rPr>
            <w:rStyle w:val="a3"/>
            <w:u w:val="none"/>
          </w:rPr>
          <w:t>разделе 1</w:t>
        </w:r>
      </w:hyperlink>
      <w:r>
        <w:t xml:space="preserve"> Положения, и представившие в департамент </w:t>
      </w:r>
      <w:hyperlink r:id="rId39" w:anchor="Par127" w:tooltip="                                   ЗАЯВКА" w:history="1">
        <w:r>
          <w:rPr>
            <w:rStyle w:val="a3"/>
            <w:u w:val="none"/>
          </w:rPr>
          <w:t>заявки</w:t>
        </w:r>
      </w:hyperlink>
      <w:r>
        <w:t xml:space="preserve"> по форме согласно приложению 1 к Положению в срок до 01 ноября года, по результатам которого проводится смотр-конкурс.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Предприятия, имеющие задолженность по заработной плате, к участию в смотре-конкурсе не допускаются.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Предприятия, относящиеся ко второй и четвертой категориям, с численностью работников более 100 человек принимают участие в смотре-конкурсе только в случае выполнения квоты для приема на работу инвалидов, установленной </w:t>
      </w:r>
      <w:hyperlink r:id="rId40" w:tooltip="Постановление Губернатора ЯО от 21.12.2004 N 859 (ред. от 25.08.2017) &quot;О квотировании рабочих мест для трудоустройства инвалидов и резервировании рабочих мест по профессиям, наиболее подходящим для трудоустройства инвалидов&quot; (вместе с &quot;Порядком квотирован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21.12.2004 N 859 "О квотировании рабочих мест для трудоустройства инвалидов".</w:t>
      </w:r>
    </w:p>
    <w:p w:rsidR="00766559" w:rsidRDefault="00766559" w:rsidP="00766559">
      <w:pPr>
        <w:pStyle w:val="ConsPlusNormal"/>
        <w:jc w:val="both"/>
      </w:pPr>
      <w:r>
        <w:t xml:space="preserve">(в ред. </w:t>
      </w:r>
      <w:hyperlink r:id="rId41" w:tooltip="Указ Губернатора ЯО от 11.04.2017 N 108 &quot;О внесении изменений в постановление Губернатора области от 06.05.2006 N 356&quot;{КонсультантПлюс}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11.04.2017 N 108)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Смотр-конкурс проводится по результатам деятельности предприятий за календарный год, в котором проводится смотр-конкурс.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proofErr w:type="gramStart"/>
      <w:r>
        <w:t xml:space="preserve">Для участия в смотре-конкурсе предприятия ежегодно, в срок до 01 апреля года, следующего за годом, по результатам которого проводится смотр-конкурс, представляют в департамент информационную </w:t>
      </w:r>
      <w:hyperlink r:id="rId42" w:anchor="Par184" w:tooltip="                            ИНФОРМАЦИОННАЯ КАРТА" w:history="1">
        <w:r>
          <w:rPr>
            <w:rStyle w:val="a3"/>
            <w:u w:val="none"/>
          </w:rPr>
          <w:t>карту</w:t>
        </w:r>
      </w:hyperlink>
      <w:r>
        <w:t xml:space="preserve"> участника смотра-конкурса по форме согласно приложению 2 к Положению и пояснительную записку, в которой отражаются информация о проделанной работе по созданию условий труда и обеспечению льгот и гарантий, предусмотренных для инвалидов законодательством Российской Федерации,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индивидуальной программой реабилитации инвалида и виды создания инвалидам индивидуальных условий работы.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1"/>
      </w:pPr>
      <w:r>
        <w:t>5. Подведение итогов смотра-конкурса</w:t>
      </w:r>
    </w:p>
    <w:p w:rsidR="00766559" w:rsidRDefault="00766559" w:rsidP="00766559">
      <w:pPr>
        <w:pStyle w:val="ConsPlusNormal"/>
        <w:ind w:firstLine="540"/>
        <w:jc w:val="both"/>
      </w:pPr>
      <w:r>
        <w:t>Департамент проводит анализ представленных предприятиями информационных карт участника смотра-конкурса, а также проверку достоверности балльных оценок, выставленных участниками конкурса в информационной карте.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Если в ходе проверки выявлены ошибки при присвоении балльной оценки и при этом данные, представленные в информационной карте участника смотра-конкурса, являются достоверными, то балльная оценка по решению комиссии может быть скорректирована.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Итоги смотра-конкурса подводятся на заседании комиссии в мае года, следующего за годом, по результатам которого проводится смотр-конкурс, после анализа показателей, представленных предприятиями в информационной карте участника смотра-конкурса, по каждой категории предприятий отдельно.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Победителями и призерами смотра-конкурса признаются предприятия, набравшие наибольшее количество баллов.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В случае если </w:t>
      </w:r>
      <w:proofErr w:type="gramStart"/>
      <w:r>
        <w:t>два и более предприятий</w:t>
      </w:r>
      <w:proofErr w:type="gramEnd"/>
      <w:r>
        <w:t xml:space="preserve"> набрали одинаковое количество баллов, то победители и призеры определяются по результатам голосования членов комиссии.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Комиссия определяет победителей смотра-конкурса, количество призовых мест. Денежные премии расходуются по решению руководителей предприятий, победивших в смотре-конкурсе, на улучшение организации рабочих мест и условий труда инвалидов в соответствии с индивидуальной программой реабилитации инвалида, создание дополнительных рабочих мест для инвалидов сверх установленной квоты, оказание материальной помощи инвалидам и другие выплаты социального характера.</w:t>
      </w:r>
    </w:p>
    <w:p w:rsidR="00766559" w:rsidRDefault="00766559" w:rsidP="00766559">
      <w:pPr>
        <w:pStyle w:val="ConsPlusNormal"/>
        <w:jc w:val="both"/>
      </w:pPr>
      <w:r>
        <w:t xml:space="preserve">(в ред. </w:t>
      </w:r>
      <w:hyperlink r:id="rId43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13.04.2015 N 179)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Предложения комиссии оформляются протоколом и выносятся на рассмотрение Губернатора области. Итоги смотра-конкурса утверждаются указом Губернатора области.</w:t>
      </w:r>
    </w:p>
    <w:p w:rsidR="00766559" w:rsidRDefault="00766559" w:rsidP="00766559">
      <w:pPr>
        <w:pStyle w:val="ConsPlusNormal"/>
        <w:jc w:val="center"/>
        <w:outlineLvl w:val="1"/>
      </w:pPr>
    </w:p>
    <w:p w:rsidR="00766559" w:rsidRDefault="00766559" w:rsidP="00766559">
      <w:pPr>
        <w:pStyle w:val="ConsPlusNormal"/>
        <w:jc w:val="center"/>
        <w:outlineLvl w:val="1"/>
      </w:pPr>
      <w:r>
        <w:t>6. Награждение победителей смотра-конкурса</w:t>
      </w:r>
    </w:p>
    <w:p w:rsidR="00766559" w:rsidRDefault="00766559" w:rsidP="00766559">
      <w:pPr>
        <w:pStyle w:val="ConsPlusNormal"/>
        <w:jc w:val="center"/>
      </w:pPr>
      <w:r>
        <w:lastRenderedPageBreak/>
        <w:t xml:space="preserve">(в ред. </w:t>
      </w:r>
      <w:hyperlink r:id="rId44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<w:r>
          <w:rPr>
            <w:rStyle w:val="a3"/>
            <w:u w:val="none"/>
          </w:rPr>
          <w:t>Указа</w:t>
        </w:r>
      </w:hyperlink>
      <w:r>
        <w:t xml:space="preserve"> Губернатора ЯО от 13.04.2015 N 179)</w:t>
      </w:r>
    </w:p>
    <w:p w:rsidR="00766559" w:rsidRDefault="00766559" w:rsidP="00766559">
      <w:pPr>
        <w:pStyle w:val="ConsPlusNormal"/>
        <w:ind w:firstLine="540"/>
        <w:jc w:val="both"/>
      </w:pPr>
      <w:r>
        <w:t>Победители и призеры смотра-конкурса в каждой категории награждаются дипломами Губернатора области и денежными премиями. Награждение производится в торжественной обстановке.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Выплата премий победителям смотра-конкурса производится путем предоставления гранта в соответствии с </w:t>
      </w:r>
      <w:hyperlink r:id="rId45" w:anchor="Par474" w:tooltip="ПОРЯДОК" w:history="1">
        <w:r>
          <w:rPr>
            <w:rStyle w:val="a3"/>
            <w:u w:val="none"/>
          </w:rPr>
          <w:t>Порядком</w:t>
        </w:r>
      </w:hyperlink>
      <w:r>
        <w:t xml:space="preserve"> предоставления грантов из областного бюджета на выплату премий победителям смотра-конкурса, утверждаемым Губернатором области.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Информация о результатах смотра-конкурса размещается в средствах массовой информации.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  <w:outlineLvl w:val="1"/>
      </w:pPr>
      <w:r>
        <w:t>Приложение 1</w:t>
      </w:r>
    </w:p>
    <w:p w:rsidR="00766559" w:rsidRDefault="00766559" w:rsidP="00766559">
      <w:pPr>
        <w:pStyle w:val="ConsPlusNormal"/>
        <w:jc w:val="right"/>
      </w:pPr>
      <w:r>
        <w:t xml:space="preserve">к </w:t>
      </w:r>
      <w:hyperlink r:id="rId46" w:anchor="Par58" w:tooltip="ПОЛОЖЕНИЕ" w:history="1">
        <w:r>
          <w:rPr>
            <w:rStyle w:val="a3"/>
            <w:u w:val="none"/>
          </w:rPr>
          <w:t>Положению</w:t>
        </w:r>
      </w:hyperlink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</w:pPr>
      <w:r>
        <w:t>Форма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                                   ЗАЯВКА</w:t>
      </w:r>
    </w:p>
    <w:p w:rsidR="00766559" w:rsidRDefault="00766559" w:rsidP="00766559">
      <w:pPr>
        <w:pStyle w:val="ConsPlusNonformat"/>
        <w:jc w:val="both"/>
      </w:pPr>
      <w:r>
        <w:t xml:space="preserve">                   на участие в областном смотре-конкурсе</w:t>
      </w:r>
    </w:p>
    <w:p w:rsidR="00766559" w:rsidRDefault="00766559" w:rsidP="00766559">
      <w:pPr>
        <w:pStyle w:val="ConsPlusNonformat"/>
        <w:jc w:val="both"/>
      </w:pPr>
      <w:r>
        <w:t xml:space="preserve">       "За равные возможности" среди предприятий Ярославской области,</w:t>
      </w:r>
    </w:p>
    <w:p w:rsidR="00766559" w:rsidRDefault="00766559" w:rsidP="00766559">
      <w:pPr>
        <w:pStyle w:val="ConsPlusNonformat"/>
        <w:jc w:val="both"/>
      </w:pPr>
      <w:r>
        <w:t xml:space="preserve">                 применяющих труд инвалидов, в ______ году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(полное наименование предприятия-заявителя)</w:t>
      </w: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>учредитель ________________________________________________________________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(только для предприятий общественных объединений инвалидов)</w:t>
      </w: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(юридический адрес предприятия)</w:t>
      </w: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                  (почтовый адрес предприятия)</w:t>
      </w:r>
    </w:p>
    <w:p w:rsidR="00766559" w:rsidRDefault="00766559" w:rsidP="00766559">
      <w:pPr>
        <w:pStyle w:val="ConsPlusNonformat"/>
        <w:jc w:val="both"/>
      </w:pPr>
      <w:r>
        <w:t xml:space="preserve">зарегистрировано "______" ______________ ______ </w:t>
      </w:r>
      <w:proofErr w:type="gramStart"/>
      <w:r>
        <w:t>г</w:t>
      </w:r>
      <w:proofErr w:type="gramEnd"/>
      <w:r>
        <w:t>.</w:t>
      </w: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       (орган, зарегистрировавший предприятие-заявителя)</w:t>
      </w:r>
    </w:p>
    <w:p w:rsidR="00766559" w:rsidRDefault="00766559" w:rsidP="00766559">
      <w:pPr>
        <w:pStyle w:val="ConsPlusNonformat"/>
        <w:jc w:val="both"/>
      </w:pPr>
      <w:r>
        <w:t>присвоен основной государственный регистрационный номер __________________,</w:t>
      </w:r>
    </w:p>
    <w:p w:rsidR="00766559" w:rsidRDefault="00766559" w:rsidP="00766559">
      <w:pPr>
        <w:pStyle w:val="ConsPlusNonformat"/>
        <w:jc w:val="both"/>
      </w:pPr>
      <w:r>
        <w:t>занимающееся _____________________________________________________________,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            (отрасль производства, вид деятельности предприятия)</w:t>
      </w:r>
    </w:p>
    <w:p w:rsidR="00766559" w:rsidRDefault="00766559" w:rsidP="00766559">
      <w:pPr>
        <w:pStyle w:val="ConsPlusNonformat"/>
        <w:jc w:val="both"/>
      </w:pPr>
      <w:r>
        <w:t>с численностью работающих _______ чел., в том числе инвалидов _______ чел.,</w:t>
      </w:r>
    </w:p>
    <w:p w:rsidR="00766559" w:rsidRDefault="00766559" w:rsidP="00766559">
      <w:pPr>
        <w:pStyle w:val="ConsPlusNonformat"/>
        <w:jc w:val="both"/>
      </w:pPr>
      <w:r>
        <w:t xml:space="preserve">что составляет ____ процент ____ от среднесписочной численности </w:t>
      </w:r>
      <w:proofErr w:type="gramStart"/>
      <w:r>
        <w:t>работающих</w:t>
      </w:r>
      <w:proofErr w:type="gramEnd"/>
      <w:r>
        <w:t>,</w:t>
      </w:r>
    </w:p>
    <w:p w:rsidR="00766559" w:rsidRDefault="00766559" w:rsidP="00766559">
      <w:pPr>
        <w:pStyle w:val="ConsPlusNonformat"/>
        <w:jc w:val="both"/>
      </w:pPr>
      <w:r>
        <w:t>заявляет  о своем намерении принять участие в областном смотре-конкурсе "</w:t>
      </w:r>
      <w:proofErr w:type="gramStart"/>
      <w:r>
        <w:t>За</w:t>
      </w:r>
      <w:proofErr w:type="gramEnd"/>
    </w:p>
    <w:p w:rsidR="00766559" w:rsidRDefault="00766559" w:rsidP="00766559">
      <w:pPr>
        <w:pStyle w:val="ConsPlusNonformat"/>
        <w:jc w:val="both"/>
      </w:pPr>
      <w:r>
        <w:t>равные возможности" среди предприятий Ярославской области, применяющих труд</w:t>
      </w:r>
    </w:p>
    <w:p w:rsidR="00766559" w:rsidRDefault="00766559" w:rsidP="00766559">
      <w:pPr>
        <w:pStyle w:val="ConsPlusNonformat"/>
        <w:jc w:val="both"/>
      </w:pPr>
      <w:r>
        <w:t>инвалидов (далее - смотр-конкурс), в _____ году.</w:t>
      </w:r>
    </w:p>
    <w:p w:rsidR="00766559" w:rsidRDefault="00766559" w:rsidP="00766559">
      <w:pPr>
        <w:pStyle w:val="ConsPlusNonformat"/>
        <w:jc w:val="both"/>
      </w:pPr>
      <w:r>
        <w:t xml:space="preserve">    С порядком проведения смотра-конкурса ознакомлены и согласны.</w:t>
      </w:r>
    </w:p>
    <w:p w:rsidR="00766559" w:rsidRDefault="00766559" w:rsidP="00766559">
      <w:pPr>
        <w:pStyle w:val="ConsPlusNonformat"/>
        <w:jc w:val="both"/>
      </w:pPr>
      <w:r>
        <w:t xml:space="preserve">    Подтверждаем,  что  предприятие-заявитель  не  является  банкротом,  не</w:t>
      </w:r>
    </w:p>
    <w:p w:rsidR="00766559" w:rsidRDefault="00766559" w:rsidP="00766559">
      <w:pPr>
        <w:pStyle w:val="ConsPlusNonformat"/>
        <w:jc w:val="both"/>
      </w:pPr>
      <w:r>
        <w:t>находится в состоянии ликвидации, арест на его имущество не наложен.</w:t>
      </w:r>
    </w:p>
    <w:p w:rsidR="00766559" w:rsidRDefault="00766559" w:rsidP="00766559">
      <w:pPr>
        <w:pStyle w:val="ConsPlusNonformat"/>
        <w:jc w:val="both"/>
      </w:pPr>
      <w:r>
        <w:t xml:space="preserve">    Достоверность   и  полноту  сведений,  указанных  в  настоящей  заявке,</w:t>
      </w:r>
    </w:p>
    <w:p w:rsidR="00766559" w:rsidRDefault="00766559" w:rsidP="00766559">
      <w:pPr>
        <w:pStyle w:val="ConsPlusNonformat"/>
        <w:jc w:val="both"/>
      </w:pPr>
      <w:r>
        <w:t>гарантируем.</w:t>
      </w:r>
    </w:p>
    <w:p w:rsidR="00766559" w:rsidRDefault="00766559" w:rsidP="00766559">
      <w:pPr>
        <w:pStyle w:val="ConsPlusNonformat"/>
        <w:jc w:val="both"/>
      </w:pPr>
      <w:r>
        <w:t xml:space="preserve">    Уведомлены   о   том,   что  участники  смотра-конкурса,  представившие</w:t>
      </w:r>
    </w:p>
    <w:p w:rsidR="00766559" w:rsidRDefault="00766559" w:rsidP="00766559">
      <w:pPr>
        <w:pStyle w:val="ConsPlusNonformat"/>
        <w:jc w:val="both"/>
      </w:pPr>
      <w:r>
        <w:t>недостоверные  данные  о  себе, могут быть не допущены к участию в смотре -</w:t>
      </w:r>
    </w:p>
    <w:p w:rsidR="00766559" w:rsidRDefault="00766559" w:rsidP="00766559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или сняты с участия в смотре-конкурсе в процессе его проведения.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"_____" __________ _____ </w:t>
      </w:r>
      <w:proofErr w:type="gramStart"/>
      <w:r>
        <w:t>г</w:t>
      </w:r>
      <w:proofErr w:type="gramEnd"/>
      <w:r>
        <w:t>.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>Руководитель</w:t>
      </w:r>
    </w:p>
    <w:p w:rsidR="00766559" w:rsidRDefault="00766559" w:rsidP="00766559">
      <w:pPr>
        <w:pStyle w:val="ConsPlusNonformat"/>
        <w:jc w:val="both"/>
      </w:pPr>
      <w:r>
        <w:t>предприятия             ____________________   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(подпись)                   (Ф.И.О.)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>Главный бухгалтер       ____________________   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(подпись)                   (Ф.И.О.)</w:t>
      </w:r>
    </w:p>
    <w:p w:rsidR="00766559" w:rsidRDefault="00766559" w:rsidP="00766559">
      <w:pPr>
        <w:pStyle w:val="ConsPlusNonformat"/>
        <w:jc w:val="both"/>
      </w:pPr>
      <w:r>
        <w:t>М.П.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>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(Ф.И.О. исполнителя, телефон)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  <w:outlineLvl w:val="1"/>
      </w:pPr>
      <w:r>
        <w:t>Приложение 2</w:t>
      </w:r>
    </w:p>
    <w:p w:rsidR="00766559" w:rsidRDefault="00766559" w:rsidP="00766559">
      <w:pPr>
        <w:pStyle w:val="ConsPlusNormal"/>
        <w:jc w:val="right"/>
      </w:pPr>
      <w:r>
        <w:t xml:space="preserve">к </w:t>
      </w:r>
      <w:hyperlink r:id="rId47" w:anchor="Par58" w:tooltip="ПОЛОЖЕНИЕ" w:history="1">
        <w:r>
          <w:rPr>
            <w:rStyle w:val="a3"/>
            <w:u w:val="none"/>
          </w:rPr>
          <w:t>Положению</w:t>
        </w:r>
      </w:hyperlink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</w:pPr>
      <w:r>
        <w:t>Форма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nformat"/>
        <w:jc w:val="both"/>
      </w:pPr>
      <w:bookmarkStart w:id="4" w:name="Par184"/>
      <w:bookmarkEnd w:id="4"/>
      <w:r>
        <w:t xml:space="preserve">                            ИНФОРМАЦИОННАЯ КАРТА</w:t>
      </w:r>
    </w:p>
    <w:p w:rsidR="00766559" w:rsidRDefault="00766559" w:rsidP="00766559">
      <w:pPr>
        <w:pStyle w:val="ConsPlusNonformat"/>
        <w:jc w:val="both"/>
      </w:pPr>
      <w:r>
        <w:t xml:space="preserve">        участника областного смотра-конкурса "За равные возможности"</w:t>
      </w:r>
    </w:p>
    <w:p w:rsidR="00766559" w:rsidRDefault="00766559" w:rsidP="00766559">
      <w:pPr>
        <w:pStyle w:val="ConsPlusNonformat"/>
        <w:jc w:val="both"/>
      </w:pPr>
      <w:r>
        <w:t xml:space="preserve">                   среди предприятий Ярославской области,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применяющих труд инвалидов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    1. Предприятие ________________________________________________________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(полное наименование предприятия-заявителя)</w:t>
      </w:r>
    </w:p>
    <w:p w:rsidR="00766559" w:rsidRDefault="00766559" w:rsidP="00766559">
      <w:pPr>
        <w:pStyle w:val="ConsPlusNonformat"/>
        <w:jc w:val="both"/>
      </w:pPr>
      <w:r>
        <w:t xml:space="preserve">    2. Юридический адрес 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3. Почтовый адрес 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4. Телефон/факс 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5. Отрасль производства (вид деятельности) 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6. Организационно-правовая форма 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7. Руководитель 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               (Ф.И.О.)</w:t>
      </w:r>
    </w:p>
    <w:p w:rsidR="00766559" w:rsidRDefault="00766559" w:rsidP="00766559">
      <w:pPr>
        <w:pStyle w:val="ConsPlusNonformat"/>
        <w:jc w:val="both"/>
      </w:pPr>
      <w:r>
        <w:t xml:space="preserve">    8. Исполнитель ________________________________________________________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          (Ф.И.О., телефон)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                     Социально-экономическое положение</w:t>
      </w:r>
    </w:p>
    <w:p w:rsidR="00766559" w:rsidRDefault="00766559" w:rsidP="00766559">
      <w:pPr>
        <w:pStyle w:val="ConsPlusNonformat"/>
        <w:jc w:val="both"/>
      </w:pPr>
      <w:r>
        <w:t xml:space="preserve">                 и охрана труда на предприятии в _____ году</w:t>
      </w:r>
    </w:p>
    <w:p w:rsidR="00766559" w:rsidRDefault="00766559" w:rsidP="007665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2"/>
        <w:gridCol w:w="1531"/>
        <w:gridCol w:w="1617"/>
      </w:tblGrid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Значение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 xml:space="preserve">Количество баллов </w:t>
            </w:r>
            <w:hyperlink r:id="rId48" w:anchor="Par284" w:tooltip="    &lt;*&gt;   Баллы  присуждаются  на  основании  критериев  оценки  участников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Среднесписочная численность работников (чел.) -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в том числе инвалидов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из них: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 группы,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II группы,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III группы,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Выплаты социального характера в среднем на одного инвалида (тыс. руб.) - всего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Материальная помощь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Наличие коллективного договора (да/нет), его уведомительная регистрация (дата принятия и срок действия)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инвалидов, прошедших профессиональное обучение и переподготовку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 - всего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II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III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аттестованных рабочих мест инвалидов по условиям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Состояние производственного травматизма (количество несчастных случаев с инвалидами на производстве) (по данным государственной статистической отчетности)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</w:tbl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    --------------------------------</w:t>
      </w:r>
    </w:p>
    <w:p w:rsidR="00766559" w:rsidRDefault="00766559" w:rsidP="00766559">
      <w:pPr>
        <w:pStyle w:val="ConsPlusNonformat"/>
        <w:jc w:val="both"/>
      </w:pPr>
      <w:bookmarkStart w:id="5" w:name="Par284"/>
      <w:bookmarkEnd w:id="5"/>
      <w:r>
        <w:t xml:space="preserve">    &lt;*&gt;   Баллы  присуждаются  на  основании  </w:t>
      </w:r>
      <w:hyperlink r:id="rId49" w:anchor="Par306" w:tooltip="КРИТЕРИИ ОЦЕНКИ" w:history="1">
        <w:r>
          <w:rPr>
            <w:rStyle w:val="a3"/>
            <w:u w:val="none"/>
          </w:rPr>
          <w:t>критериев</w:t>
        </w:r>
      </w:hyperlink>
      <w:r>
        <w:t xml:space="preserve">  оценки  участников</w:t>
      </w:r>
    </w:p>
    <w:p w:rsidR="00766559" w:rsidRDefault="00766559" w:rsidP="00766559">
      <w:pPr>
        <w:pStyle w:val="ConsPlusNonformat"/>
        <w:jc w:val="both"/>
      </w:pPr>
      <w:r>
        <w:t>областного   смотра-конкурса  "За  равные  возможности"  среди  предприятий</w:t>
      </w:r>
    </w:p>
    <w:p w:rsidR="00766559" w:rsidRDefault="00766559" w:rsidP="00766559">
      <w:pPr>
        <w:pStyle w:val="ConsPlusNonformat"/>
        <w:jc w:val="both"/>
      </w:pPr>
      <w:proofErr w:type="gramStart"/>
      <w:r>
        <w:t>Ярославской    области,    применяющих   труд   инвалидов   (приложение   к</w:t>
      </w:r>
      <w:proofErr w:type="gramEnd"/>
    </w:p>
    <w:p w:rsidR="00766559" w:rsidRDefault="00766559" w:rsidP="00766559">
      <w:pPr>
        <w:pStyle w:val="ConsPlusNonformat"/>
        <w:jc w:val="both"/>
      </w:pPr>
      <w:r>
        <w:t>информационной карте).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"_____" ___________ _____ </w:t>
      </w:r>
      <w:proofErr w:type="gramStart"/>
      <w:r>
        <w:t>г</w:t>
      </w:r>
      <w:proofErr w:type="gramEnd"/>
      <w:r>
        <w:t>.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>Руководитель</w:t>
      </w:r>
    </w:p>
    <w:p w:rsidR="00766559" w:rsidRDefault="00766559" w:rsidP="00766559">
      <w:pPr>
        <w:pStyle w:val="ConsPlusNonformat"/>
        <w:jc w:val="both"/>
      </w:pPr>
      <w:r>
        <w:t>предприятия             ____________________   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(подпись)                   (Ф.И.О.)</w:t>
      </w:r>
    </w:p>
    <w:p w:rsidR="00766559" w:rsidRDefault="00766559" w:rsidP="00766559">
      <w:pPr>
        <w:pStyle w:val="ConsPlusNonformat"/>
        <w:jc w:val="both"/>
      </w:pPr>
      <w:r>
        <w:t>Председатель</w:t>
      </w:r>
    </w:p>
    <w:p w:rsidR="00766559" w:rsidRDefault="00766559" w:rsidP="00766559">
      <w:pPr>
        <w:pStyle w:val="ConsPlusNonformat"/>
        <w:jc w:val="both"/>
      </w:pPr>
      <w:r>
        <w:t>профсоюзного комитета   ____________________   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(подпись)                   (Ф.И.О.)</w:t>
      </w:r>
    </w:p>
    <w:p w:rsidR="00766559" w:rsidRDefault="00766559" w:rsidP="00766559">
      <w:pPr>
        <w:pStyle w:val="ConsPlusNonformat"/>
        <w:jc w:val="both"/>
      </w:pPr>
      <w:r>
        <w:t>М.П.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  <w:outlineLvl w:val="2"/>
      </w:pPr>
      <w:r>
        <w:t>Приложение</w:t>
      </w:r>
    </w:p>
    <w:p w:rsidR="00766559" w:rsidRDefault="00766559" w:rsidP="00766559">
      <w:pPr>
        <w:pStyle w:val="ConsPlusNormal"/>
        <w:jc w:val="right"/>
      </w:pPr>
      <w:r>
        <w:t xml:space="preserve">к информационной </w:t>
      </w:r>
      <w:hyperlink r:id="rId50" w:anchor="Par184" w:tooltip="                            ИНФОРМАЦИОННАЯ КАРТА" w:history="1">
        <w:r>
          <w:rPr>
            <w:rStyle w:val="a3"/>
            <w:u w:val="none"/>
          </w:rPr>
          <w:t>карте</w:t>
        </w:r>
      </w:hyperlink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</w:pPr>
      <w:bookmarkStart w:id="6" w:name="Par306"/>
      <w:bookmarkEnd w:id="6"/>
      <w:r>
        <w:t>КРИТЕРИИ ОЦЕНКИ</w:t>
      </w:r>
    </w:p>
    <w:p w:rsidR="00766559" w:rsidRDefault="00766559" w:rsidP="00766559">
      <w:pPr>
        <w:pStyle w:val="ConsPlusNormal"/>
        <w:jc w:val="center"/>
      </w:pPr>
      <w:r>
        <w:t xml:space="preserve">участников областного смотра-конкурса "За </w:t>
      </w:r>
      <w:proofErr w:type="gramStart"/>
      <w:r>
        <w:t>равные</w:t>
      </w:r>
      <w:proofErr w:type="gramEnd"/>
    </w:p>
    <w:p w:rsidR="00766559" w:rsidRDefault="00766559" w:rsidP="00766559">
      <w:pPr>
        <w:pStyle w:val="ConsPlusNormal"/>
        <w:jc w:val="center"/>
      </w:pPr>
      <w:r>
        <w:t>возможности" среди предприятий Ярославской области,</w:t>
      </w:r>
    </w:p>
    <w:p w:rsidR="00766559" w:rsidRDefault="00766559" w:rsidP="00766559">
      <w:pPr>
        <w:pStyle w:val="ConsPlusNormal"/>
        <w:jc w:val="center"/>
      </w:pPr>
      <w:r>
        <w:t>применяющих труд инвалидов</w:t>
      </w:r>
    </w:p>
    <w:p w:rsidR="00766559" w:rsidRDefault="00766559" w:rsidP="007665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175"/>
        <w:gridCol w:w="3515"/>
        <w:gridCol w:w="1644"/>
      </w:tblGrid>
      <w:tr w:rsidR="00766559" w:rsidTr="007665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Критерий оценки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7" w:name="Par314"/>
            <w:bookmarkEnd w:id="7"/>
            <w:r>
              <w:t>Количество баллов</w:t>
            </w:r>
          </w:p>
        </w:tc>
      </w:tr>
      <w:tr w:rsidR="00766559" w:rsidTr="007665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Среднесписочная численность работников (чел.)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сумма баллов </w:t>
            </w:r>
            <w:hyperlink r:id="rId51" w:anchor="Par324" w:tooltip="1.1" w:history="1">
              <w:r>
                <w:rPr>
                  <w:rStyle w:val="a3"/>
                  <w:u w:val="none"/>
                </w:rPr>
                <w:t>подпунктов 1.1</w:t>
              </w:r>
            </w:hyperlink>
            <w:r>
              <w:t xml:space="preserve">, </w:t>
            </w:r>
            <w:hyperlink r:id="rId52" w:anchor="Par332" w:tooltip="1.2" w:history="1">
              <w:r>
                <w:rPr>
                  <w:rStyle w:val="a3"/>
                  <w:u w:val="none"/>
                </w:rPr>
                <w:t>1.2</w:t>
              </w:r>
            </w:hyperlink>
            <w:r>
              <w:t xml:space="preserve"> и </w:t>
            </w:r>
            <w:hyperlink r:id="rId53" w:anchor="Par340" w:tooltip="1.3" w:history="1">
              <w:r>
                <w:rPr>
                  <w:rStyle w:val="a3"/>
                  <w:u w:val="none"/>
                </w:rPr>
                <w:t>1.3</w:t>
              </w:r>
            </w:hyperlink>
            <w:r>
              <w:t xml:space="preserve"> данного пункта (</w:t>
            </w:r>
            <w:hyperlink r:id="rId54" w:anchor="Par314" w:tooltip="Количество баллов" w:history="1">
              <w:r>
                <w:rPr>
                  <w:rStyle w:val="a3"/>
                  <w:u w:val="none"/>
                </w:rPr>
                <w:t>графа 4</w:t>
              </w:r>
            </w:hyperlink>
            <w:r>
              <w:t xml:space="preserve"> заполняется при наличии работающих инвалидов соответствующих групп)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8" w:name="Par324"/>
            <w:bookmarkEnd w:id="8"/>
            <w:r>
              <w:lastRenderedPageBreak/>
              <w:t>1.1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 группы,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 группы - до 5%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 группы - от 5 до 10%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 группы - свыше 10%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9" w:name="Par332"/>
            <w:bookmarkEnd w:id="9"/>
            <w:r>
              <w:t>1.2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II группы,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II группы - до 5%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II группы - от 5 до 10%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II группы - свыше 10%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10" w:name="Par340"/>
            <w:bookmarkEnd w:id="10"/>
            <w:r>
              <w:t>1.3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Инвалиды III группы,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III группы - до 5%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III группы - от 5 до 10%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инвалиды III группы - свыше 10% от общей </w:t>
            </w:r>
            <w:proofErr w:type="gramStart"/>
            <w:r>
              <w:t>численности</w:t>
            </w:r>
            <w:proofErr w:type="gramEnd"/>
            <w:r>
              <w:t xml:space="preserve"> работающих на предприятии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средняя заработная плата равна минимальному </w:t>
            </w:r>
            <w:proofErr w:type="gramStart"/>
            <w:r>
              <w:t>размеру оплаты труда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средняя заработная плата превышает 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менее чем на 15%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средняя заработная плата превышает 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15% - 25%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средняя заработная плата превышает 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25% - 50%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средняя заработная плата превышает 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50% - 100%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средняя заработная плата превышает минимальный размер оплаты более чем на 100%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766559" w:rsidTr="007665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Выплаты социального характера в среднем на одного инвалида (тыс. руб.)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сумма баллов </w:t>
            </w:r>
            <w:hyperlink r:id="rId55" w:anchor="Par367" w:tooltip="3.1" w:history="1">
              <w:r>
                <w:rPr>
                  <w:rStyle w:val="a3"/>
                  <w:u w:val="none"/>
                </w:rPr>
                <w:t>подпунктов 3.1</w:t>
              </w:r>
            </w:hyperlink>
            <w:r>
              <w:t xml:space="preserve"> и </w:t>
            </w:r>
            <w:hyperlink r:id="rId56" w:anchor="Par377" w:tooltip="3.2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данного пункта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11" w:name="Par367"/>
            <w:bookmarkEnd w:id="11"/>
            <w:r>
              <w:t>3.1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Материальная помощь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от 0,5 тыс. руб. до 3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от 3 тыс. руб. до 5 тыс. руб.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от 5 тыс. руб. до 10 тыс. руб.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свыше 10 тыс. руб.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12" w:name="Par377"/>
            <w:bookmarkEnd w:id="12"/>
            <w:r>
              <w:t>3.2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от 1 тыс. руб. до 10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от 10 тыс. руб. до 20 тыс. руб.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свыше 20 тыс. руб.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Наличие коллективного договора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предприятие менее 15 чел. независимо от наличия коллективного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предприятие более 15 чел. - коллективного договора нет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предприятие более 15 чел. - коллективный договор есть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инвалидов, прошедших профессиональное обучение и переподготовку,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обучение и переподготовку прошло от 5% до 20%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обучение и переподготовку прошло от 20% до 50% инвалидов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обучение и переподготовку прошло от 50% до 80% инвалидов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обучение и переподготовку прошло свыше 80% инвалидов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766559" w:rsidTr="007665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работы), %</w:t>
            </w:r>
          </w:p>
          <w:p w:rsidR="00766559" w:rsidRDefault="00766559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 xml:space="preserve">сумма баллов </w:t>
            </w:r>
            <w:hyperlink r:id="rId57" w:anchor="Par408" w:tooltip="6.1" w:history="1">
              <w:r>
                <w:rPr>
                  <w:rStyle w:val="a3"/>
                  <w:u w:val="none"/>
                </w:rPr>
                <w:t>подпунктов 6.1</w:t>
              </w:r>
            </w:hyperlink>
            <w:r>
              <w:t xml:space="preserve">, </w:t>
            </w:r>
            <w:hyperlink r:id="rId58" w:anchor="Par416" w:tooltip="6.2" w:history="1">
              <w:r>
                <w:rPr>
                  <w:rStyle w:val="a3"/>
                  <w:u w:val="none"/>
                </w:rPr>
                <w:t>6.2</w:t>
              </w:r>
            </w:hyperlink>
            <w:r>
              <w:t xml:space="preserve"> и </w:t>
            </w:r>
            <w:hyperlink r:id="rId59" w:anchor="Par424" w:tooltip="6.3" w:history="1">
              <w:r>
                <w:rPr>
                  <w:rStyle w:val="a3"/>
                  <w:u w:val="none"/>
                </w:rPr>
                <w:t>6.3</w:t>
              </w:r>
            </w:hyperlink>
            <w:r>
              <w:t xml:space="preserve"> данного пункта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9" w:rsidRDefault="00766559">
            <w:pPr>
              <w:pStyle w:val="ConsPlusNormal"/>
              <w:spacing w:line="276" w:lineRule="auto"/>
            </w:pP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13" w:name="Par408"/>
            <w:bookmarkEnd w:id="13"/>
            <w:r>
              <w:t>6.1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 группы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от 5% до 30% рабочих мест инвалидов I группы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от 30% до 60% рабочих мест инвалидов I группы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свыше 60% рабочих мест инвалидов I группы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14" w:name="Par416"/>
            <w:bookmarkEnd w:id="14"/>
            <w:r>
              <w:t>6.2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II группы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от 5% до 30% рабочих мест инвалидов II группы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от 30% до 60% рабочих мест инвалидов II группы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свыше 60% рабочих мест инвалидов II группы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bookmarkStart w:id="15" w:name="Par424"/>
            <w:bookmarkEnd w:id="15"/>
            <w:r>
              <w:t>6.3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Для инвалидов II группы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от 5% до 30% рабочих мест инвалидов III группы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от 30% до 60% рабочих мест инвалидов III группы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оборудовано свыше 60% рабочих мест инвалидов III группы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Количество аттестованных рабочих мест инвалидов по условиям труда,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аттестовано от 5% до 30% рабочих мест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аттестовано от 30% до 60% рабочих мест инвалидов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аттестовано от 60% до 90% рабочих мест инвалидов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аттестовано свыше 90% рабочих мест инвалидов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766559" w:rsidTr="0076655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Состояние производственного травматизма (количество несчастных случаев на производстве с инвалидами)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случаев производственного травматизма с инвалидами 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766559" w:rsidTr="0076655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9" w:rsidRDefault="007665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</w:pPr>
            <w:r>
              <w:t>случаи производственного травматизма с инвалидами есть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</w:tbl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  <w:outlineLvl w:val="0"/>
      </w:pPr>
      <w:r>
        <w:t>Утвержден</w:t>
      </w:r>
    </w:p>
    <w:p w:rsidR="00766559" w:rsidRDefault="00766559" w:rsidP="00766559">
      <w:pPr>
        <w:pStyle w:val="ConsPlusNormal"/>
        <w:jc w:val="right"/>
      </w:pPr>
      <w:r>
        <w:t>постановлением</w:t>
      </w:r>
    </w:p>
    <w:p w:rsidR="00766559" w:rsidRDefault="00766559" w:rsidP="00766559">
      <w:pPr>
        <w:pStyle w:val="ConsPlusNormal"/>
        <w:jc w:val="right"/>
      </w:pPr>
      <w:r>
        <w:t>Губернатора области</w:t>
      </w:r>
    </w:p>
    <w:p w:rsidR="00766559" w:rsidRDefault="00766559" w:rsidP="00766559">
      <w:pPr>
        <w:pStyle w:val="ConsPlusNormal"/>
        <w:jc w:val="right"/>
      </w:pPr>
      <w:r>
        <w:t>от 06.05.2006 N 356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Title"/>
        <w:jc w:val="center"/>
      </w:pPr>
      <w:r>
        <w:t>СОСТАВ</w:t>
      </w:r>
    </w:p>
    <w:p w:rsidR="00766559" w:rsidRDefault="00766559" w:rsidP="00766559">
      <w:pPr>
        <w:pStyle w:val="ConsPlusTitle"/>
        <w:jc w:val="center"/>
      </w:pPr>
      <w:r>
        <w:t>КОМИССИИ ПО ПРОВЕДЕНИЮ ОБЛАСТНОГО СМОТРА-КОНКУРСА</w:t>
      </w:r>
    </w:p>
    <w:p w:rsidR="00766559" w:rsidRDefault="00766559" w:rsidP="00766559">
      <w:pPr>
        <w:pStyle w:val="ConsPlusTitle"/>
        <w:jc w:val="center"/>
      </w:pPr>
      <w:r>
        <w:t>"ЗА РАВНЫЕ ВОЗМОЖНОСТИ" СРЕДИ ПРЕДПРИЯТИЙ ОБЛАСТИ,</w:t>
      </w:r>
    </w:p>
    <w:p w:rsidR="00766559" w:rsidRDefault="00766559" w:rsidP="00766559">
      <w:pPr>
        <w:pStyle w:val="ConsPlusTitle"/>
        <w:jc w:val="center"/>
      </w:pPr>
      <w:r>
        <w:t>ПРИМЕНЯЮЩИХ ТРУД ИНВАЛИДОВ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 xml:space="preserve">Утратил силу с 8 апреля 2011 года. - </w:t>
      </w:r>
      <w:hyperlink r:id="rId60" w:tooltip="Указ Губернатора ЯО от 08.04.2011 N 130 &quot;О внесении изменений в постановление Губернатора области от 06.05.2006 N 356&quot;{КонсультантПлюс}" w:history="1">
        <w:r>
          <w:rPr>
            <w:rStyle w:val="a3"/>
            <w:u w:val="none"/>
          </w:rPr>
          <w:t>Указ</w:t>
        </w:r>
      </w:hyperlink>
      <w:r>
        <w:t xml:space="preserve"> Губернатора ЯО от 08.04.2011 N 130.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right"/>
        <w:outlineLvl w:val="0"/>
      </w:pPr>
      <w:r>
        <w:t>Утвержден</w:t>
      </w:r>
    </w:p>
    <w:p w:rsidR="00766559" w:rsidRDefault="00766559" w:rsidP="00766559">
      <w:pPr>
        <w:pStyle w:val="ConsPlusNormal"/>
        <w:jc w:val="right"/>
      </w:pPr>
      <w:r>
        <w:t>постановлением</w:t>
      </w:r>
    </w:p>
    <w:p w:rsidR="00766559" w:rsidRDefault="00766559" w:rsidP="00766559">
      <w:pPr>
        <w:pStyle w:val="ConsPlusNormal"/>
        <w:jc w:val="right"/>
      </w:pPr>
      <w:r>
        <w:lastRenderedPageBreak/>
        <w:t>Губернатора области</w:t>
      </w:r>
    </w:p>
    <w:p w:rsidR="00766559" w:rsidRDefault="00766559" w:rsidP="00766559">
      <w:pPr>
        <w:pStyle w:val="ConsPlusNormal"/>
        <w:jc w:val="right"/>
      </w:pPr>
      <w:r>
        <w:t>от 06.05.2006 N 356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Title"/>
        <w:jc w:val="center"/>
      </w:pPr>
      <w:bookmarkStart w:id="16" w:name="Par474"/>
      <w:bookmarkEnd w:id="16"/>
      <w:r>
        <w:t>ПОРЯДОК</w:t>
      </w:r>
    </w:p>
    <w:p w:rsidR="00766559" w:rsidRDefault="00766559" w:rsidP="00766559">
      <w:pPr>
        <w:pStyle w:val="ConsPlusTitle"/>
        <w:jc w:val="center"/>
      </w:pPr>
      <w:r>
        <w:t>ПРЕДОСТАВЛЕНИЯ ГРАНТОВ ИЗ ОБЛАСТНОГО БЮДЖЕТА НА ВЫПЛАТУ</w:t>
      </w:r>
    </w:p>
    <w:p w:rsidR="00766559" w:rsidRDefault="00766559" w:rsidP="00766559">
      <w:pPr>
        <w:pStyle w:val="ConsPlusTitle"/>
        <w:jc w:val="center"/>
      </w:pPr>
      <w:r>
        <w:t xml:space="preserve">ПРЕМИЙ ПОБЕДИТЕЛЯМ ОБЛАСТНОГО СМОТРА-КОНКУРСА "ЗА </w:t>
      </w:r>
      <w:proofErr w:type="gramStart"/>
      <w:r>
        <w:t>РАВНЫЕ</w:t>
      </w:r>
      <w:proofErr w:type="gramEnd"/>
    </w:p>
    <w:p w:rsidR="00766559" w:rsidRDefault="00766559" w:rsidP="00766559">
      <w:pPr>
        <w:pStyle w:val="ConsPlusTitle"/>
        <w:jc w:val="center"/>
      </w:pPr>
      <w:r>
        <w:t>ВОЗМОЖНОСТИ" СРЕДИ ПРЕДПРИЯТИЙ ЯРОСЛАВСКОЙ ОБЛАСТИ,</w:t>
      </w:r>
    </w:p>
    <w:p w:rsidR="00766559" w:rsidRDefault="00766559" w:rsidP="00766559">
      <w:pPr>
        <w:pStyle w:val="ConsPlusTitle"/>
        <w:jc w:val="center"/>
      </w:pPr>
      <w:r>
        <w:t>ПРИМЕНЯЮЩИХ ТРУД ИНВАЛИДОВ</w:t>
      </w:r>
    </w:p>
    <w:p w:rsidR="00766559" w:rsidRDefault="00766559" w:rsidP="00766559">
      <w:pPr>
        <w:pStyle w:val="ConsPlusNormal"/>
        <w:rPr>
          <w:sz w:val="24"/>
          <w:szCs w:val="24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766559" w:rsidTr="0076655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66559" w:rsidRDefault="00766559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1" w:tooltip="Указ Губернатора ЯО от 13.04.2015 N 179 &quot;О внесении изменений в постановление Губернатора области от 06.05.2006 N 356&quot; (вместе с &quot;Порядком предоставления грантов из областного бюджета на выплату премий победителям областного смотра-конкурса &quot;За равные воз" w:history="1">
              <w:r>
                <w:rPr>
                  <w:rStyle w:val="a3"/>
                  <w:u w:val="none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ЯО от 13.04.2015 N 179)</w:t>
            </w:r>
          </w:p>
        </w:tc>
      </w:tr>
    </w:tbl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грантов из областного бюджета на выплату премий победителям областного смотра-конкурса "За равные возможности" среди предприятий Ярославской области, применяющих труд инвалидов (далее - Порядок), разработан в соответствии с </w:t>
      </w:r>
      <w:hyperlink r:id="rId62" w:tooltip="Постановление Правительства ЯО от 27.12.2013 N 1749-п (ред. от 19.05.2017) &quot;О разработке порядков предоставления грантов из областного бюджета&quot; (вместе с &quot;Правилами подготовки порядков предоставления грантов из областного бюджета&quot;){КонсультантПлюс}" w:history="1">
        <w:r>
          <w:rPr>
            <w:rStyle w:val="a3"/>
            <w:u w:val="none"/>
          </w:rPr>
          <w:t>Правилами</w:t>
        </w:r>
      </w:hyperlink>
      <w:r>
        <w:t xml:space="preserve"> подготовки порядков предоставления грантов из областного бюджета, утвержденными постановлением Правительства области от 27.12.2013 N 1749-п "О разработке порядков предоставления грантов из областного бюджета".</w:t>
      </w:r>
      <w:proofErr w:type="gramEnd"/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2. Гранты из областного бюджета на выплату премий победителям областного смотра-конкурса "За равные возможности" среди предприятий Ярославской области, применяющих труд инвалидов (далее - грант), предоставляются департаментом труда и социальной поддержки населения Ярославской области.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3. Гранты предоставляются в целях поощрения организаций и индивидуальных предпринимателей, организующих рабочие места и создающих условия труда инвалидов в соответствии с индивидуальной программой реабилитации инвалида, создающих дополнительные рабочие места для инвалидов сверх установленной квоты, оказывающих материальную помощь инвалидам и осуществляющих другие выплаты социального характера.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4. Гранты предоставляются </w:t>
      </w:r>
      <w:proofErr w:type="gramStart"/>
      <w:r>
        <w:t>зарегистрированным</w:t>
      </w:r>
      <w:proofErr w:type="gramEnd"/>
      <w:r>
        <w:t xml:space="preserve"> на территории Ярославской области: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индивидуальным предпринимателям;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коммерческим организациям, включая государственные и муниципальные предприятия;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некоммерческим организациям, включая государственные и муниципальные учреждения.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5. Размер гранта (Р) определяется по формуле: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</w:pPr>
      <w:r>
        <w:rPr>
          <w:noProof/>
          <w:position w:val="-98"/>
        </w:rPr>
        <w:drawing>
          <wp:inline distT="0" distB="0" distL="0" distR="0">
            <wp:extent cx="2562225" cy="137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both"/>
      </w:pPr>
      <w:r>
        <w:t>где: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proofErr w:type="spellStart"/>
      <w:r>
        <w:t>m</w:t>
      </w:r>
      <w:proofErr w:type="spellEnd"/>
      <w:r>
        <w:t xml:space="preserve"> - соответствующее призовое место, занятое победителем смотра-конкурса "За равные возможности" среди предприятий Ярославской области, применяющих труд инвалидов (далее - смотр-конкурс);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V - общий объем средств, предусмотренных на выплату гранта победителю смотра-конкурса;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N - количество организаций, которым присуждено соответствующее призовое место.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6. Победители смотра-конкурса определяются в соответствии с </w:t>
      </w:r>
      <w:hyperlink r:id="rId64" w:anchor="Par58" w:tooltip="ПОЛОЖЕНИЕ" w:history="1">
        <w:r>
          <w:rPr>
            <w:rStyle w:val="a3"/>
            <w:u w:val="none"/>
          </w:rPr>
          <w:t>Положением</w:t>
        </w:r>
      </w:hyperlink>
      <w:r>
        <w:t xml:space="preserve"> о проведении смотра-конкурса, утверждаемым Губернатором области.</w:t>
      </w:r>
    </w:p>
    <w:p w:rsidR="00766559" w:rsidRDefault="00DC2443" w:rsidP="00766559">
      <w:pPr>
        <w:pStyle w:val="ConsPlusNormal"/>
        <w:spacing w:before="200"/>
        <w:ind w:firstLine="540"/>
        <w:jc w:val="both"/>
      </w:pPr>
      <w:hyperlink r:id="rId65" w:tooltip="Распоряжение Губернатора ЯО от 21.04.2011 N 158-р (ред. от 11.04.2017) &quot;Об утверждении состава комиссии по проведению областного смотра-конкурса &quot;За равные возможности&quot; среди предприятий области, применяющих труд инвалидов&quot;{КонсультантПлюс}" w:history="1">
        <w:r w:rsidR="00766559">
          <w:rPr>
            <w:rStyle w:val="a3"/>
            <w:u w:val="none"/>
          </w:rPr>
          <w:t>Состав</w:t>
        </w:r>
      </w:hyperlink>
      <w:r w:rsidR="00766559">
        <w:t xml:space="preserve"> комиссии по проведению смотра-конкурса утвержден распоряжением Губернатора области от 21.04.2011 N 158-р "Об утверждении состава комиссии по проведению областного смотра-конкурса "За равные возможности" среди предприятий области, применяющих труд инвалидов".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7. Предоставление грантов коммерческим организациям (включая государственные и муниципальные предприятия), индивидуальным предпринимателям, физическим лицам - производителям товаров (работ, услуг) осуществляется в форме субсидий с соблюдением требований </w:t>
      </w:r>
      <w:hyperlink r:id="rId66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статьи 78</w:t>
        </w:r>
      </w:hyperlink>
      <w:r>
        <w:t xml:space="preserve"> Бюджетного кодекса Российской Федерации.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8. Предоставление грантов некоммерческим организациям (за исключением государственных и муниципальных учреждений) осуществляется в форме субсидий с соблюдением требований </w:t>
      </w:r>
      <w:hyperlink r:id="rId67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пунктов 2</w:t>
        </w:r>
      </w:hyperlink>
      <w:r>
        <w:t xml:space="preserve">, </w:t>
      </w:r>
      <w:hyperlink r:id="rId68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3</w:t>
        </w:r>
      </w:hyperlink>
      <w:r>
        <w:t xml:space="preserve">, </w:t>
      </w:r>
      <w:hyperlink r:id="rId69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4 статьи 78.1</w:t>
        </w:r>
      </w:hyperlink>
      <w:r>
        <w:t xml:space="preserve"> Бюджетного кодекса Российской Федерации.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9. Предоставление грантов государственным и муниципальным бюджетным и автономным учреждениям (кроме федеральных) осуществляется в форме субсидий с соблюдением требований </w:t>
      </w:r>
      <w:hyperlink r:id="rId70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пунктов 1</w:t>
        </w:r>
      </w:hyperlink>
      <w:r>
        <w:t xml:space="preserve"> и </w:t>
      </w:r>
      <w:hyperlink r:id="rId71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4 статьи 78.1</w:t>
        </w:r>
      </w:hyperlink>
      <w:r>
        <w:t xml:space="preserve"> Бюджетного кодекса Российской Федерации.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10. Предоставление грантов федеральным бюджетным и автономным учреждениям осуществляется органом-учредителем в форме субсидии с соблюдением требований </w:t>
      </w:r>
      <w:hyperlink r:id="rId72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пунктов 1</w:t>
        </w:r>
      </w:hyperlink>
      <w:r>
        <w:t xml:space="preserve"> и </w:t>
      </w:r>
      <w:hyperlink r:id="rId73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4 статьи 78.1</w:t>
        </w:r>
      </w:hyperlink>
      <w:r>
        <w:t xml:space="preserve"> Бюджетного кодекса Российской Федерации после предоставления субсидии из областного бюджета федеральному бюджету с соблюдением требований </w:t>
      </w:r>
      <w:hyperlink r:id="rId74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пункта 1 статьи 138.1</w:t>
        </w:r>
      </w:hyperlink>
      <w:r>
        <w:t xml:space="preserve"> Бюджетного кодекса Российской Федерации.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11. Предоставление грантов казенным учреждениям различных уровней осуществляется в следующем порядке: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11.1. Предоставление грантов федеральным казенным учреждениям осуществляется органом-учредителем на основании бюджетной сметы с соблюдением требований </w:t>
      </w:r>
      <w:hyperlink r:id="rId75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статьи 161</w:t>
        </w:r>
      </w:hyperlink>
      <w:r>
        <w:t xml:space="preserve"> Бюджетного кодекса Российской Федерации после предоставления субсидии из областного бюджета федеральному бюджету с соблюдением требований </w:t>
      </w:r>
      <w:hyperlink r:id="rId76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пункта 1 статьи 138.1</w:t>
        </w:r>
      </w:hyperlink>
      <w:r>
        <w:t xml:space="preserve"> Бюджетного кодекса Российской Федерации.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11.2. Предоставление грантов государственным казенным учреждениям Ярославской области осуществляется органом-учредителем на основании бюджетной сметы с соблюдением требований </w:t>
      </w:r>
      <w:hyperlink r:id="rId77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статьи 161</w:t>
        </w:r>
      </w:hyperlink>
      <w:r>
        <w:t xml:space="preserve"> Бюджетного кодекса Российской Федерации после внесения соответствующих изменений в закон Ярославской области об областном бюджете на очередной финансовый год и на плановый период.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11.3. Предоставление грантов муниципальным казенным учреждениям Ярославской области осуществляется органом-учредителем на основании бюджетной сметы с соблюдением требований </w:t>
      </w:r>
      <w:hyperlink r:id="rId78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статьи 161</w:t>
        </w:r>
      </w:hyperlink>
      <w:r>
        <w:t xml:space="preserve"> Бюджетного кодекса Российской Федерации после предоставления из областного бюджета соответствующему муниципальному образованию области иного межбюджетного трансферта, имеющего целевое назначение, с соблюдением требований </w:t>
      </w:r>
      <w:hyperlink r:id="rId79" w:tooltip="&quot;Бюджетный кодекс Российской Федерации&quot; от 31.07.1998 N 145-ФЗ (ред. от 28.12.2017){КонсультантПлюс}" w:history="1">
        <w:r>
          <w:rPr>
            <w:rStyle w:val="a3"/>
            <w:u w:val="none"/>
          </w:rPr>
          <w:t>статьи 139.1</w:t>
        </w:r>
      </w:hyperlink>
      <w:r>
        <w:t xml:space="preserve"> Бюджетного кодекса Российской Федерации.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12. Грант в форме субсидии предоставляется на основании </w:t>
      </w:r>
      <w:hyperlink r:id="rId80" w:anchor="Par536" w:tooltip="                             СОГЛАШЕНИЕ N _____" w:history="1">
        <w:r>
          <w:rPr>
            <w:rStyle w:val="a3"/>
            <w:u w:val="none"/>
          </w:rPr>
          <w:t>соглашения</w:t>
        </w:r>
      </w:hyperlink>
      <w:r>
        <w:t xml:space="preserve"> о предоставлении гранта, составленного по форме согласно приложению к Порядку.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Перечисление гранта осуществляется на основании приказа департамента труда и социальной поддержки населения Ярославской области единовременно на расчетный счет организации.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13. Получатель гранта расходует денежные средства по решению руководителя организации или индивидуального предпринимателя - победителя смотра-конкурса на улучшение организации рабочих мест и условий труда инвалидов в соответствии с индивидуальной программой реабилитации инвалида, создание дополнительных рабочих мест для инвалидов сверх установленной квоты, оказание материальной помощи инвалидам и другие выплаты социального характера.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14. Показателем результативности использования гранта является количество организаций, вовлеченных в процессы улучшения условий труда, развития социального партнерства, сокращения производственного травматизма и профессиональной заболеваемости, развития кадрового потенциала и корпоративной благотворительности.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lastRenderedPageBreak/>
        <w:t>15. Расчет результативности использования грантов (R) производится в отношении получателя гранта по формуле:</w:t>
      </w:r>
    </w:p>
    <w:p w:rsidR="00766559" w:rsidRDefault="00766559" w:rsidP="0076655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286510" cy="39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both"/>
      </w:pPr>
      <w:r>
        <w:t>где: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F факт</w:t>
      </w:r>
      <w:proofErr w:type="gramStart"/>
      <w:r>
        <w:t>.</w:t>
      </w:r>
      <w:proofErr w:type="gramEnd"/>
      <w:r>
        <w:t xml:space="preserve"> - </w:t>
      </w:r>
      <w:proofErr w:type="gramStart"/>
      <w:r>
        <w:t>ф</w:t>
      </w:r>
      <w:proofErr w:type="gramEnd"/>
      <w:r>
        <w:t>актическое количество участников смотра-конкурса;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F план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лановое количество участников смотра-конкурса.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16. Расчет эффективности использования грантов (E) производится в отношении получателя гранта по формуле:</w:t>
      </w:r>
    </w:p>
    <w:p w:rsidR="00766559" w:rsidRDefault="00766559" w:rsidP="00766559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10030" cy="4146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both"/>
      </w:pPr>
      <w:r>
        <w:t>где: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R - результативность предоставления гранта;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F' факт</w:t>
      </w:r>
      <w:proofErr w:type="gramStart"/>
      <w:r>
        <w:t>.</w:t>
      </w:r>
      <w:proofErr w:type="gramEnd"/>
      <w:r>
        <w:t xml:space="preserve"> - </w:t>
      </w:r>
      <w:proofErr w:type="gramStart"/>
      <w:r>
        <w:t>ф</w:t>
      </w:r>
      <w:proofErr w:type="gramEnd"/>
      <w:r>
        <w:t>актически израсходованные средства на проведение смотра-конкурса;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V - объем средств, предусмотренный на проведение смотра-конкурса.</w:t>
      </w:r>
    </w:p>
    <w:p w:rsidR="00766559" w:rsidRDefault="00766559" w:rsidP="00766559">
      <w:pPr>
        <w:pStyle w:val="ConsPlusNormal"/>
        <w:jc w:val="right"/>
        <w:outlineLvl w:val="1"/>
      </w:pPr>
      <w:r>
        <w:t>Приложение</w:t>
      </w:r>
    </w:p>
    <w:p w:rsidR="00766559" w:rsidRDefault="00766559" w:rsidP="00766559">
      <w:pPr>
        <w:pStyle w:val="ConsPlusNormal"/>
        <w:jc w:val="right"/>
      </w:pPr>
      <w:r>
        <w:t xml:space="preserve">к </w:t>
      </w:r>
      <w:hyperlink r:id="rId83" w:anchor="Par474" w:tooltip="ПОРЯДОК" w:history="1">
        <w:r>
          <w:rPr>
            <w:rStyle w:val="a3"/>
            <w:u w:val="none"/>
          </w:rPr>
          <w:t>Порядку</w:t>
        </w:r>
      </w:hyperlink>
    </w:p>
    <w:p w:rsidR="00766559" w:rsidRDefault="00766559" w:rsidP="00766559">
      <w:pPr>
        <w:pStyle w:val="ConsPlusNormal"/>
        <w:jc w:val="right"/>
      </w:pPr>
      <w:r>
        <w:t>Форма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nformat"/>
        <w:jc w:val="both"/>
      </w:pPr>
      <w:bookmarkStart w:id="17" w:name="Par536"/>
      <w:bookmarkEnd w:id="17"/>
      <w:r>
        <w:t xml:space="preserve">                             СОГЛАШЕНИЕ N _____</w:t>
      </w:r>
    </w:p>
    <w:p w:rsidR="00766559" w:rsidRDefault="00766559" w:rsidP="00766559">
      <w:pPr>
        <w:pStyle w:val="ConsPlusNonformat"/>
        <w:jc w:val="both"/>
      </w:pPr>
      <w:r>
        <w:t xml:space="preserve">          о предоставлении гранта из областного бюджета на выплату</w:t>
      </w:r>
    </w:p>
    <w:p w:rsidR="00766559" w:rsidRDefault="00766559" w:rsidP="00766559">
      <w:pPr>
        <w:pStyle w:val="ConsPlusNonformat"/>
        <w:jc w:val="both"/>
      </w:pPr>
      <w:r>
        <w:t xml:space="preserve">          премии победителям областного смотра-конкурса "</w:t>
      </w:r>
      <w:proofErr w:type="gramStart"/>
      <w:r>
        <w:t>За</w:t>
      </w:r>
      <w:proofErr w:type="gramEnd"/>
      <w:r>
        <w:t xml:space="preserve"> равные</w:t>
      </w:r>
    </w:p>
    <w:p w:rsidR="00766559" w:rsidRDefault="00766559" w:rsidP="00766559">
      <w:pPr>
        <w:pStyle w:val="ConsPlusNonformat"/>
        <w:jc w:val="both"/>
      </w:pPr>
      <w:r>
        <w:t xml:space="preserve">            возможности" среди предприятий Ярославской области,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применяющих труд инвалидов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>г. Ярославль                                    "____" __________ 20____ г.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(наименование органа исполнительной власти Ярославской области)</w:t>
      </w:r>
    </w:p>
    <w:p w:rsidR="00766559" w:rsidRDefault="00766559" w:rsidP="00766559">
      <w:pPr>
        <w:pStyle w:val="ConsPlusNonformat"/>
        <w:jc w:val="both"/>
      </w:pPr>
      <w:r>
        <w:t>именуемый в дальнейшем "Исполнительный орган", в лице _____________________</w:t>
      </w: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        (наименование должности, фамилия, имя, отчество)</w:t>
      </w:r>
    </w:p>
    <w:p w:rsidR="00766559" w:rsidRDefault="00766559" w:rsidP="0076655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______________________________________________, с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</w:t>
      </w:r>
      <w:proofErr w:type="gramStart"/>
      <w:r>
        <w:t>(документ, на основании которого действует</w:t>
      </w:r>
      <w:proofErr w:type="gramEnd"/>
    </w:p>
    <w:p w:rsidR="00766559" w:rsidRDefault="00766559" w:rsidP="00766559">
      <w:pPr>
        <w:pStyle w:val="ConsPlusNonformat"/>
        <w:jc w:val="both"/>
      </w:pPr>
      <w:r>
        <w:t xml:space="preserve">                                         должностное лицо)</w:t>
      </w:r>
    </w:p>
    <w:p w:rsidR="00766559" w:rsidRDefault="00766559" w:rsidP="00766559">
      <w:pPr>
        <w:pStyle w:val="ConsPlusNonformat"/>
        <w:jc w:val="both"/>
      </w:pPr>
      <w:r>
        <w:t>одной стороны и 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организации/индивидуального</w:t>
      </w:r>
      <w:proofErr w:type="gramEnd"/>
    </w:p>
    <w:p w:rsidR="00766559" w:rsidRDefault="00766559" w:rsidP="00766559">
      <w:pPr>
        <w:pStyle w:val="ConsPlusNonformat"/>
        <w:jc w:val="both"/>
      </w:pPr>
      <w:r>
        <w:t xml:space="preserve">                                       предпринимателя)</w:t>
      </w:r>
    </w:p>
    <w:p w:rsidR="00766559" w:rsidRDefault="00766559" w:rsidP="00766559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(именуемый) в дальнейшем "Получатель", в лице ___________________</w:t>
      </w:r>
    </w:p>
    <w:p w:rsidR="00766559" w:rsidRDefault="00766559" w:rsidP="00766559">
      <w:pPr>
        <w:pStyle w:val="ConsPlusNonformat"/>
        <w:jc w:val="both"/>
      </w:pPr>
      <w:r>
        <w:t>__________________________________________________________________________,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        (наименование должности, фамилия, имя, отчество)</w:t>
      </w:r>
    </w:p>
    <w:p w:rsidR="00766559" w:rsidRDefault="00766559" w:rsidP="0076655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</w:t>
      </w:r>
      <w:proofErr w:type="gramStart"/>
      <w:r>
        <w:t>(документ, на основании которого действует</w:t>
      </w:r>
      <w:proofErr w:type="gramEnd"/>
    </w:p>
    <w:p w:rsidR="00766559" w:rsidRDefault="00766559" w:rsidP="00766559">
      <w:pPr>
        <w:pStyle w:val="ConsPlusNonformat"/>
        <w:jc w:val="both"/>
      </w:pPr>
      <w:r>
        <w:t xml:space="preserve">                                         должностное лицо)</w:t>
      </w:r>
    </w:p>
    <w:p w:rsidR="00766559" w:rsidRDefault="00766559" w:rsidP="00766559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766559" w:rsidRDefault="00766559" w:rsidP="00766559">
      <w:pPr>
        <w:pStyle w:val="ConsPlusNonformat"/>
        <w:jc w:val="both"/>
      </w:pPr>
      <w:r>
        <w:t>соответствии  с  постановлением  Губернатора области от 06.05.2006 N 356 "</w:t>
      </w:r>
      <w:proofErr w:type="gramStart"/>
      <w:r>
        <w:t>О</w:t>
      </w:r>
      <w:proofErr w:type="gramEnd"/>
    </w:p>
    <w:p w:rsidR="00766559" w:rsidRDefault="00766559" w:rsidP="00766559">
      <w:pPr>
        <w:pStyle w:val="ConsPlusNonformat"/>
        <w:jc w:val="both"/>
      </w:pPr>
      <w:r>
        <w:t xml:space="preserve">ежегодном  </w:t>
      </w:r>
      <w:proofErr w:type="gramStart"/>
      <w:r>
        <w:t>проведении</w:t>
      </w:r>
      <w:proofErr w:type="gramEnd"/>
      <w:r>
        <w:t xml:space="preserve">  областного  смотра-конкурса  "За равные возможности"</w:t>
      </w:r>
    </w:p>
    <w:p w:rsidR="00766559" w:rsidRDefault="00766559" w:rsidP="00766559">
      <w:pPr>
        <w:pStyle w:val="ConsPlusNonformat"/>
        <w:jc w:val="both"/>
      </w:pPr>
      <w:r>
        <w:t>заключили настоящее Соглашение о нижеследующем: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                      1. Предмет настоящего Соглашения</w:t>
      </w:r>
    </w:p>
    <w:p w:rsidR="00766559" w:rsidRDefault="00766559" w:rsidP="00766559">
      <w:pPr>
        <w:pStyle w:val="ConsPlusNonformat"/>
        <w:jc w:val="both"/>
      </w:pPr>
    </w:p>
    <w:p w:rsidR="00766559" w:rsidRDefault="00766559" w:rsidP="00766559">
      <w:pPr>
        <w:pStyle w:val="ConsPlusNonformat"/>
        <w:jc w:val="both"/>
      </w:pPr>
      <w:r>
        <w:t xml:space="preserve">    1.1. Предметом настоящего Соглашения является предоставление Получателю</w:t>
      </w:r>
    </w:p>
    <w:p w:rsidR="00766559" w:rsidRDefault="00766559" w:rsidP="00766559">
      <w:pPr>
        <w:pStyle w:val="ConsPlusNonformat"/>
        <w:jc w:val="both"/>
      </w:pPr>
      <w:r>
        <w:t>в 20____ году  гранта  из областного  бюджета на выплату премии победителям</w:t>
      </w:r>
    </w:p>
    <w:p w:rsidR="00766559" w:rsidRDefault="00766559" w:rsidP="00766559">
      <w:pPr>
        <w:pStyle w:val="ConsPlusNonformat"/>
        <w:jc w:val="both"/>
      </w:pPr>
      <w:r>
        <w:t>областного смотра-конкурса "За равные возможности" (далее - грант).</w:t>
      </w:r>
    </w:p>
    <w:p w:rsidR="00766559" w:rsidRDefault="00766559" w:rsidP="00766559">
      <w:pPr>
        <w:pStyle w:val="ConsPlusNonformat"/>
        <w:jc w:val="both"/>
      </w:pPr>
      <w:r>
        <w:t xml:space="preserve">    1.2.  Грант  предоставляется победителям областного смотра-конкурса "</w:t>
      </w:r>
      <w:proofErr w:type="gramStart"/>
      <w:r>
        <w:t>За</w:t>
      </w:r>
      <w:proofErr w:type="gramEnd"/>
    </w:p>
    <w:p w:rsidR="00766559" w:rsidRDefault="00766559" w:rsidP="00766559">
      <w:pPr>
        <w:pStyle w:val="ConsPlusNonformat"/>
        <w:jc w:val="both"/>
      </w:pPr>
      <w:r>
        <w:lastRenderedPageBreak/>
        <w:t>равные  возможности"  на улучшение организации рабочих мест и условий труда</w:t>
      </w:r>
    </w:p>
    <w:p w:rsidR="00766559" w:rsidRDefault="00766559" w:rsidP="00766559">
      <w:pPr>
        <w:pStyle w:val="ConsPlusNonformat"/>
        <w:jc w:val="both"/>
      </w:pPr>
      <w:r>
        <w:t>инвалидов в соответствии с индивидуальной программой реабилитации инвалида,</w:t>
      </w:r>
    </w:p>
    <w:p w:rsidR="00766559" w:rsidRDefault="00766559" w:rsidP="00766559">
      <w:pPr>
        <w:pStyle w:val="ConsPlusNonformat"/>
        <w:jc w:val="both"/>
      </w:pPr>
      <w:r>
        <w:t xml:space="preserve">создание  дополнительных  рабочих  мест  для  инвалидов </w:t>
      </w:r>
      <w:proofErr w:type="gramStart"/>
      <w:r>
        <w:t>сверх</w:t>
      </w:r>
      <w:proofErr w:type="gramEnd"/>
      <w:r>
        <w:t xml:space="preserve"> установленной</w:t>
      </w:r>
    </w:p>
    <w:p w:rsidR="00766559" w:rsidRDefault="00766559" w:rsidP="00766559">
      <w:pPr>
        <w:pStyle w:val="ConsPlusNonformat"/>
        <w:jc w:val="both"/>
      </w:pPr>
      <w:r>
        <w:t xml:space="preserve">квоты,  оказание материальной помощи инвалидам и другие выплаты </w:t>
      </w:r>
      <w:proofErr w:type="gramStart"/>
      <w:r>
        <w:t>социального</w:t>
      </w:r>
      <w:proofErr w:type="gramEnd"/>
    </w:p>
    <w:p w:rsidR="00766559" w:rsidRDefault="00766559" w:rsidP="00766559">
      <w:pPr>
        <w:pStyle w:val="ConsPlusNonformat"/>
        <w:jc w:val="both"/>
      </w:pPr>
      <w:r>
        <w:t>характера.</w:t>
      </w:r>
    </w:p>
    <w:p w:rsidR="00766559" w:rsidRDefault="00766559" w:rsidP="00766559">
      <w:pPr>
        <w:pStyle w:val="ConsPlusNonformat"/>
        <w:jc w:val="both"/>
      </w:pPr>
      <w:r>
        <w:t xml:space="preserve">    1.3.   Размер  гранта,  предоставляемого  в  соответствии  с  настоящим</w:t>
      </w:r>
    </w:p>
    <w:p w:rsidR="00766559" w:rsidRDefault="00766559" w:rsidP="00766559">
      <w:pPr>
        <w:pStyle w:val="ConsPlusNonformat"/>
        <w:jc w:val="both"/>
      </w:pPr>
      <w:r>
        <w:t>Соглашением, составляет ___________________________________________________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            (сумма цифрами)</w:t>
      </w:r>
    </w:p>
    <w:p w:rsidR="00766559" w:rsidRDefault="00766559" w:rsidP="00766559">
      <w:pPr>
        <w:pStyle w:val="ConsPlusNonformat"/>
        <w:jc w:val="both"/>
      </w:pPr>
      <w:r>
        <w:t>(_________________________________________________________________) рублей.</w:t>
      </w:r>
    </w:p>
    <w:p w:rsidR="00766559" w:rsidRDefault="00766559" w:rsidP="00766559">
      <w:pPr>
        <w:pStyle w:val="ConsPlusNonformat"/>
        <w:jc w:val="both"/>
      </w:pPr>
      <w:r>
        <w:t xml:space="preserve">                          (сумма прописью)</w:t>
      </w:r>
    </w:p>
    <w:p w:rsidR="00766559" w:rsidRDefault="00766559" w:rsidP="00766559">
      <w:pPr>
        <w:pStyle w:val="ConsPlusNonformat"/>
        <w:jc w:val="both"/>
      </w:pPr>
      <w:r>
        <w:t xml:space="preserve">    1.4.  Грант  предоставляется  на  безвозмездной  основе  и  может  быть</w:t>
      </w:r>
    </w:p>
    <w:p w:rsidR="00766559" w:rsidRDefault="00766559" w:rsidP="00766559">
      <w:pPr>
        <w:pStyle w:val="ConsPlusNonformat"/>
        <w:jc w:val="both"/>
      </w:pPr>
      <w:proofErr w:type="gramStart"/>
      <w:r>
        <w:t>использован</w:t>
      </w:r>
      <w:proofErr w:type="gramEnd"/>
      <w:r>
        <w:t xml:space="preserve"> Получателем только в соответствии с целевым назначением.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2"/>
      </w:pPr>
      <w:r>
        <w:t>2. Права и обязанности Сторон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2.1. Исполнительный орган вправе: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 настоящего Соглашения;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запрашивать у Получателя информацию, связанную с исполнением настоящего Соглашения;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осуществлять совместно с органами государственного финансового контроля проверки соблюдения Получателем условий и целей предоставления гранта.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2.2. Исполнительный орган перечисляет грант из областного бюджета на счет Получателя.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2.3. Получатель обязан: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вести отдельный учет расходов, источником финансового обеспечения которых является грант;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уведомлять Исполнительный орган об изменении своих реквизитов в течение 10 рабочих дней с момента такого изменения;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представлять в Исполнительный орган информацию, связанную с исполнением настоящего Соглашения, не позднее чем через 10 дней со дня получения соответствующего запроса.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2.4. Получатель согласен на осуществление Исполнительным органом и органами государственного финансового контроля проверок соблюдения Получателем условий и целей предоставления гранта.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2"/>
      </w:pPr>
      <w:r>
        <w:t>3. Ответственность Сторон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 xml:space="preserve">3.2.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несоблюдение условий настоящего Соглашения;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- недостоверность представляемых в Исполнительный орган сведений и нецелевое использование гранта.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3.3. В случае нецелевого использования гранта Получатель обязуется вернуть сумму полученного гранта в полном объеме в областной бюджет.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3.4. Неиспользованная часть гранта подлежит возврату с расчетного счета Получателя на счет Исполнительного органа в срок до ________ 20___ года.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2"/>
      </w:pPr>
      <w:r>
        <w:t>4. Заключительные положения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ind w:firstLine="540"/>
        <w:jc w:val="both"/>
      </w:pPr>
      <w:r>
        <w:t>4.1.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lastRenderedPageBreak/>
        <w:t>4.2.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4.3. Все споры, которые могут возникнуть в связи с настоящим Соглашением, будут разрешаться Сторонами путем переговоров.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4.4.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766559" w:rsidRDefault="00766559" w:rsidP="00766559">
      <w:pPr>
        <w:pStyle w:val="ConsPlusNormal"/>
        <w:spacing w:before="200"/>
        <w:ind w:firstLine="540"/>
        <w:jc w:val="both"/>
      </w:pPr>
      <w:r>
        <w:t>4.5. Настоящее Соглашение составлено в двух идентичных и имеющих равную юридическую силу экземплярах на русском языке: один экземпляр передается Исполнительному органу, один - Получателю.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Normal"/>
        <w:jc w:val="center"/>
        <w:outlineLvl w:val="2"/>
      </w:pPr>
      <w:r>
        <w:t>5. Юридические адреса и реквизиты Сторон</w:t>
      </w:r>
    </w:p>
    <w:p w:rsidR="00766559" w:rsidRDefault="00766559" w:rsidP="00766559">
      <w:pPr>
        <w:pStyle w:val="ConsPlusNormal"/>
        <w:jc w:val="both"/>
      </w:pPr>
    </w:p>
    <w:p w:rsidR="00766559" w:rsidRDefault="00766559" w:rsidP="00766559">
      <w:pPr>
        <w:pStyle w:val="ConsPlusCell"/>
        <w:jc w:val="both"/>
      </w:pPr>
      <w:r>
        <w:t>Исполнительный орган                      Получатель</w:t>
      </w:r>
    </w:p>
    <w:p w:rsidR="00766559" w:rsidRDefault="00766559" w:rsidP="00766559">
      <w:pPr>
        <w:pStyle w:val="ConsPlusCell"/>
        <w:jc w:val="both"/>
      </w:pPr>
    </w:p>
    <w:p w:rsidR="00766559" w:rsidRDefault="00766559" w:rsidP="00766559">
      <w:pPr>
        <w:pStyle w:val="ConsPlusCell"/>
        <w:jc w:val="both"/>
      </w:pPr>
      <w:r>
        <w:t>________________________________          _________________________________</w:t>
      </w:r>
    </w:p>
    <w:p w:rsidR="00766559" w:rsidRDefault="00766559" w:rsidP="00766559">
      <w:pPr>
        <w:pStyle w:val="ConsPlusCell"/>
        <w:jc w:val="both"/>
      </w:pPr>
      <w:r>
        <w:t xml:space="preserve">    (наименование должности)                   (наименование должности)</w:t>
      </w:r>
    </w:p>
    <w:p w:rsidR="00766559" w:rsidRDefault="00766559" w:rsidP="00766559">
      <w:pPr>
        <w:pStyle w:val="ConsPlusCell"/>
        <w:jc w:val="both"/>
      </w:pPr>
    </w:p>
    <w:p w:rsidR="00766559" w:rsidRDefault="00766559" w:rsidP="00766559">
      <w:pPr>
        <w:pStyle w:val="ConsPlusCell"/>
        <w:jc w:val="both"/>
      </w:pPr>
      <w:r>
        <w:t>___________ _____________________         ___________ _____________________</w:t>
      </w:r>
    </w:p>
    <w:p w:rsidR="00766559" w:rsidRDefault="00766559" w:rsidP="00766559">
      <w:pPr>
        <w:pStyle w:val="ConsPlusCell"/>
        <w:jc w:val="both"/>
      </w:pPr>
      <w:r>
        <w:t xml:space="preserve"> (подпись)  (расшифровка подписи)          (подпись)  (расшифровка подписи)</w:t>
      </w:r>
    </w:p>
    <w:p w:rsidR="00766559" w:rsidRDefault="00766559" w:rsidP="00766559">
      <w:pPr>
        <w:pStyle w:val="ConsPlusCell"/>
        <w:jc w:val="both"/>
      </w:pPr>
    </w:p>
    <w:p w:rsidR="00766559" w:rsidRDefault="00766559" w:rsidP="00766559">
      <w:pPr>
        <w:pStyle w:val="ConsPlusCell"/>
        <w:jc w:val="both"/>
      </w:pPr>
      <w:r>
        <w:t>М.П.                                      М.П.</w:t>
      </w:r>
    </w:p>
    <w:p w:rsidR="009E0E7A" w:rsidRDefault="009E0E7A"/>
    <w:sectPr w:rsidR="009E0E7A" w:rsidSect="00DC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6559"/>
    <w:rsid w:val="00766559"/>
    <w:rsid w:val="009E0E7A"/>
    <w:rsid w:val="00D86A3D"/>
    <w:rsid w:val="00DC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5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55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655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6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76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76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semiHidden/>
    <w:rsid w:val="0076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semiHidden/>
    <w:rsid w:val="0076655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4373B83F7D2939E1653570BF244C78E242F582EE3928326F523CAB4CE9D2CA6F550E9F4FDD58E0FE100Ep471I" TargetMode="External"/><Relationship Id="rId18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26" Type="http://schemas.openxmlformats.org/officeDocument/2006/relationships/hyperlink" Target="consultantplus://offline/ref=C2DF48C74BADF3A0CCA344F7B77C13BBAC0D32F67747C4F655A8A143A60AB381q17AI" TargetMode="External"/><Relationship Id="rId39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21" Type="http://schemas.openxmlformats.org/officeDocument/2006/relationships/hyperlink" Target="consultantplus://offline/ref=274373B83F7D2939E1653570BF244C78E242F582EE3928326F523CAB4CE9D2CA6F550E9F4FDD58E0FE100Ep470I" TargetMode="External"/><Relationship Id="rId34" Type="http://schemas.openxmlformats.org/officeDocument/2006/relationships/hyperlink" Target="consultantplus://offline/ref=C2DF48C74BADF3A0CCA344F7B77C13BBAC0D32F67F41C6F653A8A143A60AB3811A2A037FF604E81DFE1F85qE7EI" TargetMode="External"/><Relationship Id="rId42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47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0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5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63" Type="http://schemas.openxmlformats.org/officeDocument/2006/relationships/image" Target="media/image1.wmf"/><Relationship Id="rId68" Type="http://schemas.openxmlformats.org/officeDocument/2006/relationships/hyperlink" Target="consultantplus://offline/ref=C2DF48C74BADF3A0CCA35AFAA1104DBEA8046CFE774CC9A90AF7FA1EF103B9D65D655A3DB20AE81EqF79I" TargetMode="External"/><Relationship Id="rId76" Type="http://schemas.openxmlformats.org/officeDocument/2006/relationships/hyperlink" Target="consultantplus://offline/ref=C2DF48C74BADF3A0CCA35AFAA1104DBEA8046CFE774CC9A90AF7FA1EF103B9D65D655A3FBB0DqE7DI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city-yaroslavl.ru/%D0%9F%D0%BE%D1%81%D1%82%D0%B0%D0%BD%D0%BE%D0%B2%D0%BB%D0%B5%D0%BD%D0%B8%D0%B5%20%D0%93%D1%83%D0%B1%D0%B5%D1%80%D0%BD%D0%B0%D1%82%D0%BE%D1%80%D0%B0%20%D0%AF%D0%9E%20%D0%BE%D1%82%2006_05_2006%20N%20356.rtf" TargetMode="External"/><Relationship Id="rId71" Type="http://schemas.openxmlformats.org/officeDocument/2006/relationships/hyperlink" Target="consultantplus://offline/ref=C2DF48C74BADF3A0CCA35AFAA1104DBEA8046CFE774CC9A90AF7FA1EF103B9D65D655A3DB20AED1EqF7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373B83F7D2939E1653570BF244C78E242F582ED362F306C523CAB4CE9D2CA6F550E9F4FDD58E0FE100Ep471I" TargetMode="External"/><Relationship Id="rId29" Type="http://schemas.openxmlformats.org/officeDocument/2006/relationships/hyperlink" Target="consultantplus://offline/ref=C2DF48C74BADF3A0CCA344F7B77C13BBAC0D32F6704DCBF953A8A143A60AB3811A2A037FF604E81DFE1F84qE7BI" TargetMode="External"/><Relationship Id="rId11" Type="http://schemas.openxmlformats.org/officeDocument/2006/relationships/hyperlink" Target="consultantplus://offline/ref=274373B83F7D2939E1653570BF244C78E242F582E83C293668523CAB4CE9D2CA6F550E9F4FDD58E0FE100Ep470I" TargetMode="External"/><Relationship Id="rId24" Type="http://schemas.openxmlformats.org/officeDocument/2006/relationships/hyperlink" Target="consultantplus://offline/ref=C2DF48C74BADF3A0CCA344F7B77C13BBAC0D32F6704DCBF953A8A143A60AB3811A2A037FF604E81DFE1F84qE79I" TargetMode="External"/><Relationship Id="rId32" Type="http://schemas.openxmlformats.org/officeDocument/2006/relationships/hyperlink" Target="consultantplus://offline/ref=C2DF48C74BADF3A0CCA344F7B77C13BBAC0D32F67F41C6F653A8A143A60AB3811A2A037FF604E81DFE1F84qE75I" TargetMode="External"/><Relationship Id="rId37" Type="http://schemas.openxmlformats.org/officeDocument/2006/relationships/hyperlink" Target="consultantplus://offline/ref=C2DF48C74BADF3A0CCA344F7B77C13BBAC0D32F67F43CBF65FA8A143A60AB381q17AI" TargetMode="External"/><Relationship Id="rId40" Type="http://schemas.openxmlformats.org/officeDocument/2006/relationships/hyperlink" Target="consultantplus://offline/ref=C2DF48C74BADF3A0CCA344F7B77C13BBAC0D32F67F43CBF65FA8A143A60AB381q17AI" TargetMode="External"/><Relationship Id="rId45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3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8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66" Type="http://schemas.openxmlformats.org/officeDocument/2006/relationships/hyperlink" Target="consultantplus://offline/ref=C2DF48C74BADF3A0CCA35AFAA1104DBEA8046CFE774CC9A90AF7FA1EF103B9D65D655A3DB20AEA14qF7BI" TargetMode="External"/><Relationship Id="rId74" Type="http://schemas.openxmlformats.org/officeDocument/2006/relationships/hyperlink" Target="consultantplus://offline/ref=C2DF48C74BADF3A0CCA35AFAA1104DBEA8046CFE774CC9A90AF7FA1EF103B9D65D655A3FBB0DqE7DI" TargetMode="External"/><Relationship Id="rId79" Type="http://schemas.openxmlformats.org/officeDocument/2006/relationships/hyperlink" Target="consultantplus://offline/ref=C2DF48C74BADF3A0CCA35AFAA1104DBEA8046CFE774CC9A90AF7FA1EF103B9D65D655A3EB30AqE70I" TargetMode="External"/><Relationship Id="rId5" Type="http://schemas.openxmlformats.org/officeDocument/2006/relationships/hyperlink" Target="https://city-yaroslavl.ru/%D0%97%D0%B0%D1%8F%D0%B2%D0%BA%D0%B0%20%D0%BD%D0%B0%20%D1%83%D1%87%D0%B0%D1%81%D1%82%D0%B8%D0%B5%20%D0%B2%20%D0%BA%D0%BE%D0%BD%D0%BA%D1%83%D1%80%D1%81%D0%B5%20%D0%9F%D1%80%D0%B8%D0%BB%D0%BE%D0%B6%D0%B5%D0%BD%D0%B8%D0%B5%201.rtf" TargetMode="External"/><Relationship Id="rId61" Type="http://schemas.openxmlformats.org/officeDocument/2006/relationships/hyperlink" Target="consultantplus://offline/ref=C2DF48C74BADF3A0CCA344F7B77C13BBAC0D32F6714DC0FA57A8A143A60AB3811A2A037FF604E81DFE1F86qE78I" TargetMode="External"/><Relationship Id="rId82" Type="http://schemas.openxmlformats.org/officeDocument/2006/relationships/image" Target="media/image3.wmf"/><Relationship Id="rId19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4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9" Type="http://schemas.openxmlformats.org/officeDocument/2006/relationships/hyperlink" Target="consultantplus://offline/ref=39059311710775F996D0475F519C634F0E599756BE02207F76E899546B9723E0BBE828DDDC09B5F150EA1Bl4ZAL" TargetMode="External"/><Relationship Id="rId14" Type="http://schemas.openxmlformats.org/officeDocument/2006/relationships/hyperlink" Target="consultantplus://offline/ref=274373B83F7D2939E1653570BF244C78E242F582EF392A3565523CAB4CE9D2CA6F550E9F4FDD58E0FE100Ep471I" TargetMode="External"/><Relationship Id="rId22" Type="http://schemas.openxmlformats.org/officeDocument/2006/relationships/hyperlink" Target="consultantplus://offline/ref=274373B83F7D2939E1653570BF244C78E242F582E23A243369523CAB4CE9D2CA6F550E9F4FDD58E0FE100Fp471I" TargetMode="External"/><Relationship Id="rId27" Type="http://schemas.openxmlformats.org/officeDocument/2006/relationships/hyperlink" Target="consultantplus://offline/ref=C2DF48C74BADF3A0CCA344F7B77C13BBAC0D32F67740C3F850A8A143A60AB381q17AI" TargetMode="External"/><Relationship Id="rId30" Type="http://schemas.openxmlformats.org/officeDocument/2006/relationships/hyperlink" Target="consultantplus://offline/ref=C2DF48C74BADF3A0CCA344F7B77C13BBAC0D32F6714DC0FA57A8A143A60AB3811A2A037FF604E81DFE1F85qE7FI" TargetMode="External"/><Relationship Id="rId35" Type="http://schemas.openxmlformats.org/officeDocument/2006/relationships/hyperlink" Target="consultantplus://offline/ref=C2DF48C74BADF3A0CCA344F7B77C13BBAC0D32F6714DC0FA57A8A143A60AB3811A2A037FF604E81DFE1F85qE7AI" TargetMode="External"/><Relationship Id="rId43" Type="http://schemas.openxmlformats.org/officeDocument/2006/relationships/hyperlink" Target="consultantplus://offline/ref=C2DF48C74BADF3A0CCA344F7B77C13BBAC0D32F6714DC0FA57A8A143A60AB3811A2A037FF604E81DFE1F85qE7BI" TargetMode="External"/><Relationship Id="rId48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6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64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69" Type="http://schemas.openxmlformats.org/officeDocument/2006/relationships/hyperlink" Target="consultantplus://offline/ref=C2DF48C74BADF3A0CCA35AFAA1104DBEA8046CFE774CC9A90AF7FA1EF103B9D65D655A3DB20AED1EqF7CI" TargetMode="External"/><Relationship Id="rId77" Type="http://schemas.openxmlformats.org/officeDocument/2006/relationships/hyperlink" Target="consultantplus://offline/ref=C2DF48C74BADF3A0CCA35AFAA1104DBEA8046CFE774CC9A90AF7FA1EF103B9D65D655A3FB30EqE78I" TargetMode="External"/><Relationship Id="rId8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1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72" Type="http://schemas.openxmlformats.org/officeDocument/2006/relationships/hyperlink" Target="consultantplus://offline/ref=C2DF48C74BADF3A0CCA35AFAA1104DBEA8046CFE774CC9A90AF7FA1EF103B9D65D655A3DB20AE81EqF7AI" TargetMode="External"/><Relationship Id="rId80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4373B83F7D2939E1653570BF244C78E242F582E8372A3069523CAB4CE9D2CA6F550E9F4FDD58E0FE100Ep470I" TargetMode="External"/><Relationship Id="rId17" Type="http://schemas.openxmlformats.org/officeDocument/2006/relationships/hyperlink" Target="consultantplus://offline/ref=274373B83F7D2939E1653570BF244C78E242F582E33A293C68523CAB4CE9D2CA6F550E9F4FDD58E0FE100Ep471I" TargetMode="External"/><Relationship Id="rId25" Type="http://schemas.openxmlformats.org/officeDocument/2006/relationships/hyperlink" Target="consultantplus://offline/ref=C2DF48C74BADF3A0CCA344F7B77C13BBAC0D32F67745C6FF5EA8A143A60AB381q17AI" TargetMode="External"/><Relationship Id="rId33" Type="http://schemas.openxmlformats.org/officeDocument/2006/relationships/hyperlink" Target="consultantplus://offline/ref=C2DF48C74BADF3A0CCA344F7B77C13BBAC0D32F67F41C6F653A8A143A60AB3811A2A037FF604E81DFE1F85qE7CI" TargetMode="External"/><Relationship Id="rId38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46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9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67" Type="http://schemas.openxmlformats.org/officeDocument/2006/relationships/hyperlink" Target="consultantplus://offline/ref=C2DF48C74BADF3A0CCA35AFAA1104DBEA8046CFE774CC9A90AF7FA1EF103B9D65D655A3FB30DqE71I" TargetMode="External"/><Relationship Id="rId20" Type="http://schemas.openxmlformats.org/officeDocument/2006/relationships/hyperlink" Target="consultantplus://offline/ref=274373B83F7D2939E1653570BF244C78E242F582ED362F306C523CAB4CE9D2CA6F550E9F4FDD58E0FE100Ep470I" TargetMode="External"/><Relationship Id="rId41" Type="http://schemas.openxmlformats.org/officeDocument/2006/relationships/hyperlink" Target="consultantplus://offline/ref=C2DF48C74BADF3A0CCA344F7B77C13BBAC0D32F67F41C6F653A8A143A60AB3811A2A037FF604E81DFE1F85qE78I" TargetMode="External"/><Relationship Id="rId54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62" Type="http://schemas.openxmlformats.org/officeDocument/2006/relationships/hyperlink" Target="consultantplus://offline/ref=C2DF48C74BADF3A0CCA344F7B77C13BBAC0D32F67F40C0FA54A8A143A60AB3811A2A037FF604E81DFE1F81qE7AI" TargetMode="External"/><Relationship Id="rId70" Type="http://schemas.openxmlformats.org/officeDocument/2006/relationships/hyperlink" Target="consultantplus://offline/ref=C2DF48C74BADF3A0CCA35AFAA1104DBEA8046CFE774CC9A90AF7FA1EF103B9D65D655A3DB20AE81EqF7AI" TargetMode="External"/><Relationship Id="rId75" Type="http://schemas.openxmlformats.org/officeDocument/2006/relationships/hyperlink" Target="consultantplus://offline/ref=C2DF48C74BADF3A0CCA35AFAA1104DBEA8046CFE774CC9A90AF7FA1EF103B9D65D655A3FB30EqE78I" TargetMode="External"/><Relationship Id="rId83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ity-yaroslavl.ru/%D0%98%D0%BD%D1%84%D0%BE%D1%80%D0%BC%D0%B0%D1%86%D0%B8%D0%BE%D0%BD%D0%BD%D0%B0%D1%8F%20%D0%BA%D0%B0%D1%80%D1%82%D0%B0%20%D0%9F%D1%80%D0%B8%D0%BB%D0%BE%D0%B6%D0%B5%D0%BD%D0%B8%D0%B5%202.doc" TargetMode="External"/><Relationship Id="rId15" Type="http://schemas.openxmlformats.org/officeDocument/2006/relationships/hyperlink" Target="consultantplus://offline/ref=274373B83F7D2939E1653570BF244C78E242F582EC36243368523CAB4CE9D2CA6F550E9F4FDD58E0FE100Ep471I" TargetMode="External"/><Relationship Id="rId23" Type="http://schemas.openxmlformats.org/officeDocument/2006/relationships/hyperlink" Target="consultantplus://offline/ref=C2DF48C74BADF3A0CCA344F7B77C13BBAC0D32F6714DC0FA57A8A143A60AB3811A2A037FF604E81DFE1F84qE75I" TargetMode="External"/><Relationship Id="rId28" Type="http://schemas.openxmlformats.org/officeDocument/2006/relationships/hyperlink" Target="consultantplus://offline/ref=C2DF48C74BADF3A0CCA344F7B77C13BBAC0D32F67F41C6F653A8A143A60AB3811A2A037FF604E81DFE1F84qE79I" TargetMode="External"/><Relationship Id="rId36" Type="http://schemas.openxmlformats.org/officeDocument/2006/relationships/hyperlink" Target="consultantplus://offline/ref=C2DF48C74BADF3A0CCA35AFAA1104DBEA80E6AF2714CC9A90AF7FA1EF1q073I" TargetMode="External"/><Relationship Id="rId49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57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consultantplus://offline/ref=C2DF48C74BADF3A0CCA344F7B77C13BBAC0D32F67F41C6F653A8A143A60AB3811A2A037FF604E81DFE1F84qE7BI" TargetMode="External"/><Relationship Id="rId44" Type="http://schemas.openxmlformats.org/officeDocument/2006/relationships/hyperlink" Target="consultantplus://offline/ref=C2DF48C74BADF3A0CCA344F7B77C13BBAC0D32F6714DC0FA57A8A143A60AB3811A2A037FF604E81DFE1F85qE75I" TargetMode="External"/><Relationship Id="rId52" Type="http://schemas.openxmlformats.org/officeDocument/2006/relationships/hyperlink" Target="file:///C:\Documents%20and%20Settings\Olga\&#1056;&#1072;&#1073;&#1086;&#1095;&#1080;&#1081;%20&#1089;&#1090;&#1086;&#1083;\&#1055;&#1086;%20&#1082;&#1086;&#1085;&#1082;&#1091;&#1088;&#1089;&#1091;.docx" TargetMode="External"/><Relationship Id="rId60" Type="http://schemas.openxmlformats.org/officeDocument/2006/relationships/hyperlink" Target="consultantplus://offline/ref=C2DF48C74BADF3A0CCA344F7B77C13BBAC0D32F67242C7F854A8A143A60AB3811A2A037FF604E81DFE1F84qE79I" TargetMode="External"/><Relationship Id="rId65" Type="http://schemas.openxmlformats.org/officeDocument/2006/relationships/hyperlink" Target="consultantplus://offline/ref=C2DF48C74BADF3A0CCA344F7B77C13BBAC0D32F67F41C1F854A8A143A60AB3811A2A037FF604E81DFE1F84qE75I" TargetMode="External"/><Relationship Id="rId73" Type="http://schemas.openxmlformats.org/officeDocument/2006/relationships/hyperlink" Target="consultantplus://offline/ref=C2DF48C74BADF3A0CCA35AFAA1104DBEA8046CFE774CC9A90AF7FA1EF103B9D65D655A3DB20AED1EqF7CI" TargetMode="External"/><Relationship Id="rId78" Type="http://schemas.openxmlformats.org/officeDocument/2006/relationships/hyperlink" Target="consultantplus://offline/ref=C2DF48C74BADF3A0CCA35AFAA1104DBEA8046CFE774CC9A90AF7FA1EF103B9D65D655A3FB30EqE78I" TargetMode="External"/><Relationship Id="rId8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8985</Words>
  <Characters>51217</Characters>
  <Application>Microsoft Office Word</Application>
  <DocSecurity>0</DocSecurity>
  <Lines>426</Lines>
  <Paragraphs>120</Paragraphs>
  <ScaleCrop>false</ScaleCrop>
  <Company>SPecialiST RePack</Company>
  <LinksUpToDate>false</LinksUpToDate>
  <CharactersWithSpaces>60082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3</cp:revision>
  <cp:lastPrinted>2018-02-14T08:46:00Z</cp:lastPrinted>
  <dcterms:created xsi:type="dcterms:W3CDTF">2018-02-14T08:44:00Z</dcterms:created>
  <dcterms:modified xsi:type="dcterms:W3CDTF">2018-02-14T08:47:00Z</dcterms:modified>
</cp:coreProperties>
</file>